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67242E4A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</w:t>
      </w:r>
      <w:r w:rsidR="0004314F">
        <w:rPr>
          <w:rFonts w:ascii="Arial" w:hAnsi="Arial" w:cs="Arial"/>
          <w:b/>
        </w:rPr>
        <w:t xml:space="preserve">CIUDADANA </w:t>
      </w:r>
      <w:r w:rsidR="0004314F" w:rsidRPr="00F5464A">
        <w:rPr>
          <w:rFonts w:ascii="Arial" w:hAnsi="Arial" w:cs="Arial"/>
          <w:b/>
        </w:rPr>
        <w:t>DE</w:t>
      </w:r>
      <w:r w:rsidR="00922530" w:rsidRPr="00F5464A">
        <w:rPr>
          <w:rFonts w:ascii="Arial" w:hAnsi="Arial" w:cs="Arial"/>
          <w:b/>
        </w:rPr>
        <w:t xml:space="preserve">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306977AB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r w:rsidR="0004314F">
        <w:rPr>
          <w:rFonts w:ascii="Arial" w:hAnsi="Arial" w:cs="Arial"/>
        </w:rPr>
        <w:t>ELECTORAL DE</w:t>
      </w:r>
      <w:r w:rsidR="00501FA0">
        <w:rPr>
          <w:rFonts w:ascii="Arial" w:hAnsi="Arial" w:cs="Arial"/>
        </w:rPr>
        <w:t xml:space="preserve"> </w:t>
      </w:r>
      <w:r w:rsidR="00783BB6">
        <w:rPr>
          <w:rFonts w:ascii="Arial" w:hAnsi="Arial" w:cs="Arial"/>
        </w:rPr>
        <w:t>ACANCEH</w:t>
      </w:r>
      <w:r w:rsidR="00501FA0">
        <w:rPr>
          <w:rFonts w:ascii="Arial" w:hAnsi="Arial" w:cs="Arial"/>
        </w:rPr>
        <w:t xml:space="preserve"> DE FECHA </w:t>
      </w:r>
      <w:r w:rsidR="00783BB6">
        <w:rPr>
          <w:rFonts w:ascii="Arial" w:hAnsi="Arial" w:cs="Arial"/>
        </w:rPr>
        <w:t>25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61C105E4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783BB6">
        <w:rPr>
          <w:rFonts w:ascii="Arial" w:hAnsi="Arial" w:cs="Arial"/>
        </w:rPr>
        <w:t>Acanceh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783BB6">
        <w:rPr>
          <w:rFonts w:ascii="Arial" w:hAnsi="Arial" w:cs="Arial"/>
        </w:rPr>
        <w:t>14</w:t>
      </w:r>
      <w:r w:rsidR="00193758">
        <w:rPr>
          <w:rFonts w:ascii="Arial" w:hAnsi="Arial" w:cs="Arial"/>
        </w:rPr>
        <w:t xml:space="preserve"> </w:t>
      </w:r>
      <w:r w:rsidR="00501FA0">
        <w:rPr>
          <w:rFonts w:ascii="Arial" w:hAnsi="Arial" w:cs="Arial"/>
        </w:rPr>
        <w:t xml:space="preserve">horas con </w:t>
      </w:r>
      <w:r w:rsidR="00C1209E">
        <w:rPr>
          <w:rFonts w:ascii="Arial" w:hAnsi="Arial" w:cs="Arial"/>
        </w:rPr>
        <w:t>6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783BB6">
        <w:rPr>
          <w:rFonts w:ascii="Arial" w:hAnsi="Arial" w:cs="Arial"/>
        </w:rPr>
        <w:t>25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783BB6">
        <w:rPr>
          <w:rFonts w:ascii="Arial" w:hAnsi="Arial" w:cs="Arial"/>
        </w:rPr>
        <w:t>Acanceh</w:t>
      </w:r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en el </w:t>
      </w:r>
      <w:r w:rsidR="0070440D">
        <w:rPr>
          <w:rFonts w:ascii="Arial" w:hAnsi="Arial" w:cs="Arial"/>
        </w:rPr>
        <w:t>predio número</w:t>
      </w:r>
      <w:r w:rsidR="00711A0B">
        <w:rPr>
          <w:rFonts w:ascii="Arial" w:hAnsi="Arial" w:cs="Arial"/>
        </w:rPr>
        <w:t xml:space="preserve"> </w:t>
      </w:r>
      <w:r w:rsidR="00783BB6">
        <w:rPr>
          <w:rFonts w:ascii="Arial" w:hAnsi="Arial" w:cs="Arial"/>
        </w:rPr>
        <w:t>66</w:t>
      </w:r>
      <w:r w:rsidR="001424BC">
        <w:rPr>
          <w:rFonts w:ascii="Arial" w:hAnsi="Arial" w:cs="Arial"/>
        </w:rPr>
        <w:t xml:space="preserve"> </w:t>
      </w:r>
      <w:r w:rsidR="001424BC" w:rsidRPr="00F5464A">
        <w:rPr>
          <w:rFonts w:ascii="Arial" w:hAnsi="Arial" w:cs="Arial"/>
        </w:rPr>
        <w:t>de la calle</w:t>
      </w:r>
      <w:r w:rsidR="00711A0B">
        <w:rPr>
          <w:rFonts w:ascii="Arial" w:hAnsi="Arial" w:cs="Arial"/>
        </w:rPr>
        <w:t xml:space="preserve"> </w:t>
      </w:r>
      <w:r w:rsidR="00783BB6">
        <w:rPr>
          <w:rFonts w:ascii="Arial" w:hAnsi="Arial" w:cs="Arial"/>
        </w:rPr>
        <w:t>21</w:t>
      </w:r>
      <w:r w:rsidR="00711A0B">
        <w:rPr>
          <w:rFonts w:ascii="Arial" w:hAnsi="Arial" w:cs="Arial"/>
        </w:rPr>
        <w:t xml:space="preserve"> entre </w:t>
      </w:r>
      <w:r w:rsidR="00783BB6">
        <w:rPr>
          <w:rFonts w:ascii="Arial" w:hAnsi="Arial" w:cs="Arial"/>
        </w:rPr>
        <w:t>10</w:t>
      </w:r>
      <w:r w:rsidR="00711A0B">
        <w:rPr>
          <w:rFonts w:ascii="Arial" w:hAnsi="Arial" w:cs="Arial"/>
        </w:rPr>
        <w:t xml:space="preserve"> y </w:t>
      </w:r>
      <w:r w:rsidR="00783BB6">
        <w:rPr>
          <w:rFonts w:ascii="Arial" w:hAnsi="Arial" w:cs="Arial"/>
        </w:rPr>
        <w:t>12</w:t>
      </w:r>
      <w:r w:rsidR="001424BC" w:rsidRPr="00F5464A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de este municipio, se reunieron los integrantes de </w:t>
      </w:r>
      <w:r w:rsidR="0070440D">
        <w:rPr>
          <w:rFonts w:ascii="Arial" w:hAnsi="Arial" w:cs="Arial"/>
        </w:rPr>
        <w:t>este Consejo</w:t>
      </w:r>
      <w:r w:rsidR="001424BC">
        <w:rPr>
          <w:rFonts w:ascii="Arial" w:hAnsi="Arial" w:cs="Arial"/>
        </w:rPr>
        <w:t xml:space="preserve">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1C8D77FB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el</w:t>
      </w:r>
      <w:r w:rsidR="001424BC">
        <w:rPr>
          <w:rFonts w:ascii="Arial" w:hAnsi="Arial" w:cs="Arial"/>
        </w:rPr>
        <w:t xml:space="preserve"> C.</w:t>
      </w:r>
      <w:r w:rsidR="001424BC" w:rsidRPr="001424BC">
        <w:rPr>
          <w:rFonts w:ascii="Arial" w:hAnsi="Arial" w:cs="Arial"/>
        </w:rPr>
        <w:t xml:space="preserve"> </w:t>
      </w:r>
      <w:r w:rsidR="00783BB6" w:rsidRPr="00783BB6">
        <w:rPr>
          <w:rFonts w:ascii="Arial" w:eastAsia="Arial" w:hAnsi="Arial" w:cs="Arial"/>
        </w:rPr>
        <w:t xml:space="preserve">Mayra Beatriz </w:t>
      </w:r>
      <w:r w:rsidR="0070440D" w:rsidRPr="00783BB6">
        <w:rPr>
          <w:rFonts w:ascii="Arial" w:eastAsia="Arial" w:hAnsi="Arial" w:cs="Arial"/>
        </w:rPr>
        <w:t>Hernández</w:t>
      </w:r>
      <w:r w:rsidR="00783BB6" w:rsidRPr="00783BB6">
        <w:rPr>
          <w:rFonts w:ascii="Arial" w:eastAsia="Arial" w:hAnsi="Arial" w:cs="Arial"/>
        </w:rPr>
        <w:t xml:space="preserve"> Ek</w:t>
      </w:r>
      <w:r w:rsidR="009F4CCF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001377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 xml:space="preserve">estó lo siguiente: Buenas </w:t>
      </w:r>
      <w:r w:rsidR="00783BB6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783BB6">
        <w:rPr>
          <w:rFonts w:ascii="Arial" w:hAnsi="Arial" w:cs="Arial"/>
        </w:rPr>
        <w:t>Acanceh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siendo las </w:t>
      </w:r>
      <w:r w:rsidR="00783BB6">
        <w:rPr>
          <w:rFonts w:ascii="Arial" w:hAnsi="Arial" w:cs="Arial"/>
        </w:rPr>
        <w:t xml:space="preserve">14 </w:t>
      </w:r>
      <w:r w:rsidR="009D3A25">
        <w:rPr>
          <w:rFonts w:ascii="Arial" w:hAnsi="Arial" w:cs="Arial"/>
        </w:rPr>
        <w:t>horas</w:t>
      </w:r>
      <w:r w:rsidR="00711A0B">
        <w:rPr>
          <w:rFonts w:ascii="Arial" w:hAnsi="Arial" w:cs="Arial"/>
        </w:rPr>
        <w:t xml:space="preserve"> con </w:t>
      </w:r>
      <w:r w:rsidR="00C1209E">
        <w:rPr>
          <w:rFonts w:ascii="Arial" w:hAnsi="Arial" w:cs="Arial"/>
        </w:rPr>
        <w:t>7</w:t>
      </w:r>
      <w:r w:rsidR="00711A0B">
        <w:rPr>
          <w:rFonts w:ascii="Arial" w:hAnsi="Arial" w:cs="Arial"/>
        </w:rPr>
        <w:t xml:space="preserve"> minutos del día </w:t>
      </w:r>
      <w:r w:rsidR="00783BB6">
        <w:rPr>
          <w:rFonts w:ascii="Arial" w:hAnsi="Arial" w:cs="Arial"/>
        </w:rPr>
        <w:t xml:space="preserve">25 </w:t>
      </w:r>
      <w:r>
        <w:rPr>
          <w:rFonts w:ascii="Arial" w:hAnsi="Arial" w:cs="Arial"/>
        </w:rPr>
        <w:t xml:space="preserve">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2B737DC0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5670A455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1424BC">
        <w:rPr>
          <w:rFonts w:ascii="Arial" w:hAnsi="Arial" w:cs="Arial"/>
        </w:rPr>
        <w:t xml:space="preserve"> </w:t>
      </w:r>
      <w:r w:rsidR="00001377">
        <w:rPr>
          <w:rFonts w:ascii="Arial" w:hAnsi="Arial" w:cs="Arial"/>
        </w:rPr>
        <w:t>la</w:t>
      </w:r>
      <w:r w:rsidR="000A5BAB">
        <w:rPr>
          <w:rFonts w:ascii="Arial" w:hAnsi="Arial" w:cs="Arial"/>
        </w:rPr>
        <w:t xml:space="preserve"> </w:t>
      </w:r>
      <w:proofErr w:type="gramStart"/>
      <w:r w:rsidR="00711A0B">
        <w:rPr>
          <w:rFonts w:ascii="Arial" w:hAnsi="Arial" w:cs="Arial"/>
        </w:rPr>
        <w:t>Consejer</w:t>
      </w:r>
      <w:r w:rsidR="00001377">
        <w:rPr>
          <w:rFonts w:ascii="Arial" w:hAnsi="Arial" w:cs="Arial"/>
        </w:rPr>
        <w:t>a</w:t>
      </w:r>
      <w:r w:rsidR="000D1719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Presidente</w:t>
      </w:r>
      <w:proofErr w:type="gramEnd"/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B66BF7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B03EA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00137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</w:t>
      </w:r>
      <w:r w:rsidR="00711A0B" w:rsidRPr="0070440D">
        <w:rPr>
          <w:rFonts w:ascii="Arial" w:hAnsi="Arial" w:cs="Arial"/>
        </w:rPr>
        <w:t xml:space="preserve"> primer</w:t>
      </w:r>
      <w:r w:rsidR="00711A0B" w:rsidRPr="0070440D">
        <w:rPr>
          <w:rFonts w:ascii="Arial" w:hAnsi="Arial" w:cs="Arial"/>
          <w:b/>
          <w:bCs/>
        </w:rPr>
        <w:t xml:space="preserve"> </w:t>
      </w:r>
      <w:r w:rsidR="00711A0B">
        <w:rPr>
          <w:rFonts w:ascii="Arial" w:hAnsi="Arial" w:cs="Arial"/>
        </w:rPr>
        <w:t>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61E16246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711A0B">
        <w:rPr>
          <w:rFonts w:ascii="Arial" w:hAnsi="Arial" w:cs="Arial"/>
        </w:rPr>
        <w:t xml:space="preserve"> uso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C10A04">
        <w:rPr>
          <w:rFonts w:ascii="Arial" w:hAnsi="Arial" w:cs="Arial"/>
        </w:rPr>
        <w:t>la</w:t>
      </w:r>
      <w:r w:rsidR="004263DC" w:rsidRPr="00F5464A">
        <w:rPr>
          <w:rFonts w:ascii="Arial" w:hAnsi="Arial" w:cs="Arial"/>
        </w:rPr>
        <w:t xml:space="preserve"> </w:t>
      </w:r>
      <w:proofErr w:type="gramStart"/>
      <w:r w:rsidR="00711A0B">
        <w:rPr>
          <w:rFonts w:ascii="Arial" w:hAnsi="Arial" w:cs="Arial"/>
        </w:rPr>
        <w:t>Secretari</w:t>
      </w:r>
      <w:r w:rsidR="00C10A04">
        <w:rPr>
          <w:rFonts w:ascii="Arial" w:hAnsi="Arial" w:cs="Arial"/>
        </w:rPr>
        <w:t xml:space="preserve">a </w:t>
      </w:r>
      <w:r w:rsidR="00711A0B">
        <w:rPr>
          <w:rFonts w:ascii="Arial" w:hAnsi="Arial" w:cs="Arial"/>
        </w:rPr>
        <w:t xml:space="preserve"> Ejecutivo</w:t>
      </w:r>
      <w:proofErr w:type="gramEnd"/>
      <w:r w:rsidR="00AB6B74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</w:t>
      </w:r>
      <w:r w:rsidR="00B66BF7" w:rsidRPr="00783BB6">
        <w:rPr>
          <w:rFonts w:ascii="Arial" w:hAnsi="Arial" w:cs="Arial"/>
        </w:rPr>
        <w:t>.</w:t>
      </w:r>
      <w:r w:rsidR="00783BB6" w:rsidRPr="00783BB6">
        <w:rPr>
          <w:rFonts w:ascii="Arial" w:eastAsia="Arial" w:hAnsi="Arial" w:cs="Arial"/>
        </w:rPr>
        <w:t xml:space="preserve"> Claudia Guadalupe Aké</w:t>
      </w:r>
      <w:r w:rsidR="00783BB6" w:rsidRPr="005C3DC6">
        <w:rPr>
          <w:rFonts w:ascii="Arial" w:eastAsia="Arial" w:hAnsi="Arial" w:cs="Arial"/>
        </w:rPr>
        <w:t xml:space="preserve"> Cuitun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C644DE" w14:textId="361BC041" w:rsidR="00B66BF7" w:rsidRDefault="00B66BF7" w:rsidP="00B66BF7">
      <w:pPr>
        <w:ind w:firstLine="708"/>
        <w:jc w:val="both"/>
        <w:rPr>
          <w:rFonts w:ascii="Arial" w:hAnsi="Arial" w:cs="Arial"/>
        </w:rPr>
      </w:pPr>
      <w:proofErr w:type="gramStart"/>
      <w:r w:rsidRPr="00783BB6">
        <w:rPr>
          <w:rFonts w:ascii="Arial" w:hAnsi="Arial" w:cs="Arial"/>
        </w:rPr>
        <w:t>Co</w:t>
      </w:r>
      <w:r w:rsidR="00711A0B" w:rsidRPr="00783BB6">
        <w:rPr>
          <w:rFonts w:ascii="Arial" w:hAnsi="Arial" w:cs="Arial"/>
        </w:rPr>
        <w:t>nsejera  Electoral</w:t>
      </w:r>
      <w:proofErr w:type="gramEnd"/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="00B05EBE" w:rsidRPr="00B05EBE">
        <w:rPr>
          <w:rFonts w:ascii="Arial" w:hAnsi="Arial" w:cs="Arial"/>
        </w:rPr>
        <w:t xml:space="preserve">Enrique Kantún Noguera.  </w:t>
      </w:r>
    </w:p>
    <w:p w14:paraId="4E4CB0C5" w14:textId="1CBF9DA0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66BF7">
        <w:rPr>
          <w:rFonts w:ascii="Arial" w:hAnsi="Arial" w:cs="Arial"/>
        </w:rPr>
        <w:t xml:space="preserve"> Electoral, C.</w:t>
      </w:r>
      <w:r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 xml:space="preserve"> </w:t>
      </w:r>
      <w:r w:rsidR="00B05EBE" w:rsidRPr="00B05EBE">
        <w:rPr>
          <w:rFonts w:ascii="Arial" w:hAnsi="Arial" w:cs="Arial"/>
        </w:rPr>
        <w:t>Sergio Alfonso Aké Díaz</w:t>
      </w:r>
      <w:r w:rsidR="00B05EBE" w:rsidRPr="005C3DC6">
        <w:rPr>
          <w:rFonts w:ascii="Arial" w:hAnsi="Arial" w:cs="Arial"/>
        </w:rPr>
        <w:t xml:space="preserve">  </w:t>
      </w:r>
    </w:p>
    <w:p w14:paraId="00218A60" w14:textId="3DDBCF33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5B020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Presidente</w:t>
      </w:r>
      <w:r w:rsidR="00B66BF7">
        <w:rPr>
          <w:rFonts w:ascii="Arial" w:hAnsi="Arial" w:cs="Arial"/>
        </w:rPr>
        <w:t xml:space="preserve"> C.</w:t>
      </w:r>
      <w:r w:rsidR="005B0209" w:rsidRPr="005B0209">
        <w:rPr>
          <w:rFonts w:ascii="Arial" w:eastAsia="Arial" w:hAnsi="Arial" w:cs="Arial"/>
        </w:rPr>
        <w:t xml:space="preserve"> </w:t>
      </w:r>
      <w:r w:rsidR="005B0209" w:rsidRPr="00783BB6">
        <w:rPr>
          <w:rFonts w:ascii="Arial" w:eastAsia="Arial" w:hAnsi="Arial" w:cs="Arial"/>
        </w:rPr>
        <w:t xml:space="preserve">Mayra Beatriz </w:t>
      </w:r>
      <w:r w:rsidR="0070440D" w:rsidRPr="00783BB6">
        <w:rPr>
          <w:rFonts w:ascii="Arial" w:eastAsia="Arial" w:hAnsi="Arial" w:cs="Arial"/>
        </w:rPr>
        <w:t>Hernández</w:t>
      </w:r>
      <w:r w:rsidR="005B0209" w:rsidRPr="00783BB6">
        <w:rPr>
          <w:rFonts w:ascii="Arial" w:eastAsia="Arial" w:hAnsi="Arial" w:cs="Arial"/>
        </w:rPr>
        <w:t xml:space="preserve"> Ek</w:t>
      </w:r>
      <w:r w:rsidR="005B0209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todos los anteriormente mencionados</w:t>
      </w:r>
      <w:r>
        <w:rPr>
          <w:rFonts w:ascii="Arial" w:hAnsi="Arial" w:cs="Arial"/>
        </w:rPr>
        <w:t xml:space="preserve"> con derecho a voz y </w:t>
      </w:r>
      <w:proofErr w:type="gramStart"/>
      <w:r>
        <w:rPr>
          <w:rFonts w:ascii="Arial" w:hAnsi="Arial" w:cs="Arial"/>
        </w:rPr>
        <w:t>voto,  y</w:t>
      </w:r>
      <w:proofErr w:type="gramEnd"/>
      <w:r>
        <w:rPr>
          <w:rFonts w:ascii="Arial" w:hAnsi="Arial" w:cs="Arial"/>
        </w:rPr>
        <w:t xml:space="preserve"> </w:t>
      </w:r>
      <w:r w:rsidR="00C10A0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 Secretari</w:t>
      </w:r>
      <w:r w:rsidR="00C10A0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Ejecutivo </w:t>
      </w:r>
      <w:r w:rsidR="005B0209" w:rsidRPr="00783BB6">
        <w:rPr>
          <w:rFonts w:ascii="Arial" w:eastAsia="Arial" w:hAnsi="Arial" w:cs="Arial"/>
        </w:rPr>
        <w:t>Claudia Guadalupe Aké</w:t>
      </w:r>
      <w:r w:rsidR="005B0209" w:rsidRPr="005C3DC6">
        <w:rPr>
          <w:rFonts w:ascii="Arial" w:eastAsia="Arial" w:hAnsi="Arial" w:cs="Arial"/>
        </w:rPr>
        <w:t xml:space="preserve"> Cuitun</w:t>
      </w:r>
      <w:r w:rsidR="00C10A04">
        <w:rPr>
          <w:rFonts w:ascii="Arial" w:hAnsi="Arial" w:cs="Arial"/>
        </w:rPr>
        <w:t xml:space="preserve"> c</w:t>
      </w:r>
      <w:r w:rsidR="00B66BF7">
        <w:rPr>
          <w:rFonts w:ascii="Arial" w:hAnsi="Arial" w:cs="Arial"/>
        </w:rPr>
        <w:t>on derecho  a voz pero sin voto.</w:t>
      </w:r>
    </w:p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2D06AA88" w14:textId="1B23E3EF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C.</w:t>
      </w:r>
      <w:r w:rsidR="00393A02" w:rsidRPr="00393A02">
        <w:rPr>
          <w:rFonts w:ascii="Arial" w:eastAsia="Arial" w:hAnsi="Arial" w:cs="Arial"/>
        </w:rPr>
        <w:t xml:space="preserve"> </w:t>
      </w:r>
      <w:proofErr w:type="gramStart"/>
      <w:r w:rsidR="00393A02" w:rsidRPr="002F29AA">
        <w:rPr>
          <w:rFonts w:ascii="Arial" w:eastAsia="Arial" w:hAnsi="Arial" w:cs="Arial"/>
        </w:rPr>
        <w:t xml:space="preserve">Walter  </w:t>
      </w:r>
      <w:r w:rsidR="00393A02">
        <w:rPr>
          <w:rFonts w:ascii="Arial" w:eastAsia="Arial" w:hAnsi="Arial" w:cs="Arial"/>
        </w:rPr>
        <w:t>Roberto</w:t>
      </w:r>
      <w:proofErr w:type="gramEnd"/>
      <w:r w:rsidR="00393A02">
        <w:rPr>
          <w:rFonts w:ascii="Arial" w:eastAsia="Arial" w:hAnsi="Arial" w:cs="Arial"/>
        </w:rPr>
        <w:t xml:space="preserve"> Medina Couoh</w:t>
      </w:r>
      <w:r>
        <w:rPr>
          <w:rFonts w:ascii="Arial" w:hAnsi="Arial" w:cs="Arial"/>
        </w:rPr>
        <w:t xml:space="preserve">, representante </w:t>
      </w:r>
      <w:r w:rsidR="00393A02">
        <w:rPr>
          <w:rFonts w:ascii="Arial" w:hAnsi="Arial" w:cs="Arial"/>
        </w:rPr>
        <w:t>Propietario</w:t>
      </w:r>
      <w:r>
        <w:rPr>
          <w:rFonts w:ascii="Arial" w:hAnsi="Arial" w:cs="Arial"/>
        </w:rPr>
        <w:t>.</w:t>
      </w:r>
    </w:p>
    <w:p w14:paraId="04A98F62" w14:textId="6D1273CD" w:rsidR="002238F9" w:rsidRDefault="009D5AB5" w:rsidP="00F9303B">
      <w:pPr>
        <w:ind w:firstLine="360"/>
        <w:jc w:val="both"/>
        <w:rPr>
          <w:rFonts w:ascii="Arial" w:hAnsi="Arial" w:cs="Arial"/>
        </w:rPr>
      </w:pPr>
      <w:r w:rsidRPr="009D5AB5">
        <w:rPr>
          <w:rFonts w:ascii="Arial" w:hAnsi="Arial" w:cs="Arial"/>
          <w:b/>
          <w:bCs/>
        </w:rPr>
        <w:t>Partido Movimiento Ciudadano</w:t>
      </w:r>
      <w:r>
        <w:rPr>
          <w:rFonts w:ascii="Arial" w:hAnsi="Arial" w:cs="Arial"/>
        </w:rPr>
        <w:t xml:space="preserve"> </w:t>
      </w:r>
      <w:r w:rsidR="007B1919">
        <w:rPr>
          <w:rFonts w:ascii="Arial" w:hAnsi="Arial" w:cs="Arial"/>
        </w:rPr>
        <w:t xml:space="preserve">Manuel </w:t>
      </w:r>
      <w:r w:rsidR="00381E46">
        <w:rPr>
          <w:rFonts w:ascii="Arial" w:hAnsi="Arial" w:cs="Arial"/>
        </w:rPr>
        <w:t>Guerrero</w:t>
      </w:r>
      <w:r w:rsidR="007B1919">
        <w:rPr>
          <w:rFonts w:ascii="Arial" w:hAnsi="Arial" w:cs="Arial"/>
        </w:rPr>
        <w:t xml:space="preserve"> Medina</w:t>
      </w:r>
      <w:r>
        <w:rPr>
          <w:rFonts w:ascii="Arial" w:hAnsi="Arial" w:cs="Arial"/>
        </w:rPr>
        <w:t xml:space="preserve"> representante </w:t>
      </w:r>
      <w:r w:rsidR="00C1209E">
        <w:rPr>
          <w:rFonts w:ascii="Arial" w:hAnsi="Arial" w:cs="Arial"/>
        </w:rPr>
        <w:t>Propietario</w:t>
      </w:r>
      <w:r>
        <w:rPr>
          <w:rFonts w:ascii="Arial" w:hAnsi="Arial" w:cs="Arial"/>
        </w:rPr>
        <w:t>.</w:t>
      </w:r>
    </w:p>
    <w:p w14:paraId="356CDD72" w14:textId="7754ED2F" w:rsidR="006F1253" w:rsidRDefault="009D5AB5" w:rsidP="006F1253">
      <w:pPr>
        <w:ind w:firstLine="360"/>
        <w:jc w:val="both"/>
        <w:rPr>
          <w:rFonts w:ascii="Arial" w:hAnsi="Arial" w:cs="Arial"/>
        </w:rPr>
      </w:pPr>
      <w:r w:rsidRPr="006F1253">
        <w:rPr>
          <w:rFonts w:ascii="Arial" w:hAnsi="Arial" w:cs="Arial"/>
          <w:b/>
          <w:bCs/>
        </w:rPr>
        <w:t>Partido Nueva Alianza</w:t>
      </w:r>
      <w:r>
        <w:rPr>
          <w:rFonts w:ascii="Arial" w:hAnsi="Arial" w:cs="Arial"/>
        </w:rPr>
        <w:t xml:space="preserve"> Lucia Esther </w:t>
      </w:r>
      <w:r w:rsidR="006F1253">
        <w:rPr>
          <w:rFonts w:ascii="Arial" w:hAnsi="Arial" w:cs="Arial"/>
        </w:rPr>
        <w:t>Santos Cervera representante propietario.</w:t>
      </w:r>
    </w:p>
    <w:p w14:paraId="6DABD944" w14:textId="23D37C18" w:rsidR="006F1253" w:rsidRDefault="006F1253" w:rsidP="006F1253">
      <w:pPr>
        <w:ind w:firstLine="360"/>
        <w:jc w:val="both"/>
        <w:rPr>
          <w:rFonts w:ascii="Arial" w:hAnsi="Arial" w:cs="Arial"/>
        </w:rPr>
      </w:pPr>
      <w:r w:rsidRPr="006F1253">
        <w:rPr>
          <w:rFonts w:ascii="Arial" w:hAnsi="Arial" w:cs="Arial"/>
          <w:b/>
          <w:bCs/>
        </w:rPr>
        <w:t>Partido Verde Ecologista de México</w:t>
      </w:r>
      <w:r>
        <w:rPr>
          <w:rFonts w:ascii="Arial" w:hAnsi="Arial" w:cs="Arial"/>
          <w:b/>
          <w:bCs/>
        </w:rPr>
        <w:t xml:space="preserve"> </w:t>
      </w:r>
      <w:r w:rsidRPr="006F1253">
        <w:rPr>
          <w:rFonts w:ascii="Arial" w:hAnsi="Arial" w:cs="Arial"/>
        </w:rPr>
        <w:t>Martin Nicolas Santos Tun</w:t>
      </w:r>
      <w:r>
        <w:rPr>
          <w:rFonts w:ascii="Arial" w:hAnsi="Arial" w:cs="Arial"/>
        </w:rPr>
        <w:t xml:space="preserve"> representante propietario.</w:t>
      </w:r>
    </w:p>
    <w:p w14:paraId="4392A7DF" w14:textId="4D878103" w:rsidR="00331558" w:rsidRPr="00697D2E" w:rsidRDefault="00331558" w:rsidP="004A6658">
      <w:pPr>
        <w:jc w:val="both"/>
        <w:rPr>
          <w:rFonts w:ascii="Arial" w:hAnsi="Arial" w:cs="Arial"/>
        </w:rPr>
      </w:pPr>
    </w:p>
    <w:p w14:paraId="41C12046" w14:textId="626D3F82" w:rsidR="00AE09D7" w:rsidRPr="00CA6C3F" w:rsidRDefault="00AE09D7" w:rsidP="0029717D">
      <w:pPr>
        <w:jc w:val="both"/>
        <w:rPr>
          <w:rFonts w:ascii="Arial" w:hAnsi="Arial" w:cs="Arial"/>
          <w:color w:val="FF0000"/>
        </w:rPr>
      </w:pPr>
    </w:p>
    <w:p w14:paraId="3808D20E" w14:textId="018F68DB" w:rsidR="00CA6C3F" w:rsidRDefault="00B66BF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C10A04">
        <w:rPr>
          <w:rFonts w:ascii="Arial" w:hAnsi="Arial" w:cs="Arial"/>
        </w:rPr>
        <w:t>la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C10A04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4620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C10A04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el consejero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37EF619A" w:rsidR="00AE09D7" w:rsidRPr="00CA6C3F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132E33BB" w:rsidR="00AE09D7" w:rsidRDefault="006859BF" w:rsidP="00B37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4307FE"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consejer</w:t>
      </w:r>
      <w:r w:rsidR="004307F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presidente</w:t>
      </w:r>
      <w:proofErr w:type="gramEnd"/>
      <w:r>
        <w:rPr>
          <w:rFonts w:ascii="Arial" w:hAnsi="Arial" w:cs="Arial"/>
        </w:rPr>
        <w:t>, siguiendo con el punto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2E6CDE6D" w:rsidR="001F751A" w:rsidRPr="00CA6C3F" w:rsidRDefault="001F751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30480188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Secretaria</w:t>
      </w:r>
      <w:r w:rsidR="006859B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proofErr w:type="gramEnd"/>
      <w:r>
        <w:rPr>
          <w:rFonts w:ascii="Arial" w:hAnsi="Arial" w:cs="Arial"/>
        </w:rPr>
        <w:t xml:space="preserve"> </w:t>
      </w:r>
      <w:r w:rsidR="0056079A">
        <w:rPr>
          <w:rFonts w:ascii="Arial" w:hAnsi="Arial" w:cs="Arial"/>
        </w:rPr>
        <w:t xml:space="preserve"> que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6859BF">
        <w:rPr>
          <w:rFonts w:ascii="Arial" w:hAnsi="Arial" w:cs="Arial"/>
        </w:rPr>
        <w:t xml:space="preserve"> (o)</w:t>
      </w:r>
      <w:r w:rsidR="001424BC">
        <w:rPr>
          <w:rFonts w:ascii="Arial" w:hAnsi="Arial" w:cs="Arial"/>
        </w:rPr>
        <w:t xml:space="preserve"> Ejecutiva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2D2414" w14:textId="77777777" w:rsidR="006859BF" w:rsidRPr="004A6658" w:rsidRDefault="006859BF" w:rsidP="006859BF">
      <w:pPr>
        <w:rPr>
          <w:b/>
          <w:bCs/>
          <w:sz w:val="22"/>
          <w:szCs w:val="22"/>
        </w:rPr>
      </w:pPr>
      <w:r w:rsidRPr="004A6658">
        <w:rPr>
          <w:b/>
          <w:bCs/>
          <w:sz w:val="22"/>
          <w:szCs w:val="22"/>
        </w:rPr>
        <w:t>1.-LISTA DE ASISTENCIA.</w:t>
      </w:r>
    </w:p>
    <w:p w14:paraId="7ACDF62C" w14:textId="77777777" w:rsidR="006859BF" w:rsidRPr="004A6658" w:rsidRDefault="006859BF" w:rsidP="006859BF">
      <w:pPr>
        <w:rPr>
          <w:b/>
          <w:bCs/>
          <w:sz w:val="22"/>
          <w:szCs w:val="22"/>
        </w:rPr>
      </w:pPr>
      <w:r w:rsidRPr="004A6658">
        <w:rPr>
          <w:b/>
          <w:bCs/>
          <w:sz w:val="22"/>
          <w:szCs w:val="22"/>
        </w:rPr>
        <w:t>2.- CERTIFICACION DEL QUORUM LEGAL.</w:t>
      </w:r>
    </w:p>
    <w:p w14:paraId="4A69DDD6" w14:textId="77777777" w:rsidR="006859BF" w:rsidRPr="004A6658" w:rsidRDefault="006859BF" w:rsidP="006859BF">
      <w:pPr>
        <w:rPr>
          <w:b/>
          <w:bCs/>
          <w:sz w:val="22"/>
          <w:szCs w:val="22"/>
        </w:rPr>
      </w:pPr>
      <w:r w:rsidRPr="004A6658">
        <w:rPr>
          <w:b/>
          <w:bCs/>
          <w:sz w:val="22"/>
          <w:szCs w:val="22"/>
        </w:rPr>
        <w:t>3.- DECLARACION DE EXISTIR EL QUORUM LEGAL Y DECLARAR DEBIDAMENTE INSTALADA LA SESION.</w:t>
      </w:r>
    </w:p>
    <w:p w14:paraId="5A702B4A" w14:textId="77777777" w:rsidR="006859BF" w:rsidRPr="004A6658" w:rsidRDefault="006859BF" w:rsidP="006859BF">
      <w:pPr>
        <w:rPr>
          <w:b/>
          <w:bCs/>
          <w:sz w:val="22"/>
          <w:szCs w:val="22"/>
        </w:rPr>
      </w:pPr>
      <w:r w:rsidRPr="004A6658">
        <w:rPr>
          <w:b/>
          <w:bCs/>
          <w:sz w:val="22"/>
          <w:szCs w:val="22"/>
        </w:rPr>
        <w:t>4.- LECTURA DEL ORDEN DEL DIA.</w:t>
      </w:r>
    </w:p>
    <w:p w14:paraId="1C3999D7" w14:textId="6210174F" w:rsidR="006859BF" w:rsidRPr="004A6658" w:rsidRDefault="006859BF" w:rsidP="006859BF">
      <w:pPr>
        <w:rPr>
          <w:b/>
          <w:bCs/>
          <w:sz w:val="22"/>
          <w:szCs w:val="22"/>
        </w:rPr>
      </w:pPr>
      <w:r w:rsidRPr="004A6658">
        <w:rPr>
          <w:b/>
          <w:bCs/>
          <w:sz w:val="22"/>
          <w:szCs w:val="22"/>
        </w:rPr>
        <w:t xml:space="preserve">5.- LECTURA DE LA </w:t>
      </w:r>
      <w:proofErr w:type="gramStart"/>
      <w:r w:rsidRPr="004A6658">
        <w:rPr>
          <w:b/>
          <w:bCs/>
          <w:sz w:val="22"/>
          <w:szCs w:val="22"/>
        </w:rPr>
        <w:t>SECRETARIA  EJECUTIVO</w:t>
      </w:r>
      <w:proofErr w:type="gramEnd"/>
      <w:r w:rsidRPr="004A6658">
        <w:rPr>
          <w:b/>
          <w:bCs/>
          <w:sz w:val="22"/>
          <w:szCs w:val="22"/>
        </w:rPr>
        <w:t xml:space="preserve"> EN SU CASO DE LOS ESCRITOS PRESENTADOS ANTE ESTE CONSEJO MUNICIPAL ELECTORAL.</w:t>
      </w:r>
    </w:p>
    <w:p w14:paraId="68CF8C6B" w14:textId="77777777" w:rsidR="006859BF" w:rsidRPr="004A6658" w:rsidRDefault="006859BF" w:rsidP="006859BF">
      <w:pPr>
        <w:rPr>
          <w:b/>
          <w:bCs/>
          <w:sz w:val="22"/>
          <w:szCs w:val="22"/>
        </w:rPr>
      </w:pPr>
      <w:r w:rsidRPr="004A6658">
        <w:rPr>
          <w:b/>
          <w:bCs/>
          <w:sz w:val="22"/>
          <w:szCs w:val="22"/>
        </w:rPr>
        <w:t>6.- APROBACIÓN EN SU CASO, DEL ESPACIO QUE SERA UTILIZADO COMO BODEGA ELECTORAL DE ESTE CONSEJO</w:t>
      </w:r>
    </w:p>
    <w:p w14:paraId="3A4EDD96" w14:textId="7BEADA30" w:rsidR="006859BF" w:rsidRPr="004A6658" w:rsidRDefault="006859BF" w:rsidP="006859BF">
      <w:pPr>
        <w:rPr>
          <w:b/>
          <w:bCs/>
          <w:sz w:val="22"/>
          <w:szCs w:val="22"/>
        </w:rPr>
      </w:pPr>
      <w:r w:rsidRPr="004A6658">
        <w:rPr>
          <w:b/>
          <w:bCs/>
          <w:sz w:val="22"/>
          <w:szCs w:val="22"/>
        </w:rPr>
        <w:t xml:space="preserve">7.- </w:t>
      </w:r>
      <w:r w:rsidR="004A6658" w:rsidRPr="004A6658">
        <w:rPr>
          <w:b/>
          <w:bCs/>
          <w:sz w:val="22"/>
          <w:szCs w:val="22"/>
        </w:rPr>
        <w:t>APROBACION EN</w:t>
      </w:r>
      <w:r w:rsidRPr="004A6658">
        <w:rPr>
          <w:b/>
          <w:bCs/>
          <w:sz w:val="22"/>
          <w:szCs w:val="22"/>
        </w:rPr>
        <w:t xml:space="preserve"> SU CASO, DE LAS BASES DEL PROCEDIMIENTO DE DISTRIBUCIÓN DE LOS ESPACIOS DE USO COMUN PARA LA COLOCACIÓN Y FIJACIÓN DE LA PROPAGANDA ELECTORAL PARA LA CAMPAÑA DEL PROCESO </w:t>
      </w:r>
      <w:proofErr w:type="gramStart"/>
      <w:r w:rsidRPr="004A6658">
        <w:rPr>
          <w:b/>
          <w:bCs/>
          <w:sz w:val="22"/>
          <w:szCs w:val="22"/>
        </w:rPr>
        <w:t>ELECTORAL  LOCAL</w:t>
      </w:r>
      <w:proofErr w:type="gramEnd"/>
      <w:r w:rsidRPr="004A6658">
        <w:rPr>
          <w:b/>
          <w:bCs/>
          <w:sz w:val="22"/>
          <w:szCs w:val="22"/>
        </w:rPr>
        <w:t xml:space="preserve"> 2023-2024.</w:t>
      </w:r>
    </w:p>
    <w:p w14:paraId="7E97A69E" w14:textId="5EE360AE" w:rsidR="006859BF" w:rsidRPr="004A6658" w:rsidRDefault="00E37332" w:rsidP="006859BF">
      <w:pPr>
        <w:rPr>
          <w:b/>
          <w:bCs/>
          <w:sz w:val="22"/>
          <w:szCs w:val="22"/>
        </w:rPr>
      </w:pPr>
      <w:r w:rsidRPr="004A6658">
        <w:rPr>
          <w:b/>
          <w:bCs/>
          <w:sz w:val="22"/>
          <w:szCs w:val="22"/>
        </w:rPr>
        <w:t>8</w:t>
      </w:r>
      <w:r w:rsidR="006859BF" w:rsidRPr="004A6658">
        <w:rPr>
          <w:b/>
          <w:bCs/>
          <w:sz w:val="22"/>
          <w:szCs w:val="22"/>
        </w:rPr>
        <w:t>.- ASUNTOS GENERALES</w:t>
      </w:r>
    </w:p>
    <w:p w14:paraId="1AE00784" w14:textId="1EB15956" w:rsidR="006859BF" w:rsidRPr="004A6658" w:rsidRDefault="00E37332" w:rsidP="006859BF">
      <w:pPr>
        <w:rPr>
          <w:b/>
          <w:bCs/>
          <w:sz w:val="22"/>
          <w:szCs w:val="22"/>
        </w:rPr>
      </w:pPr>
      <w:r w:rsidRPr="004A6658">
        <w:rPr>
          <w:b/>
          <w:bCs/>
          <w:sz w:val="22"/>
          <w:szCs w:val="22"/>
        </w:rPr>
        <w:t>9</w:t>
      </w:r>
      <w:r w:rsidR="006859BF" w:rsidRPr="004A6658">
        <w:rPr>
          <w:b/>
          <w:bCs/>
          <w:sz w:val="22"/>
          <w:szCs w:val="22"/>
        </w:rPr>
        <w:t>.- RECESO PARA LA ELABORACION DEL PROYECTO DE ACTA DE SESION.</w:t>
      </w:r>
    </w:p>
    <w:p w14:paraId="1F8D2035" w14:textId="2F7ABA35" w:rsidR="006859BF" w:rsidRPr="004A6658" w:rsidRDefault="006859BF" w:rsidP="006859BF">
      <w:pPr>
        <w:rPr>
          <w:b/>
          <w:bCs/>
          <w:sz w:val="22"/>
          <w:szCs w:val="22"/>
        </w:rPr>
      </w:pPr>
      <w:r w:rsidRPr="004A6658">
        <w:rPr>
          <w:b/>
          <w:bCs/>
          <w:sz w:val="22"/>
          <w:szCs w:val="22"/>
        </w:rPr>
        <w:t>1</w:t>
      </w:r>
      <w:r w:rsidR="00E37332" w:rsidRPr="004A6658">
        <w:rPr>
          <w:b/>
          <w:bCs/>
          <w:sz w:val="22"/>
          <w:szCs w:val="22"/>
        </w:rPr>
        <w:t>0</w:t>
      </w:r>
      <w:r w:rsidRPr="004A6658">
        <w:rPr>
          <w:b/>
          <w:bCs/>
          <w:sz w:val="22"/>
          <w:szCs w:val="22"/>
        </w:rPr>
        <w:t>.- LISTA DE ASISTENCIA Y CERTIFICACIÓN DEL QUÓRUM LEGAL EN VIRTUD DE LA REANUDACIÓN DE LA SESIÓN.</w:t>
      </w:r>
    </w:p>
    <w:p w14:paraId="04194F26" w14:textId="2C2424CB" w:rsidR="006859BF" w:rsidRPr="004A6658" w:rsidRDefault="006859BF" w:rsidP="006859BF">
      <w:pPr>
        <w:rPr>
          <w:b/>
          <w:bCs/>
          <w:sz w:val="22"/>
          <w:szCs w:val="22"/>
        </w:rPr>
      </w:pPr>
      <w:r w:rsidRPr="004A6658">
        <w:rPr>
          <w:b/>
          <w:bCs/>
          <w:sz w:val="22"/>
          <w:szCs w:val="22"/>
        </w:rPr>
        <w:t>1</w:t>
      </w:r>
      <w:r w:rsidR="00E37332" w:rsidRPr="004A6658">
        <w:rPr>
          <w:b/>
          <w:bCs/>
          <w:sz w:val="22"/>
          <w:szCs w:val="22"/>
        </w:rPr>
        <w:t>1</w:t>
      </w:r>
      <w:r w:rsidRPr="004A6658">
        <w:rPr>
          <w:b/>
          <w:bCs/>
          <w:sz w:val="22"/>
          <w:szCs w:val="22"/>
        </w:rPr>
        <w:t>.- DECLARACION DE EXISTIR EL QUÓRUM LEGAL Y ESTAR DEBIDAMENTE INSTALADA LA SESIÓN</w:t>
      </w:r>
    </w:p>
    <w:p w14:paraId="59FE19A1" w14:textId="7EE498C1" w:rsidR="006859BF" w:rsidRDefault="006859BF" w:rsidP="006859BF">
      <w:pPr>
        <w:rPr>
          <w:b/>
          <w:bCs/>
          <w:sz w:val="22"/>
          <w:szCs w:val="22"/>
        </w:rPr>
      </w:pPr>
      <w:r w:rsidRPr="004A6658">
        <w:rPr>
          <w:b/>
          <w:bCs/>
          <w:sz w:val="22"/>
          <w:szCs w:val="22"/>
        </w:rPr>
        <w:t>1</w:t>
      </w:r>
      <w:r w:rsidR="00E37332" w:rsidRPr="004A6658">
        <w:rPr>
          <w:b/>
          <w:bCs/>
          <w:sz w:val="22"/>
          <w:szCs w:val="22"/>
        </w:rPr>
        <w:t>2</w:t>
      </w:r>
      <w:r w:rsidRPr="004A6658">
        <w:rPr>
          <w:b/>
          <w:bCs/>
          <w:sz w:val="22"/>
          <w:szCs w:val="22"/>
        </w:rPr>
        <w:t>.- LECTURA Y APROBACION DEL ACTA DE LA SESION.</w:t>
      </w:r>
    </w:p>
    <w:p w14:paraId="7E7C9B46" w14:textId="77777777" w:rsidR="007E4523" w:rsidRDefault="007E4523" w:rsidP="007E4523">
      <w:pPr>
        <w:rPr>
          <w:b/>
          <w:bCs/>
          <w:sz w:val="22"/>
          <w:szCs w:val="22"/>
        </w:rPr>
      </w:pPr>
    </w:p>
    <w:p w14:paraId="0D5DD4A7" w14:textId="77777777" w:rsidR="007E4523" w:rsidRPr="004A6658" w:rsidRDefault="007E4523" w:rsidP="007E4523">
      <w:pPr>
        <w:rPr>
          <w:b/>
          <w:bCs/>
          <w:sz w:val="22"/>
          <w:szCs w:val="22"/>
        </w:rPr>
      </w:pPr>
      <w:r w:rsidRPr="004A6658">
        <w:rPr>
          <w:b/>
          <w:bCs/>
          <w:sz w:val="22"/>
          <w:szCs w:val="22"/>
        </w:rPr>
        <w:t>13.- DECLARACION DE HABERSE AGOTADO TODOS LOS PUNTOS DEL ORDEN DEL DIA.</w:t>
      </w:r>
    </w:p>
    <w:p w14:paraId="22C519D4" w14:textId="3BEFB836" w:rsidR="007E4523" w:rsidRPr="004A6658" w:rsidRDefault="007E4523" w:rsidP="007E4523">
      <w:pPr>
        <w:rPr>
          <w:b/>
          <w:bCs/>
          <w:sz w:val="22"/>
          <w:szCs w:val="22"/>
        </w:rPr>
      </w:pPr>
      <w:r w:rsidRPr="004A6658">
        <w:rPr>
          <w:b/>
          <w:bCs/>
          <w:sz w:val="22"/>
          <w:szCs w:val="22"/>
        </w:rPr>
        <w:t>14.- CLAUSU</w:t>
      </w:r>
      <w:r>
        <w:rPr>
          <w:b/>
          <w:bCs/>
          <w:sz w:val="22"/>
          <w:szCs w:val="22"/>
        </w:rPr>
        <w:t>RA</w:t>
      </w:r>
      <w:r w:rsidRPr="004A6658">
        <w:rPr>
          <w:b/>
          <w:bCs/>
          <w:sz w:val="22"/>
          <w:szCs w:val="22"/>
        </w:rPr>
        <w:t xml:space="preserve"> DE LA SESION</w:t>
      </w:r>
    </w:p>
    <w:p w14:paraId="39C46A3B" w14:textId="74558869" w:rsidR="00E90253" w:rsidRPr="007E4523" w:rsidRDefault="00E90253" w:rsidP="007E4523">
      <w:pPr>
        <w:rPr>
          <w:b/>
          <w:bCs/>
          <w:sz w:val="22"/>
          <w:szCs w:val="22"/>
        </w:rPr>
      </w:pPr>
    </w:p>
    <w:p w14:paraId="150408C2" w14:textId="52CABD3A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Seguidamente </w:t>
      </w:r>
      <w:r w:rsidR="003550DE">
        <w:rPr>
          <w:rFonts w:ascii="Arial" w:hAnsi="Arial" w:cs="Arial"/>
        </w:rPr>
        <w:t>la</w:t>
      </w:r>
      <w:r w:rsidR="00E90253">
        <w:rPr>
          <w:rFonts w:ascii="Arial" w:hAnsi="Arial" w:cs="Arial"/>
        </w:rPr>
        <w:t xml:space="preserve"> </w:t>
      </w:r>
      <w:proofErr w:type="gramStart"/>
      <w:r w:rsidR="00274BF2">
        <w:rPr>
          <w:rFonts w:ascii="Arial" w:hAnsi="Arial" w:cs="Arial"/>
        </w:rPr>
        <w:t>Consejer</w:t>
      </w:r>
      <w:r w:rsidR="003550D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Presidente</w:t>
      </w:r>
      <w:proofErr w:type="gramEnd"/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3550D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3550DE">
        <w:rPr>
          <w:rFonts w:ascii="Arial" w:hAnsi="Arial" w:cs="Arial"/>
        </w:rPr>
        <w:t>la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</w:t>
      </w:r>
      <w:r w:rsidR="003550DE">
        <w:rPr>
          <w:rFonts w:ascii="Arial" w:hAnsi="Arial" w:cs="Arial"/>
        </w:rPr>
        <w:t>a (</w:t>
      </w:r>
      <w:r w:rsidR="00274BF2">
        <w:rPr>
          <w:rFonts w:ascii="Arial" w:hAnsi="Arial" w:cs="Arial"/>
        </w:rPr>
        <w:t>o</w:t>
      </w:r>
      <w:r w:rsidR="003550DE">
        <w:rPr>
          <w:rFonts w:ascii="Arial" w:hAnsi="Arial" w:cs="Arial"/>
        </w:rPr>
        <w:t>)</w:t>
      </w:r>
      <w:r w:rsidR="00274BF2">
        <w:rPr>
          <w:rFonts w:ascii="Arial" w:hAnsi="Arial" w:cs="Arial"/>
        </w:rPr>
        <w:t xml:space="preserve"> Ejecutivo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 xml:space="preserve">, </w:t>
      </w:r>
      <w:r w:rsidR="004A6658">
        <w:rPr>
          <w:rFonts w:ascii="Arial" w:hAnsi="Arial" w:cs="Arial"/>
        </w:rPr>
        <w:t>s</w:t>
      </w:r>
      <w:r w:rsidR="00E212DB">
        <w:rPr>
          <w:rFonts w:ascii="Arial" w:hAnsi="Arial" w:cs="Arial"/>
        </w:rPr>
        <w:t xml:space="preserve">e informa que el consejo </w:t>
      </w:r>
      <w:r w:rsidR="007E4523">
        <w:rPr>
          <w:rFonts w:ascii="Arial" w:hAnsi="Arial" w:cs="Arial"/>
        </w:rPr>
        <w:t>recibió:</w:t>
      </w:r>
    </w:p>
    <w:tbl>
      <w:tblPr>
        <w:tblStyle w:val="Tablaconcuadrcula"/>
        <w:tblpPr w:leftFromText="141" w:rightFromText="141" w:vertAnchor="text" w:horzAnchor="margin" w:tblpY="699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460E6" w:rsidRPr="001460E6" w14:paraId="0ACF63A9" w14:textId="77777777" w:rsidTr="001460E6">
        <w:tc>
          <w:tcPr>
            <w:tcW w:w="4414" w:type="dxa"/>
            <w:shd w:val="clear" w:color="auto" w:fill="EEECE1" w:themeFill="background2"/>
          </w:tcPr>
          <w:p w14:paraId="2AED7CFC" w14:textId="77777777" w:rsidR="001460E6" w:rsidRPr="001460E6" w:rsidRDefault="001460E6" w:rsidP="001460E6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1460E6">
              <w:rPr>
                <w:b/>
                <w:bCs/>
                <w:sz w:val="18"/>
                <w:szCs w:val="18"/>
                <w:lang w:val="es-ES"/>
              </w:rPr>
              <w:t>Número de Acuerdo</w:t>
            </w:r>
          </w:p>
        </w:tc>
        <w:tc>
          <w:tcPr>
            <w:tcW w:w="4414" w:type="dxa"/>
            <w:shd w:val="clear" w:color="auto" w:fill="EEECE1" w:themeFill="background2"/>
          </w:tcPr>
          <w:p w14:paraId="73E09C0C" w14:textId="77777777" w:rsidR="001460E6" w:rsidRPr="001460E6" w:rsidRDefault="001460E6" w:rsidP="001460E6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1460E6">
              <w:rPr>
                <w:b/>
                <w:bCs/>
                <w:sz w:val="18"/>
                <w:szCs w:val="18"/>
                <w:lang w:val="es-ES"/>
              </w:rPr>
              <w:t>Tema</w:t>
            </w:r>
          </w:p>
        </w:tc>
      </w:tr>
      <w:tr w:rsidR="001460E6" w:rsidRPr="001460E6" w14:paraId="28EFADD8" w14:textId="77777777" w:rsidTr="001460E6">
        <w:tc>
          <w:tcPr>
            <w:tcW w:w="4414" w:type="dxa"/>
            <w:vAlign w:val="center"/>
          </w:tcPr>
          <w:p w14:paraId="512F0211" w14:textId="77777777" w:rsidR="001460E6" w:rsidRPr="001460E6" w:rsidRDefault="001460E6" w:rsidP="001460E6">
            <w:pPr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 w:rsidRPr="001460E6">
              <w:rPr>
                <w:sz w:val="18"/>
                <w:szCs w:val="18"/>
                <w:lang w:val="es-ES"/>
              </w:rPr>
              <w:t>CG/019/2024</w:t>
            </w:r>
          </w:p>
        </w:tc>
        <w:tc>
          <w:tcPr>
            <w:tcW w:w="4414" w:type="dxa"/>
          </w:tcPr>
          <w:p w14:paraId="136F1E72" w14:textId="77777777" w:rsidR="001460E6" w:rsidRPr="001460E6" w:rsidRDefault="001460E6" w:rsidP="001460E6">
            <w:pPr>
              <w:spacing w:line="276" w:lineRule="auto"/>
              <w:jc w:val="both"/>
              <w:rPr>
                <w:sz w:val="18"/>
                <w:szCs w:val="18"/>
                <w:lang w:val="es-ES"/>
              </w:rPr>
            </w:pPr>
            <w:r w:rsidRPr="001460E6">
              <w:rPr>
                <w:sz w:val="18"/>
                <w:szCs w:val="18"/>
                <w:lang w:val="es-ES"/>
              </w:rPr>
              <w:t>POR EL QUE SE RESUELVE LA SOLICITUD DE REGISTRO DE LA CANDIDATURA A LA GUBERNATURA DEL ESTADO POSTULADA POR EL PARTIDO ACCIÓN NACIONAL EN EL PROCESO ELECTORAL LOCAL 2023-2024.</w:t>
            </w:r>
          </w:p>
        </w:tc>
      </w:tr>
      <w:tr w:rsidR="001460E6" w:rsidRPr="001460E6" w14:paraId="0B3D6338" w14:textId="77777777" w:rsidTr="001460E6">
        <w:tc>
          <w:tcPr>
            <w:tcW w:w="4414" w:type="dxa"/>
            <w:vAlign w:val="center"/>
          </w:tcPr>
          <w:p w14:paraId="0DECF450" w14:textId="77777777" w:rsidR="001460E6" w:rsidRPr="001460E6" w:rsidRDefault="001460E6" w:rsidP="001460E6">
            <w:pPr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 w:rsidRPr="001460E6">
              <w:rPr>
                <w:sz w:val="18"/>
                <w:szCs w:val="18"/>
                <w:lang w:val="es-ES"/>
              </w:rPr>
              <w:t>CG/020/2024</w:t>
            </w:r>
          </w:p>
        </w:tc>
        <w:tc>
          <w:tcPr>
            <w:tcW w:w="4414" w:type="dxa"/>
          </w:tcPr>
          <w:p w14:paraId="5665676B" w14:textId="77777777" w:rsidR="001460E6" w:rsidRPr="001460E6" w:rsidRDefault="001460E6" w:rsidP="001460E6">
            <w:pPr>
              <w:spacing w:line="276" w:lineRule="auto"/>
              <w:jc w:val="both"/>
              <w:rPr>
                <w:sz w:val="18"/>
                <w:szCs w:val="18"/>
                <w:lang w:val="es-ES"/>
              </w:rPr>
            </w:pPr>
            <w:r w:rsidRPr="001460E6">
              <w:rPr>
                <w:sz w:val="18"/>
                <w:szCs w:val="18"/>
                <w:lang w:val="es-ES"/>
              </w:rPr>
              <w:t>POR EL QUE SE RESUELVE LA SOLICITUD DE REGISTRO DE LA CANDIDATURA A LA GUBERNATURA DEL ESTADO POSTULADA POR EL PARTIDO REVOLUCIONARIO INSTITUCIONAL EN EL PROCESO ELECTORAL LOCAL 2023-2024.</w:t>
            </w:r>
          </w:p>
        </w:tc>
      </w:tr>
      <w:tr w:rsidR="001460E6" w:rsidRPr="001460E6" w14:paraId="07B66D30" w14:textId="77777777" w:rsidTr="001460E6">
        <w:tc>
          <w:tcPr>
            <w:tcW w:w="4414" w:type="dxa"/>
            <w:vAlign w:val="center"/>
          </w:tcPr>
          <w:p w14:paraId="4D140BAC" w14:textId="77777777" w:rsidR="001460E6" w:rsidRPr="001460E6" w:rsidRDefault="001460E6" w:rsidP="001460E6">
            <w:pPr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 w:rsidRPr="001460E6">
              <w:rPr>
                <w:sz w:val="18"/>
                <w:szCs w:val="18"/>
                <w:lang w:val="es-ES"/>
              </w:rPr>
              <w:t>CG/021/2024</w:t>
            </w:r>
          </w:p>
        </w:tc>
        <w:tc>
          <w:tcPr>
            <w:tcW w:w="4414" w:type="dxa"/>
          </w:tcPr>
          <w:p w14:paraId="1510A565" w14:textId="77777777" w:rsidR="001460E6" w:rsidRPr="001460E6" w:rsidRDefault="001460E6" w:rsidP="001460E6">
            <w:pPr>
              <w:spacing w:line="276" w:lineRule="auto"/>
              <w:jc w:val="both"/>
              <w:rPr>
                <w:sz w:val="18"/>
                <w:szCs w:val="18"/>
                <w:lang w:val="es-ES"/>
              </w:rPr>
            </w:pPr>
            <w:r w:rsidRPr="001460E6">
              <w:rPr>
                <w:sz w:val="18"/>
                <w:szCs w:val="18"/>
                <w:lang w:val="es-ES"/>
              </w:rPr>
              <w:t xml:space="preserve">POR EL QUE SE RESUELVE LA SOLICITUD DE REGISTRO DE LA CANDIDATURA A LA GUBERNATURA DEL ESTADO POSTULADA POR EL PARTIDO DE LA REVOLUCIÓN DEMOCRÁTICA </w:t>
            </w:r>
          </w:p>
          <w:p w14:paraId="3AA5DA59" w14:textId="77777777" w:rsidR="001460E6" w:rsidRPr="001460E6" w:rsidRDefault="001460E6" w:rsidP="001460E6">
            <w:pPr>
              <w:spacing w:line="276" w:lineRule="auto"/>
              <w:jc w:val="both"/>
              <w:rPr>
                <w:sz w:val="18"/>
                <w:szCs w:val="18"/>
                <w:lang w:val="es-ES"/>
              </w:rPr>
            </w:pPr>
            <w:r w:rsidRPr="001460E6">
              <w:rPr>
                <w:sz w:val="18"/>
                <w:szCs w:val="18"/>
                <w:lang w:val="es-ES"/>
              </w:rPr>
              <w:t>EN EL PROCESO ELECTORAL LOCAL 2023-2024.</w:t>
            </w:r>
          </w:p>
        </w:tc>
      </w:tr>
      <w:tr w:rsidR="001460E6" w:rsidRPr="001460E6" w14:paraId="58859444" w14:textId="77777777" w:rsidTr="001460E6">
        <w:tc>
          <w:tcPr>
            <w:tcW w:w="4414" w:type="dxa"/>
            <w:vAlign w:val="center"/>
          </w:tcPr>
          <w:p w14:paraId="7C8790A4" w14:textId="77777777" w:rsidR="001460E6" w:rsidRPr="001460E6" w:rsidRDefault="001460E6" w:rsidP="001460E6">
            <w:pPr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 w:rsidRPr="001460E6">
              <w:rPr>
                <w:sz w:val="18"/>
                <w:szCs w:val="18"/>
                <w:lang w:val="es-ES"/>
              </w:rPr>
              <w:t>CG/022/2024</w:t>
            </w:r>
          </w:p>
        </w:tc>
        <w:tc>
          <w:tcPr>
            <w:tcW w:w="4414" w:type="dxa"/>
          </w:tcPr>
          <w:p w14:paraId="77C4EB58" w14:textId="77777777" w:rsidR="001460E6" w:rsidRPr="001460E6" w:rsidRDefault="001460E6" w:rsidP="001460E6">
            <w:pPr>
              <w:spacing w:line="276" w:lineRule="auto"/>
              <w:jc w:val="both"/>
              <w:rPr>
                <w:sz w:val="18"/>
                <w:szCs w:val="18"/>
                <w:lang w:val="es-ES"/>
              </w:rPr>
            </w:pPr>
            <w:r w:rsidRPr="001460E6">
              <w:rPr>
                <w:sz w:val="18"/>
                <w:szCs w:val="18"/>
                <w:lang w:val="es-ES"/>
              </w:rPr>
              <w:t>POR EL QUE SE RESUELVE LA SOLICITUD DE REGISTRO DE LA CANDIDATURA A LA GUBERNATURA DEL ESTADO POSTULADA POR LA COALICIÓN SEGUIOS HACIENDO HISTORIA EN YUCATÁN EN EL PROCESO ELECTORAL LOCAL 2023-2024.</w:t>
            </w:r>
          </w:p>
        </w:tc>
      </w:tr>
      <w:tr w:rsidR="001460E6" w:rsidRPr="001460E6" w14:paraId="48731F23" w14:textId="77777777" w:rsidTr="001460E6">
        <w:tc>
          <w:tcPr>
            <w:tcW w:w="4414" w:type="dxa"/>
            <w:vAlign w:val="center"/>
          </w:tcPr>
          <w:p w14:paraId="1795D3F1" w14:textId="77777777" w:rsidR="001460E6" w:rsidRPr="001460E6" w:rsidRDefault="001460E6" w:rsidP="001460E6">
            <w:pPr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 w:rsidRPr="001460E6">
              <w:rPr>
                <w:sz w:val="18"/>
                <w:szCs w:val="18"/>
                <w:lang w:val="es-ES"/>
              </w:rPr>
              <w:t>CG/023/2024</w:t>
            </w:r>
          </w:p>
        </w:tc>
        <w:tc>
          <w:tcPr>
            <w:tcW w:w="4414" w:type="dxa"/>
          </w:tcPr>
          <w:p w14:paraId="69F072DB" w14:textId="77777777" w:rsidR="001460E6" w:rsidRPr="001460E6" w:rsidRDefault="001460E6" w:rsidP="001460E6">
            <w:pPr>
              <w:spacing w:line="276" w:lineRule="auto"/>
              <w:jc w:val="both"/>
              <w:rPr>
                <w:sz w:val="18"/>
                <w:szCs w:val="18"/>
                <w:lang w:val="es-ES"/>
              </w:rPr>
            </w:pPr>
            <w:r w:rsidRPr="001460E6">
              <w:rPr>
                <w:sz w:val="18"/>
                <w:szCs w:val="18"/>
                <w:lang w:val="es-ES"/>
              </w:rPr>
              <w:t>POR EL QUE SE RESUELVE LA SOLICITUD DE REGISTRO DE LA CANDIDATURA A LA GUBERNATURA DEL ESTADO POSTULADA POR EL PARTIDO MOVIMIENTO CIUDADANO EN EL PROCESO ELECTORAL LOCAL 2023-2024.</w:t>
            </w:r>
          </w:p>
        </w:tc>
      </w:tr>
      <w:tr w:rsidR="001460E6" w:rsidRPr="001460E6" w14:paraId="40F710F4" w14:textId="77777777" w:rsidTr="001460E6">
        <w:tc>
          <w:tcPr>
            <w:tcW w:w="4414" w:type="dxa"/>
            <w:vAlign w:val="center"/>
          </w:tcPr>
          <w:p w14:paraId="037E6AEB" w14:textId="77777777" w:rsidR="001460E6" w:rsidRPr="001460E6" w:rsidRDefault="001460E6" w:rsidP="001460E6">
            <w:pPr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 w:rsidRPr="001460E6">
              <w:rPr>
                <w:sz w:val="18"/>
                <w:szCs w:val="18"/>
                <w:lang w:val="es-ES"/>
              </w:rPr>
              <w:t>CG/024/2024</w:t>
            </w:r>
          </w:p>
        </w:tc>
        <w:tc>
          <w:tcPr>
            <w:tcW w:w="4414" w:type="dxa"/>
          </w:tcPr>
          <w:p w14:paraId="23D86DBF" w14:textId="77777777" w:rsidR="001460E6" w:rsidRPr="001460E6" w:rsidRDefault="001460E6" w:rsidP="001460E6">
            <w:pPr>
              <w:spacing w:line="276" w:lineRule="auto"/>
              <w:jc w:val="both"/>
              <w:rPr>
                <w:sz w:val="18"/>
                <w:szCs w:val="18"/>
                <w:lang w:val="es-ES"/>
              </w:rPr>
            </w:pPr>
            <w:r w:rsidRPr="001460E6">
              <w:rPr>
                <w:sz w:val="18"/>
                <w:szCs w:val="18"/>
                <w:lang w:val="es-ES"/>
              </w:rPr>
              <w:t>POR EL QUE SE RESUELVE LA SOLICITUD DE REGISTRO DE LA CANDIDATURA A LA GUBERNATURA DEL ESTADO POSTULADA POR EL PARTIDO NUEVA ALIANZA YUCATÁN EN EL PROCESO ELECTORAL LOCAL 2023-2024.</w:t>
            </w:r>
          </w:p>
        </w:tc>
      </w:tr>
    </w:tbl>
    <w:p w14:paraId="46CA478A" w14:textId="5927616F" w:rsidR="001460E6" w:rsidRPr="001460E6" w:rsidRDefault="001460E6" w:rsidP="001460E6">
      <w:pPr>
        <w:rPr>
          <w:rFonts w:ascii="Arial" w:hAnsi="Arial" w:cs="Arial"/>
        </w:rPr>
      </w:pPr>
      <w:r>
        <w:rPr>
          <w:rFonts w:ascii="Arial" w:hAnsi="Arial" w:cs="Arial"/>
        </w:rPr>
        <w:t>1.- Acuerdos de consejo general.</w:t>
      </w:r>
    </w:p>
    <w:p w14:paraId="7C44A11C" w14:textId="2ED23F14" w:rsidR="007E4523" w:rsidRDefault="001460E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2147D8E" w14:textId="77777777" w:rsidR="007E4523" w:rsidRDefault="007E4523" w:rsidP="000E2ECE">
      <w:pPr>
        <w:ind w:firstLine="360"/>
        <w:jc w:val="both"/>
        <w:rPr>
          <w:rFonts w:ascii="Arial" w:hAnsi="Arial" w:cs="Arial"/>
        </w:rPr>
      </w:pPr>
    </w:p>
    <w:p w14:paraId="1F5B5A06" w14:textId="77777777" w:rsidR="00B66BF7" w:rsidRDefault="00B66BF7" w:rsidP="000E2ECE">
      <w:pPr>
        <w:ind w:firstLine="360"/>
        <w:jc w:val="both"/>
        <w:rPr>
          <w:rFonts w:ascii="Arial" w:hAnsi="Arial" w:cs="Arial"/>
        </w:rPr>
      </w:pP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7F26C42" w14:textId="77777777" w:rsidR="001460E6" w:rsidRDefault="001460E6" w:rsidP="004A6658">
      <w:pPr>
        <w:ind w:firstLine="360"/>
        <w:jc w:val="both"/>
        <w:rPr>
          <w:rFonts w:ascii="Arial" w:hAnsi="Arial" w:cs="Arial"/>
        </w:rPr>
      </w:pPr>
    </w:p>
    <w:p w14:paraId="2B567235" w14:textId="77777777" w:rsidR="001460E6" w:rsidRDefault="001460E6" w:rsidP="004A6658">
      <w:pPr>
        <w:ind w:firstLine="360"/>
        <w:jc w:val="both"/>
        <w:rPr>
          <w:rFonts w:ascii="Arial" w:hAnsi="Arial" w:cs="Arial"/>
        </w:rPr>
      </w:pPr>
    </w:p>
    <w:p w14:paraId="6A855C88" w14:textId="77777777" w:rsidR="001460E6" w:rsidRDefault="001460E6" w:rsidP="004A6658">
      <w:pPr>
        <w:ind w:firstLine="360"/>
        <w:jc w:val="both"/>
        <w:rPr>
          <w:rFonts w:ascii="Arial" w:hAnsi="Arial" w:cs="Arial"/>
        </w:rPr>
      </w:pPr>
    </w:p>
    <w:p w14:paraId="2531F805" w14:textId="77777777" w:rsidR="001460E6" w:rsidRDefault="001460E6" w:rsidP="004A6658">
      <w:pPr>
        <w:ind w:firstLine="360"/>
        <w:jc w:val="both"/>
        <w:rPr>
          <w:rFonts w:ascii="Arial" w:hAnsi="Arial" w:cs="Arial"/>
        </w:rPr>
      </w:pPr>
    </w:p>
    <w:p w14:paraId="11576BC7" w14:textId="77777777" w:rsidR="001460E6" w:rsidRDefault="001460E6" w:rsidP="004A6658">
      <w:pPr>
        <w:ind w:firstLine="360"/>
        <w:jc w:val="both"/>
        <w:rPr>
          <w:rFonts w:ascii="Arial" w:hAnsi="Arial" w:cs="Arial"/>
        </w:rPr>
      </w:pPr>
    </w:p>
    <w:p w14:paraId="499A4198" w14:textId="77777777" w:rsidR="001460E6" w:rsidRDefault="001460E6" w:rsidP="004A6658">
      <w:pPr>
        <w:ind w:firstLine="360"/>
        <w:jc w:val="both"/>
        <w:rPr>
          <w:rFonts w:ascii="Arial" w:hAnsi="Arial" w:cs="Arial"/>
        </w:rPr>
      </w:pPr>
    </w:p>
    <w:p w14:paraId="6E4AFCBC" w14:textId="77777777" w:rsidR="001460E6" w:rsidRDefault="001460E6" w:rsidP="004A6658">
      <w:pPr>
        <w:ind w:firstLine="360"/>
        <w:jc w:val="both"/>
        <w:rPr>
          <w:rFonts w:ascii="Arial" w:hAnsi="Arial" w:cs="Arial"/>
        </w:rPr>
      </w:pPr>
    </w:p>
    <w:p w14:paraId="0EF61356" w14:textId="77777777" w:rsidR="001460E6" w:rsidRDefault="001460E6" w:rsidP="004A6658">
      <w:pPr>
        <w:ind w:firstLine="360"/>
        <w:jc w:val="both"/>
        <w:rPr>
          <w:rFonts w:ascii="Arial" w:hAnsi="Arial" w:cs="Arial"/>
        </w:rPr>
      </w:pPr>
    </w:p>
    <w:p w14:paraId="587527B2" w14:textId="77777777" w:rsidR="001460E6" w:rsidRDefault="001460E6" w:rsidP="004A6658">
      <w:pPr>
        <w:ind w:firstLine="360"/>
        <w:jc w:val="both"/>
        <w:rPr>
          <w:rFonts w:ascii="Arial" w:hAnsi="Arial" w:cs="Arial"/>
        </w:rPr>
      </w:pPr>
    </w:p>
    <w:p w14:paraId="62098951" w14:textId="77777777" w:rsidR="001460E6" w:rsidRDefault="001460E6" w:rsidP="004A6658">
      <w:pPr>
        <w:ind w:firstLine="360"/>
        <w:jc w:val="both"/>
        <w:rPr>
          <w:rFonts w:ascii="Arial" w:hAnsi="Arial" w:cs="Arial"/>
        </w:rPr>
      </w:pPr>
    </w:p>
    <w:p w14:paraId="663D3B23" w14:textId="77777777" w:rsidR="001460E6" w:rsidRDefault="001460E6" w:rsidP="004A6658">
      <w:pPr>
        <w:ind w:firstLine="360"/>
        <w:jc w:val="both"/>
        <w:rPr>
          <w:rFonts w:ascii="Arial" w:hAnsi="Arial" w:cs="Arial"/>
        </w:rPr>
      </w:pPr>
    </w:p>
    <w:p w14:paraId="2217AB0B" w14:textId="77777777" w:rsidR="001460E6" w:rsidRDefault="001460E6" w:rsidP="004A6658">
      <w:pPr>
        <w:ind w:firstLine="360"/>
        <w:jc w:val="both"/>
        <w:rPr>
          <w:rFonts w:ascii="Arial" w:hAnsi="Arial" w:cs="Arial"/>
        </w:rPr>
      </w:pPr>
    </w:p>
    <w:p w14:paraId="639BE8E9" w14:textId="77777777" w:rsidR="001460E6" w:rsidRDefault="001460E6" w:rsidP="004A6658">
      <w:pPr>
        <w:ind w:firstLine="360"/>
        <w:jc w:val="both"/>
        <w:rPr>
          <w:rFonts w:ascii="Arial" w:hAnsi="Arial" w:cs="Arial"/>
        </w:rPr>
      </w:pPr>
    </w:p>
    <w:p w14:paraId="7E78BDAF" w14:textId="77777777" w:rsidR="001460E6" w:rsidRDefault="001460E6" w:rsidP="004A6658">
      <w:pPr>
        <w:ind w:firstLine="360"/>
        <w:jc w:val="both"/>
        <w:rPr>
          <w:rFonts w:ascii="Arial" w:hAnsi="Arial" w:cs="Arial"/>
        </w:rPr>
      </w:pPr>
    </w:p>
    <w:p w14:paraId="3B55DF26" w14:textId="77777777" w:rsidR="001460E6" w:rsidRDefault="001460E6" w:rsidP="004A6658">
      <w:pPr>
        <w:ind w:firstLine="360"/>
        <w:jc w:val="both"/>
        <w:rPr>
          <w:rFonts w:ascii="Arial" w:hAnsi="Arial" w:cs="Arial"/>
        </w:rPr>
      </w:pPr>
    </w:p>
    <w:p w14:paraId="0CB03758" w14:textId="77777777" w:rsidR="001460E6" w:rsidRDefault="001460E6" w:rsidP="004A6658">
      <w:pPr>
        <w:ind w:firstLine="360"/>
        <w:jc w:val="both"/>
        <w:rPr>
          <w:rFonts w:ascii="Arial" w:hAnsi="Arial" w:cs="Arial"/>
        </w:rPr>
      </w:pPr>
    </w:p>
    <w:p w14:paraId="63614AC2" w14:textId="77777777" w:rsidR="001460E6" w:rsidRDefault="001460E6" w:rsidP="004A6658">
      <w:pPr>
        <w:ind w:firstLine="360"/>
        <w:jc w:val="both"/>
        <w:rPr>
          <w:rFonts w:ascii="Arial" w:hAnsi="Arial" w:cs="Arial"/>
        </w:rPr>
      </w:pPr>
    </w:p>
    <w:p w14:paraId="43B1477A" w14:textId="77777777" w:rsidR="001460E6" w:rsidRDefault="001460E6" w:rsidP="004A6658">
      <w:pPr>
        <w:ind w:firstLine="360"/>
        <w:jc w:val="both"/>
        <w:rPr>
          <w:rFonts w:ascii="Arial" w:hAnsi="Arial" w:cs="Arial"/>
        </w:rPr>
      </w:pPr>
    </w:p>
    <w:p w14:paraId="14ED50DD" w14:textId="77777777" w:rsidR="001460E6" w:rsidRDefault="001460E6" w:rsidP="004A6658">
      <w:pPr>
        <w:ind w:firstLine="360"/>
        <w:jc w:val="both"/>
        <w:rPr>
          <w:rFonts w:ascii="Arial" w:hAnsi="Arial" w:cs="Arial"/>
        </w:rPr>
      </w:pPr>
    </w:p>
    <w:p w14:paraId="1A94DA61" w14:textId="77777777" w:rsidR="001460E6" w:rsidRDefault="001460E6" w:rsidP="004A6658">
      <w:pPr>
        <w:ind w:firstLine="360"/>
        <w:jc w:val="both"/>
        <w:rPr>
          <w:rFonts w:ascii="Arial" w:hAnsi="Arial" w:cs="Arial"/>
        </w:rPr>
      </w:pPr>
    </w:p>
    <w:p w14:paraId="6A97DF33" w14:textId="77777777" w:rsidR="001460E6" w:rsidRDefault="001460E6" w:rsidP="004A6658">
      <w:pPr>
        <w:ind w:firstLine="360"/>
        <w:jc w:val="both"/>
        <w:rPr>
          <w:rFonts w:ascii="Arial" w:hAnsi="Arial" w:cs="Arial"/>
        </w:rPr>
      </w:pPr>
    </w:p>
    <w:p w14:paraId="31801E06" w14:textId="77777777" w:rsidR="001460E6" w:rsidRDefault="001460E6" w:rsidP="004A6658">
      <w:pPr>
        <w:ind w:firstLine="360"/>
        <w:jc w:val="both"/>
        <w:rPr>
          <w:rFonts w:ascii="Arial" w:hAnsi="Arial" w:cs="Arial"/>
        </w:rPr>
      </w:pPr>
    </w:p>
    <w:p w14:paraId="4DEB2F44" w14:textId="77777777" w:rsidR="001460E6" w:rsidRDefault="001460E6" w:rsidP="004A6658">
      <w:pPr>
        <w:ind w:firstLine="360"/>
        <w:jc w:val="both"/>
        <w:rPr>
          <w:rFonts w:ascii="Arial" w:hAnsi="Arial" w:cs="Arial"/>
        </w:rPr>
      </w:pPr>
    </w:p>
    <w:p w14:paraId="3EE128F6" w14:textId="77777777" w:rsidR="001460E6" w:rsidRDefault="001460E6" w:rsidP="004A6658">
      <w:pPr>
        <w:ind w:firstLine="360"/>
        <w:jc w:val="both"/>
        <w:rPr>
          <w:rFonts w:ascii="Arial" w:hAnsi="Arial" w:cs="Arial"/>
        </w:rPr>
      </w:pPr>
    </w:p>
    <w:p w14:paraId="4DA7710C" w14:textId="77777777" w:rsidR="001460E6" w:rsidRDefault="001460E6" w:rsidP="004A6658">
      <w:pPr>
        <w:ind w:firstLine="360"/>
        <w:jc w:val="both"/>
        <w:rPr>
          <w:rFonts w:ascii="Arial" w:hAnsi="Arial" w:cs="Arial"/>
        </w:rPr>
      </w:pPr>
    </w:p>
    <w:p w14:paraId="033CEE34" w14:textId="77777777" w:rsidR="001460E6" w:rsidRDefault="001460E6" w:rsidP="004A6658">
      <w:pPr>
        <w:ind w:firstLine="360"/>
        <w:jc w:val="both"/>
        <w:rPr>
          <w:rFonts w:ascii="Arial" w:hAnsi="Arial" w:cs="Arial"/>
        </w:rPr>
      </w:pPr>
    </w:p>
    <w:p w14:paraId="1215EB1F" w14:textId="77777777" w:rsidR="001460E6" w:rsidRDefault="001460E6" w:rsidP="004A6658">
      <w:pPr>
        <w:ind w:firstLine="360"/>
        <w:jc w:val="both"/>
        <w:rPr>
          <w:rFonts w:ascii="Arial" w:hAnsi="Arial" w:cs="Arial"/>
        </w:rPr>
      </w:pPr>
    </w:p>
    <w:p w14:paraId="3D9618AA" w14:textId="22CC6F9D" w:rsidR="001460E6" w:rsidRDefault="001460E6" w:rsidP="004A6658">
      <w:pPr>
        <w:ind w:firstLine="360"/>
        <w:jc w:val="both"/>
        <w:rPr>
          <w:rFonts w:ascii="Arial" w:hAnsi="Arial" w:cs="Arial"/>
        </w:rPr>
      </w:pPr>
    </w:p>
    <w:p w14:paraId="17E2A8F0" w14:textId="6D77BCED" w:rsidR="00536B71" w:rsidRDefault="00536B71" w:rsidP="004A6658">
      <w:pPr>
        <w:ind w:firstLine="360"/>
        <w:jc w:val="both"/>
        <w:rPr>
          <w:rFonts w:ascii="Arial" w:hAnsi="Arial" w:cs="Arial"/>
        </w:rPr>
      </w:pPr>
    </w:p>
    <w:p w14:paraId="2597C3B7" w14:textId="77777777" w:rsidR="00536B71" w:rsidRDefault="00536B71" w:rsidP="004A6658">
      <w:pPr>
        <w:ind w:firstLine="360"/>
        <w:jc w:val="both"/>
        <w:rPr>
          <w:rFonts w:ascii="Arial" w:hAnsi="Arial" w:cs="Arial"/>
        </w:rPr>
      </w:pPr>
    </w:p>
    <w:p w14:paraId="18E696FF" w14:textId="008A40D7" w:rsidR="001B63C6" w:rsidRDefault="004A6658" w:rsidP="004A665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E7FEE">
        <w:rPr>
          <w:rFonts w:ascii="Arial" w:hAnsi="Arial" w:cs="Arial"/>
        </w:rPr>
        <w:t xml:space="preserve">n uso de la voz, la consejera presidente, solicito a la secretaria ejecutivo, de continuidad con el siguiente punto del orden del día, a lo que la secretaria  ejecutivo, dio cuenta del punto </w:t>
      </w:r>
      <w:r w:rsidR="009E7FEE" w:rsidRPr="009E7FEE">
        <w:rPr>
          <w:rFonts w:ascii="Arial" w:hAnsi="Arial" w:cs="Arial"/>
          <w:b/>
          <w:bCs/>
        </w:rPr>
        <w:t>seis</w:t>
      </w:r>
      <w:r w:rsidR="009E7FEE">
        <w:rPr>
          <w:rFonts w:ascii="Arial" w:hAnsi="Arial" w:cs="Arial"/>
        </w:rPr>
        <w:t>, consistente en la aprobación en su caso, del espacio que será utilizado como bodega electoral de este consejo, por lo que la consejera  presidente, informo que el espacio a utilizar, corresponde al siguiente</w:t>
      </w:r>
      <w:r w:rsidR="008A3D54">
        <w:rPr>
          <w:rFonts w:ascii="Arial" w:hAnsi="Arial" w:cs="Arial"/>
        </w:rPr>
        <w:t xml:space="preserve">: cuarto de segunda pieza, el cual se realizará un </w:t>
      </w:r>
      <w:proofErr w:type="spellStart"/>
      <w:r w:rsidR="008A3D54">
        <w:rPr>
          <w:rFonts w:ascii="Arial" w:hAnsi="Arial" w:cs="Arial"/>
        </w:rPr>
        <w:t>cajon</w:t>
      </w:r>
      <w:proofErr w:type="spellEnd"/>
      <w:r w:rsidR="008A3D54">
        <w:rPr>
          <w:rFonts w:ascii="Arial" w:hAnsi="Arial" w:cs="Arial"/>
        </w:rPr>
        <w:t xml:space="preserve"> </w:t>
      </w:r>
      <w:r w:rsidR="008A3D54">
        <w:rPr>
          <w:rFonts w:ascii="Arial" w:hAnsi="Arial" w:cs="Arial"/>
        </w:rPr>
        <w:lastRenderedPageBreak/>
        <w:t>para asegurar los paquetes electorales,</w:t>
      </w:r>
      <w:r w:rsidR="009E7FEE">
        <w:rPr>
          <w:rFonts w:ascii="Arial" w:hAnsi="Arial" w:cs="Arial"/>
        </w:rPr>
        <w:t xml:space="preserve"> teniendo en cuenta, que la cantidad de portafolios a resguardar de la elección de regidores de este municipio es de </w:t>
      </w:r>
      <w:r>
        <w:rPr>
          <w:rFonts w:ascii="Arial" w:hAnsi="Arial" w:cs="Arial"/>
        </w:rPr>
        <w:t>18</w:t>
      </w:r>
      <w:r w:rsidR="008D43F0">
        <w:rPr>
          <w:rFonts w:ascii="Arial" w:hAnsi="Arial" w:cs="Arial"/>
        </w:rPr>
        <w:t>, por lo que pregunto a los integrantes de este consejo, si existía alguna observación al respecto, y al no haberla</w:t>
      </w:r>
      <w:r w:rsidR="000C16F3">
        <w:rPr>
          <w:rFonts w:ascii="Arial" w:hAnsi="Arial" w:cs="Arial"/>
        </w:rPr>
        <w:t>.</w:t>
      </w:r>
    </w:p>
    <w:p w14:paraId="6155C927" w14:textId="24B572E2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</w:t>
      </w:r>
      <w:proofErr w:type="gramStart"/>
      <w:r w:rsidRPr="000C16F3">
        <w:rPr>
          <w:rFonts w:ascii="Arial" w:hAnsi="Arial" w:cs="Arial"/>
        </w:rPr>
        <w:t>Consejer</w:t>
      </w:r>
      <w:r>
        <w:rPr>
          <w:rFonts w:ascii="Arial" w:hAnsi="Arial" w:cs="Arial"/>
        </w:rPr>
        <w:t xml:space="preserve">a </w:t>
      </w:r>
      <w:r w:rsidRPr="000C16F3">
        <w:rPr>
          <w:rFonts w:ascii="Arial" w:hAnsi="Arial" w:cs="Arial"/>
        </w:rPr>
        <w:t>Presidente</w:t>
      </w:r>
      <w:proofErr w:type="gramEnd"/>
      <w:r w:rsidRPr="000C16F3">
        <w:rPr>
          <w:rFonts w:ascii="Arial" w:hAnsi="Arial" w:cs="Arial"/>
        </w:rPr>
        <w:t xml:space="preserve"> solicitó a</w:t>
      </w:r>
      <w:r w:rsidR="001F5D18">
        <w:rPr>
          <w:rFonts w:ascii="Arial" w:hAnsi="Arial" w:cs="Arial"/>
        </w:rPr>
        <w:t xml:space="preserve"> </w:t>
      </w:r>
      <w:r w:rsidRPr="000C16F3">
        <w:rPr>
          <w:rFonts w:ascii="Arial" w:hAnsi="Arial" w:cs="Arial"/>
        </w:rPr>
        <w:t>l</w:t>
      </w:r>
      <w:r w:rsidR="001F5D18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Secretari</w:t>
      </w:r>
      <w:r w:rsidR="001F5D18">
        <w:rPr>
          <w:rFonts w:ascii="Arial" w:hAnsi="Arial" w:cs="Arial"/>
        </w:rPr>
        <w:t>a (</w:t>
      </w:r>
      <w:r w:rsidRPr="000C16F3">
        <w:rPr>
          <w:rFonts w:ascii="Arial" w:hAnsi="Arial" w:cs="Arial"/>
        </w:rPr>
        <w:t>o</w:t>
      </w:r>
      <w:r w:rsidR="001F5D18">
        <w:rPr>
          <w:rFonts w:ascii="Arial" w:hAnsi="Arial" w:cs="Arial"/>
        </w:rPr>
        <w:t>)</w:t>
      </w:r>
      <w:r w:rsidRPr="000C16F3">
        <w:rPr>
          <w:rFonts w:ascii="Arial" w:hAnsi="Arial" w:cs="Arial"/>
        </w:rPr>
        <w:t xml:space="preserve"> Ejecutivo que proceda a tomar la votación con respecto a la aprobación del acuerdo </w:t>
      </w:r>
      <w:r w:rsidR="004B1DFA">
        <w:rPr>
          <w:rFonts w:ascii="Arial" w:hAnsi="Arial" w:cs="Arial"/>
        </w:rPr>
        <w:t xml:space="preserve">en el que se describe el espacio que </w:t>
      </w:r>
      <w:proofErr w:type="spellStart"/>
      <w:r w:rsidR="004B1DFA">
        <w:rPr>
          <w:rFonts w:ascii="Arial" w:hAnsi="Arial" w:cs="Arial"/>
        </w:rPr>
        <w:t>sera</w:t>
      </w:r>
      <w:proofErr w:type="spellEnd"/>
      <w:r w:rsidR="004B1DFA">
        <w:rPr>
          <w:rFonts w:ascii="Arial" w:hAnsi="Arial" w:cs="Arial"/>
        </w:rPr>
        <w:t xml:space="preserve"> utilizado como bodega electoral de este consejo</w:t>
      </w:r>
      <w:r w:rsidRPr="000C16F3">
        <w:rPr>
          <w:rFonts w:ascii="Arial" w:hAnsi="Arial" w:cs="Arial"/>
        </w:rPr>
        <w:t xml:space="preserve">. </w:t>
      </w:r>
    </w:p>
    <w:p w14:paraId="3312B596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6FCCFBDA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25E6DB86" w14:textId="1043EF49" w:rsidR="000C16F3" w:rsidRPr="000C16F3" w:rsidRDefault="004B1DFA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C16F3" w:rsidRPr="000C16F3">
        <w:rPr>
          <w:rFonts w:ascii="Arial" w:hAnsi="Arial" w:cs="Arial"/>
        </w:rPr>
        <w:t xml:space="preserve"> </w:t>
      </w:r>
      <w:proofErr w:type="gramStart"/>
      <w:r w:rsidR="000C16F3" w:rsidRPr="000C16F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a </w:t>
      </w:r>
      <w:r w:rsidR="000C16F3" w:rsidRPr="000C16F3">
        <w:rPr>
          <w:rFonts w:ascii="Arial" w:hAnsi="Arial" w:cs="Arial"/>
        </w:rPr>
        <w:t xml:space="preserve"> Ejecutiv</w:t>
      </w:r>
      <w:r w:rsidR="006A74C3">
        <w:rPr>
          <w:rFonts w:ascii="Arial" w:hAnsi="Arial" w:cs="Arial"/>
        </w:rPr>
        <w:t>a</w:t>
      </w:r>
      <w:proofErr w:type="gramEnd"/>
      <w:r w:rsidR="006A74C3">
        <w:rPr>
          <w:rFonts w:ascii="Arial" w:hAnsi="Arial" w:cs="Arial"/>
        </w:rPr>
        <w:t xml:space="preserve"> </w:t>
      </w:r>
      <w:r w:rsidR="000C16F3" w:rsidRPr="000C16F3">
        <w:rPr>
          <w:rFonts w:ascii="Arial" w:hAnsi="Arial" w:cs="Arial"/>
        </w:rPr>
        <w:t xml:space="preserve">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p w14:paraId="24806AF0" w14:textId="447BCCD3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Acto seguido, </w:t>
      </w:r>
      <w:r w:rsidR="00340FCC"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</w:t>
      </w:r>
      <w:proofErr w:type="gramStart"/>
      <w:r w:rsidRPr="000C16F3">
        <w:rPr>
          <w:rFonts w:ascii="Arial" w:hAnsi="Arial" w:cs="Arial"/>
        </w:rPr>
        <w:t>Secretari</w:t>
      </w:r>
      <w:r w:rsidR="00340FCC">
        <w:rPr>
          <w:rFonts w:ascii="Arial" w:hAnsi="Arial" w:cs="Arial"/>
        </w:rPr>
        <w:t xml:space="preserve">a </w:t>
      </w:r>
      <w:r w:rsidRPr="000C16F3">
        <w:rPr>
          <w:rFonts w:ascii="Arial" w:hAnsi="Arial" w:cs="Arial"/>
        </w:rPr>
        <w:t xml:space="preserve"> Ejecutiv</w:t>
      </w:r>
      <w:r w:rsidR="006A74C3">
        <w:rPr>
          <w:rFonts w:ascii="Arial" w:hAnsi="Arial" w:cs="Arial"/>
        </w:rPr>
        <w:t>a</w:t>
      </w:r>
      <w:proofErr w:type="gramEnd"/>
      <w:r w:rsidRPr="000C16F3">
        <w:rPr>
          <w:rFonts w:ascii="Arial" w:hAnsi="Arial" w:cs="Arial"/>
        </w:rPr>
        <w:t xml:space="preserve"> 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de votos, siendo estos tres votos a favor; quedando identificado con el número de acuerdo  </w:t>
      </w:r>
      <w:r w:rsidR="00115851" w:rsidRPr="00115851">
        <w:rPr>
          <w:rFonts w:ascii="Arial" w:eastAsia="Arial" w:hAnsi="Arial" w:cs="Arial"/>
          <w:bCs/>
        </w:rPr>
        <w:t>CM/ACANCEH/09/2024</w:t>
      </w:r>
      <w:r w:rsidR="00E02285">
        <w:rPr>
          <w:rFonts w:ascii="Arial" w:hAnsi="Arial" w:cs="Arial"/>
        </w:rPr>
        <w:t>, en el cual se anexa él croquis de la ubicación de la bodega, marcado como anexo 1</w:t>
      </w:r>
      <w:r w:rsidRPr="000C16F3">
        <w:rPr>
          <w:rFonts w:ascii="Arial" w:hAnsi="Arial" w:cs="Arial"/>
        </w:rPr>
        <w:t xml:space="preserve">. </w:t>
      </w:r>
    </w:p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39AE2218" w:rsidR="001B63C6" w:rsidRDefault="001B63C6" w:rsidP="002238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E02285">
        <w:rPr>
          <w:rFonts w:ascii="Arial" w:hAnsi="Arial" w:cs="Arial"/>
        </w:rPr>
        <w:t>la</w:t>
      </w:r>
      <w:r w:rsidR="00D719AE">
        <w:rPr>
          <w:rFonts w:ascii="Arial" w:hAnsi="Arial" w:cs="Arial"/>
        </w:rPr>
        <w:t xml:space="preserve"> consejer</w:t>
      </w:r>
      <w:r w:rsidR="00E02285">
        <w:rPr>
          <w:rFonts w:ascii="Arial" w:hAnsi="Arial" w:cs="Arial"/>
        </w:rPr>
        <w:t>a</w:t>
      </w:r>
      <w:r w:rsidR="00D719AE">
        <w:rPr>
          <w:rFonts w:ascii="Arial" w:hAnsi="Arial" w:cs="Arial"/>
        </w:rPr>
        <w:t xml:space="preserve"> presidente solicito a</w:t>
      </w:r>
      <w:r w:rsidR="00E02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gramStart"/>
      <w:r w:rsidR="00D719AE">
        <w:rPr>
          <w:rFonts w:ascii="Arial" w:hAnsi="Arial" w:cs="Arial"/>
        </w:rPr>
        <w:t>Secretari</w:t>
      </w:r>
      <w:r w:rsidR="00E02285">
        <w:rPr>
          <w:rFonts w:ascii="Arial" w:hAnsi="Arial" w:cs="Arial"/>
        </w:rPr>
        <w:t xml:space="preserve">a </w:t>
      </w:r>
      <w:r w:rsidR="00D719AE">
        <w:rPr>
          <w:rFonts w:ascii="Arial" w:hAnsi="Arial" w:cs="Arial"/>
        </w:rPr>
        <w:t xml:space="preserve"> Ejecutivo</w:t>
      </w:r>
      <w:proofErr w:type="gramEnd"/>
      <w:r w:rsidR="00D719AE">
        <w:rPr>
          <w:rFonts w:ascii="Arial" w:hAnsi="Arial" w:cs="Arial"/>
        </w:rPr>
        <w:t xml:space="preserve">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Pr="001B63C6">
        <w:rPr>
          <w:rFonts w:ascii="Arial" w:hAnsi="Arial" w:cs="Arial"/>
          <w:b/>
          <w:bCs/>
        </w:rPr>
        <w:t>s</w:t>
      </w:r>
      <w:r w:rsidR="00821E49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>
        <w:rPr>
          <w:rFonts w:ascii="Arial" w:hAnsi="Arial" w:cs="Arial"/>
        </w:rPr>
        <w:t>local 2023-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7802AE" w14:textId="61399AA8" w:rsidR="001C318E" w:rsidRDefault="001C318E" w:rsidP="00E0228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en uso de la voz </w:t>
      </w:r>
      <w:r w:rsidR="00E02285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Consejer</w:t>
      </w:r>
      <w:r w:rsidR="00E0228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Presidente</w:t>
      </w:r>
      <w:proofErr w:type="gramEnd"/>
      <w:r>
        <w:rPr>
          <w:rFonts w:ascii="Arial" w:hAnsi="Arial" w:cs="Arial"/>
        </w:rPr>
        <w:t xml:space="preserve">, con fundamento en el </w:t>
      </w:r>
      <w:r w:rsidR="00DC477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>, pregunta a los integrantes de este Consejo Municipal si existe alguna observación al respecto.</w:t>
      </w:r>
    </w:p>
    <w:p w14:paraId="42D7FDA8" w14:textId="77777777" w:rsidR="002E5C50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6A0ECCB6" w:rsidR="002E5C50" w:rsidRDefault="0005093D" w:rsidP="002E5C50">
      <w:pPr>
        <w:ind w:firstLine="360"/>
        <w:jc w:val="both"/>
        <w:rPr>
          <w:rFonts w:ascii="Arial" w:hAnsi="Arial" w:cs="Arial"/>
        </w:rPr>
      </w:pPr>
      <w:bookmarkStart w:id="0" w:name="_Hlk159246745"/>
      <w:r w:rsidRPr="002C4EE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E02285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Consejer</w:t>
      </w:r>
      <w:r w:rsidR="00E02285">
        <w:rPr>
          <w:rFonts w:ascii="Arial" w:hAnsi="Arial" w:cs="Arial"/>
        </w:rPr>
        <w:t>a (</w:t>
      </w:r>
      <w:r w:rsidRPr="002C4EE5">
        <w:rPr>
          <w:rFonts w:ascii="Arial" w:hAnsi="Arial" w:cs="Arial"/>
        </w:rPr>
        <w:t>o</w:t>
      </w:r>
      <w:r w:rsidR="00E02285">
        <w:rPr>
          <w:rFonts w:ascii="Arial" w:hAnsi="Arial" w:cs="Arial"/>
        </w:rPr>
        <w:t>)</w:t>
      </w:r>
      <w:r w:rsidRPr="002C4EE5">
        <w:rPr>
          <w:rFonts w:ascii="Arial" w:hAnsi="Arial" w:cs="Arial"/>
        </w:rPr>
        <w:t xml:space="preserve"> Presidente solicitó a</w:t>
      </w:r>
      <w:r w:rsidR="00E02285">
        <w:rPr>
          <w:rFonts w:ascii="Arial" w:hAnsi="Arial" w:cs="Arial"/>
        </w:rPr>
        <w:t xml:space="preserve"> </w:t>
      </w:r>
      <w:r w:rsidRPr="002C4EE5"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Secretari</w:t>
      </w:r>
      <w:r w:rsidR="00E02285">
        <w:rPr>
          <w:rFonts w:ascii="Arial" w:hAnsi="Arial" w:cs="Arial"/>
        </w:rPr>
        <w:t>a (</w:t>
      </w:r>
      <w:r w:rsidRPr="002C4EE5">
        <w:rPr>
          <w:rFonts w:ascii="Arial" w:hAnsi="Arial" w:cs="Arial"/>
        </w:rPr>
        <w:t>o</w:t>
      </w:r>
      <w:r w:rsidR="00E02285">
        <w:rPr>
          <w:rFonts w:ascii="Arial" w:hAnsi="Arial" w:cs="Arial"/>
        </w:rPr>
        <w:t>)</w:t>
      </w:r>
      <w:r w:rsidRPr="002C4EE5">
        <w:rPr>
          <w:rFonts w:ascii="Arial" w:hAnsi="Arial" w:cs="Arial"/>
        </w:rPr>
        <w:t xml:space="preserve"> Ejecutivo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r w:rsidR="002E5C50">
        <w:rPr>
          <w:rFonts w:ascii="Arial" w:hAnsi="Arial" w:cs="Arial"/>
        </w:rPr>
        <w:t xml:space="preserve">. </w:t>
      </w:r>
    </w:p>
    <w:p w14:paraId="2A5F7E22" w14:textId="411B6A79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2C76A9A8" w14:textId="77777777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FE9FE95" w14:textId="1E48D335" w:rsidR="002E5C50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El Secretario Ejecutivo, con fundamento en el artículo 7 inciso g) del Reglamento de Sesiones de los Consejos del Instituto Electoral y Participación Ciudadana de Yucatán, </w:t>
      </w:r>
      <w:r w:rsidRPr="002C4EE5">
        <w:rPr>
          <w:rFonts w:ascii="Arial" w:hAnsi="Arial" w:cs="Arial"/>
        </w:rPr>
        <w:lastRenderedPageBreak/>
        <w:t>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por el que se aprueban las bases del procedimiento de distribución de los 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Pr="002C4EE5">
        <w:rPr>
          <w:rFonts w:ascii="Arial" w:hAnsi="Arial" w:cs="Arial"/>
        </w:rPr>
        <w:t>hacer el favor de levantar la mano.</w:t>
      </w:r>
    </w:p>
    <w:p w14:paraId="5F575A8F" w14:textId="0F04E319" w:rsidR="0005093D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Acto seguido, </w:t>
      </w:r>
      <w:r w:rsidR="00B54B26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</w:t>
      </w:r>
      <w:proofErr w:type="gramStart"/>
      <w:r w:rsidRPr="002C4EE5">
        <w:rPr>
          <w:rFonts w:ascii="Arial" w:hAnsi="Arial" w:cs="Arial"/>
        </w:rPr>
        <w:t>Secretari</w:t>
      </w:r>
      <w:r w:rsidR="00B54B26">
        <w:rPr>
          <w:rFonts w:ascii="Arial" w:hAnsi="Arial" w:cs="Arial"/>
        </w:rPr>
        <w:t xml:space="preserve">a </w:t>
      </w:r>
      <w:r w:rsidRPr="002C4EE5">
        <w:rPr>
          <w:rFonts w:ascii="Arial" w:hAnsi="Arial" w:cs="Arial"/>
        </w:rPr>
        <w:t xml:space="preserve"> Ejecutiv</w:t>
      </w:r>
      <w:r w:rsidR="006A74C3">
        <w:rPr>
          <w:rFonts w:ascii="Arial" w:hAnsi="Arial" w:cs="Arial"/>
        </w:rPr>
        <w:t>a</w:t>
      </w:r>
      <w:proofErr w:type="gramEnd"/>
      <w:r w:rsidR="006A74C3">
        <w:rPr>
          <w:rFonts w:ascii="Arial" w:hAnsi="Arial" w:cs="Arial"/>
        </w:rPr>
        <w:t xml:space="preserve"> </w:t>
      </w:r>
      <w:r w:rsidRPr="002C4EE5">
        <w:rPr>
          <w:rFonts w:ascii="Arial" w:hAnsi="Arial" w:cs="Arial"/>
        </w:rPr>
        <w:t>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votos, siendo estos </w:t>
      </w:r>
      <w:r w:rsidRPr="00F759E6">
        <w:rPr>
          <w:rFonts w:ascii="Arial" w:hAnsi="Arial" w:cs="Arial"/>
          <w:b/>
          <w:bCs/>
        </w:rPr>
        <w:t>tres</w:t>
      </w:r>
      <w:r w:rsidRPr="002C4EE5">
        <w:rPr>
          <w:rFonts w:ascii="Arial" w:hAnsi="Arial" w:cs="Arial"/>
        </w:rPr>
        <w:t xml:space="preserve"> votos a </w:t>
      </w:r>
      <w:r w:rsidR="00BD27DC" w:rsidRPr="002C4EE5">
        <w:rPr>
          <w:rFonts w:ascii="Arial" w:hAnsi="Arial" w:cs="Arial"/>
        </w:rPr>
        <w:t xml:space="preserve">favor;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identificado con el número de acuerdo </w:t>
      </w:r>
      <w:r w:rsidR="00115851" w:rsidRPr="00115851">
        <w:rPr>
          <w:rFonts w:ascii="Arial" w:eastAsia="Arial" w:hAnsi="Arial" w:cs="Arial"/>
          <w:bCs/>
        </w:rPr>
        <w:t>CM</w:t>
      </w:r>
      <w:r w:rsidR="00115851">
        <w:rPr>
          <w:rFonts w:ascii="Arial" w:eastAsia="Arial" w:hAnsi="Arial" w:cs="Arial"/>
          <w:bCs/>
        </w:rPr>
        <w:t>/</w:t>
      </w:r>
      <w:r w:rsidR="00115851" w:rsidRPr="00115851">
        <w:rPr>
          <w:rFonts w:ascii="Arial" w:eastAsia="Arial" w:hAnsi="Arial" w:cs="Arial"/>
          <w:bCs/>
        </w:rPr>
        <w:t>ACANCEH/</w:t>
      </w:r>
      <w:r w:rsidR="004A6658">
        <w:rPr>
          <w:rFonts w:ascii="Arial" w:eastAsia="Arial" w:hAnsi="Arial" w:cs="Arial"/>
          <w:bCs/>
        </w:rPr>
        <w:t>10</w:t>
      </w:r>
      <w:r w:rsidR="00115851" w:rsidRPr="00115851">
        <w:rPr>
          <w:rFonts w:ascii="Arial" w:eastAsia="Arial" w:hAnsi="Arial" w:cs="Arial"/>
          <w:bCs/>
        </w:rPr>
        <w:t>/2024</w:t>
      </w:r>
    </w:p>
    <w:p w14:paraId="1EE59BC9" w14:textId="18DB0E11" w:rsidR="00AA0824" w:rsidRDefault="00AA0824" w:rsidP="002E5C50">
      <w:pPr>
        <w:ind w:firstLine="360"/>
        <w:jc w:val="both"/>
        <w:rPr>
          <w:rFonts w:ascii="Arial" w:hAnsi="Arial" w:cs="Arial"/>
        </w:rPr>
      </w:pPr>
      <w:r w:rsidRPr="00381E46">
        <w:rPr>
          <w:rFonts w:ascii="Arial" w:hAnsi="Arial" w:cs="Arial"/>
        </w:rPr>
        <w:t xml:space="preserve">Ya aprobado el acuerdo, la </w:t>
      </w:r>
      <w:proofErr w:type="gramStart"/>
      <w:r w:rsidRPr="00381E46">
        <w:rPr>
          <w:rFonts w:ascii="Arial" w:hAnsi="Arial" w:cs="Arial"/>
        </w:rPr>
        <w:t>consejera  presidente</w:t>
      </w:r>
      <w:proofErr w:type="gramEnd"/>
      <w:r w:rsidRPr="00381E46">
        <w:rPr>
          <w:rFonts w:ascii="Arial" w:hAnsi="Arial" w:cs="Arial"/>
        </w:rPr>
        <w:t xml:space="preserve"> informo que, hasta la presente sesión, no se cuenta con espacios de uso común, otorgados por el H. Ayuntamiento de </w:t>
      </w:r>
      <w:r w:rsidR="000D1719">
        <w:rPr>
          <w:rFonts w:ascii="Arial" w:hAnsi="Arial" w:cs="Arial"/>
        </w:rPr>
        <w:t>Acanceh</w:t>
      </w:r>
      <w:r>
        <w:rPr>
          <w:rFonts w:ascii="Arial" w:hAnsi="Arial" w:cs="Arial"/>
        </w:rPr>
        <w:t>,(usar, en caso de no tener respuesta)</w:t>
      </w:r>
    </w:p>
    <w:p w14:paraId="43874D85" w14:textId="38B5C919" w:rsidR="00E911E2" w:rsidRDefault="00E911E2" w:rsidP="002E5C50">
      <w:pPr>
        <w:ind w:firstLine="360"/>
        <w:jc w:val="both"/>
        <w:rPr>
          <w:rFonts w:ascii="Arial" w:hAnsi="Arial" w:cs="Arial"/>
        </w:rPr>
      </w:pPr>
    </w:p>
    <w:bookmarkEnd w:id="0"/>
    <w:p w14:paraId="0E705E37" w14:textId="77777777" w:rsidR="00216ADB" w:rsidRDefault="00216ADB" w:rsidP="00154F47">
      <w:pPr>
        <w:jc w:val="both"/>
        <w:rPr>
          <w:rFonts w:ascii="Arial" w:hAnsi="Arial" w:cs="Arial"/>
        </w:rPr>
      </w:pPr>
    </w:p>
    <w:p w14:paraId="7953C9DD" w14:textId="2D3ECD0D" w:rsidR="00216ADB" w:rsidRDefault="00216ADB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Dando continuidad a la presente sesión el consejero presidente solicito al secretario ejecutivo se sirva a proceder con el siguiente punto del orden del día.</w:t>
      </w:r>
    </w:p>
    <w:p w14:paraId="3B0689D9" w14:textId="63144FCC" w:rsidR="00F72855" w:rsidRPr="00F72855" w:rsidRDefault="00F76F1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72855" w:rsidRPr="00F7285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Secretaria Ejecutiva</w:t>
      </w:r>
      <w:proofErr w:type="gramEnd"/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115851">
        <w:rPr>
          <w:rFonts w:ascii="Arial" w:hAnsi="Arial" w:cs="Arial"/>
          <w:b/>
          <w:bCs/>
        </w:rPr>
        <w:t>ocho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7EBFAAB4" w14:textId="77777777" w:rsidR="00216ADB" w:rsidRPr="00F72855" w:rsidRDefault="00216ADB" w:rsidP="00F72855">
      <w:pPr>
        <w:ind w:firstLine="360"/>
        <w:jc w:val="both"/>
        <w:rPr>
          <w:rFonts w:ascii="Arial" w:hAnsi="Arial" w:cs="Arial"/>
        </w:rPr>
      </w:pPr>
    </w:p>
    <w:p w14:paraId="2FE315F8" w14:textId="2F8E46DE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Pr="00F72855">
        <w:rPr>
          <w:rFonts w:ascii="Arial" w:hAnsi="Arial" w:cs="Arial"/>
        </w:rPr>
        <w:t xml:space="preserve"> </w:t>
      </w:r>
      <w:r w:rsidR="00216AD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</w:t>
      </w:r>
      <w:proofErr w:type="spellStart"/>
      <w:proofErr w:type="gramStart"/>
      <w:r w:rsidR="005E7D4E">
        <w:rPr>
          <w:rFonts w:ascii="Arial" w:hAnsi="Arial" w:cs="Arial"/>
        </w:rPr>
        <w:t>mano</w:t>
      </w:r>
      <w:r w:rsidR="00856D7B">
        <w:rPr>
          <w:rFonts w:ascii="Arial" w:hAnsi="Arial" w:cs="Arial"/>
        </w:rPr>
        <w:t>.Y</w:t>
      </w:r>
      <w:proofErr w:type="spellEnd"/>
      <w:proofErr w:type="gramEnd"/>
      <w:r w:rsidR="00856D7B">
        <w:rPr>
          <w:rFonts w:ascii="Arial" w:hAnsi="Arial" w:cs="Arial"/>
        </w:rPr>
        <w:t xml:space="preserve"> no habiendo </w:t>
      </w:r>
      <w:proofErr w:type="spellStart"/>
      <w:r w:rsidR="00856D7B">
        <w:rPr>
          <w:rFonts w:ascii="Arial" w:hAnsi="Arial" w:cs="Arial"/>
        </w:rPr>
        <w:t>algúna</w:t>
      </w:r>
      <w:proofErr w:type="spellEnd"/>
      <w:r w:rsidR="00856D7B">
        <w:rPr>
          <w:rFonts w:ascii="Arial" w:hAnsi="Arial" w:cs="Arial"/>
        </w:rPr>
        <w:t xml:space="preserve"> intervención se procede con el siguiente punto.</w:t>
      </w:r>
    </w:p>
    <w:p w14:paraId="00AE10BB" w14:textId="77777777" w:rsidR="00B305EB" w:rsidRDefault="00B305EB" w:rsidP="00856D7B">
      <w:pPr>
        <w:jc w:val="both"/>
        <w:rPr>
          <w:rFonts w:ascii="Arial" w:hAnsi="Arial" w:cs="Arial"/>
        </w:rPr>
      </w:pPr>
    </w:p>
    <w:p w14:paraId="75DC8888" w14:textId="6BA4D04C" w:rsidR="00B769DF" w:rsidRPr="00B769DF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7B5CF76F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B305EB"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 w:rsidR="00B305EB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D10615">
        <w:rPr>
          <w:rFonts w:ascii="Arial" w:hAnsi="Arial" w:cs="Arial"/>
          <w:b/>
        </w:rPr>
        <w:t xml:space="preserve">nueve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5E7D4E">
        <w:rPr>
          <w:rFonts w:ascii="Arial" w:hAnsi="Arial" w:cs="Arial"/>
        </w:rPr>
        <w:t xml:space="preserve">la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 (</w:t>
      </w:r>
      <w:r w:rsidR="00B305EB">
        <w:rPr>
          <w:rFonts w:ascii="Arial" w:hAnsi="Arial" w:cs="Arial"/>
        </w:rPr>
        <w:t>o</w:t>
      </w:r>
      <w:r w:rsidR="005E7D4E">
        <w:rPr>
          <w:rFonts w:ascii="Arial" w:hAnsi="Arial" w:cs="Arial"/>
        </w:rPr>
        <w:t>)</w:t>
      </w:r>
      <w:r w:rsidR="001424BC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115851">
        <w:rPr>
          <w:rFonts w:ascii="Arial" w:hAnsi="Arial" w:cs="Arial"/>
        </w:rPr>
        <w:t>15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6635D126" w14:textId="65F6A8AF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 xml:space="preserve">ita a los </w:t>
      </w:r>
      <w:proofErr w:type="gramStart"/>
      <w:r>
        <w:rPr>
          <w:rFonts w:ascii="Arial" w:hAnsi="Arial" w:cs="Arial"/>
        </w:rPr>
        <w:t>Consejeros</w:t>
      </w:r>
      <w:proofErr w:type="gramEnd"/>
      <w:r>
        <w:rPr>
          <w:rFonts w:ascii="Arial" w:hAnsi="Arial" w:cs="Arial"/>
        </w:rPr>
        <w:t xml:space="preserve">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  <w:color w:val="000000"/>
        </w:rPr>
        <w:t>Secretaria</w:t>
      </w:r>
      <w:r w:rsidR="005E7D4E">
        <w:rPr>
          <w:rFonts w:ascii="Arial" w:hAnsi="Arial" w:cs="Arial"/>
          <w:color w:val="000000"/>
        </w:rPr>
        <w:t xml:space="preserve"> </w:t>
      </w:r>
      <w:r w:rsidR="001424BC">
        <w:rPr>
          <w:rFonts w:ascii="Arial" w:hAnsi="Arial" w:cs="Arial"/>
          <w:color w:val="000000"/>
        </w:rPr>
        <w:t>Ejecutiva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>, siendo estos tres</w:t>
      </w:r>
      <w:r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Presidente</w:t>
      </w:r>
      <w:proofErr w:type="gramEnd"/>
      <w:r w:rsidR="00B305EB">
        <w:rPr>
          <w:rFonts w:ascii="Arial" w:hAnsi="Arial" w:cs="Arial"/>
        </w:rPr>
        <w:t xml:space="preserve"> en uso de la voz siendo las </w:t>
      </w:r>
      <w:r w:rsidR="00C1209E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C1209E">
        <w:rPr>
          <w:rFonts w:ascii="Arial" w:hAnsi="Arial" w:cs="Arial"/>
        </w:rPr>
        <w:t>22</w:t>
      </w:r>
      <w:r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 xml:space="preserve">clara un receso de </w:t>
      </w:r>
      <w:r w:rsidR="00115851">
        <w:rPr>
          <w:rFonts w:ascii="Arial" w:hAnsi="Arial" w:cs="Arial"/>
        </w:rPr>
        <w:t xml:space="preserve">15 </w:t>
      </w:r>
      <w:r w:rsidR="004E1D4D">
        <w:rPr>
          <w:rFonts w:ascii="Arial" w:hAnsi="Arial" w:cs="Arial"/>
        </w:rPr>
        <w:t>minutos,</w:t>
      </w:r>
      <w:r w:rsidR="00B305EB">
        <w:rPr>
          <w:rFonts w:ascii="Arial" w:hAnsi="Arial" w:cs="Arial"/>
        </w:rPr>
        <w:t xml:space="preserve"> regresando a las </w:t>
      </w:r>
      <w:r w:rsidR="00C1209E">
        <w:rPr>
          <w:rFonts w:ascii="Arial" w:hAnsi="Arial" w:cs="Arial"/>
        </w:rPr>
        <w:t>14</w:t>
      </w:r>
      <w:r w:rsidR="00F9303B">
        <w:rPr>
          <w:rFonts w:ascii="Arial" w:hAnsi="Arial" w:cs="Arial"/>
        </w:rPr>
        <w:t xml:space="preserve"> horas con </w:t>
      </w:r>
      <w:r w:rsidR="00C1209E">
        <w:rPr>
          <w:rFonts w:ascii="Arial" w:hAnsi="Arial" w:cs="Arial"/>
        </w:rPr>
        <w:t>37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486884C2" w:rsidR="00697D2E" w:rsidRPr="00697D2E" w:rsidRDefault="00B305E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Siendo las </w:t>
      </w:r>
      <w:r w:rsidR="00856D7B">
        <w:rPr>
          <w:rFonts w:ascii="Arial" w:hAnsi="Arial" w:cs="Arial"/>
        </w:rPr>
        <w:t xml:space="preserve">14 </w:t>
      </w:r>
      <w:r>
        <w:rPr>
          <w:rFonts w:ascii="Arial" w:hAnsi="Arial" w:cs="Arial"/>
        </w:rPr>
        <w:t xml:space="preserve">horas con </w:t>
      </w:r>
      <w:r w:rsidR="00856D7B">
        <w:rPr>
          <w:rFonts w:ascii="Arial" w:hAnsi="Arial" w:cs="Arial"/>
        </w:rPr>
        <w:t>37</w:t>
      </w:r>
      <w:r w:rsidR="00697D2E" w:rsidRPr="00697D2E">
        <w:rPr>
          <w:rFonts w:ascii="Arial" w:hAnsi="Arial" w:cs="Arial"/>
        </w:rPr>
        <w:t xml:space="preserve"> 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Presidente</w:t>
      </w:r>
      <w:proofErr w:type="gramEnd"/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115851">
        <w:rPr>
          <w:rFonts w:ascii="Arial" w:hAnsi="Arial" w:cs="Arial"/>
          <w:b/>
          <w:bCs/>
        </w:rPr>
        <w:t xml:space="preserve">diez </w:t>
      </w:r>
      <w:r w:rsidR="005E7D4E">
        <w:rPr>
          <w:rFonts w:ascii="Arial" w:hAnsi="Arial" w:cs="Arial"/>
        </w:rPr>
        <w:t xml:space="preserve">del orden del </w:t>
      </w:r>
      <w:proofErr w:type="spellStart"/>
      <w:r w:rsidR="005E7D4E">
        <w:rPr>
          <w:rFonts w:ascii="Arial" w:hAnsi="Arial" w:cs="Arial"/>
        </w:rPr>
        <w:t>dia</w:t>
      </w:r>
      <w:proofErr w:type="spellEnd"/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a</w:t>
      </w:r>
      <w:r w:rsidR="004E1D4D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presente </w:t>
      </w:r>
      <w:r w:rsidR="00697D2E" w:rsidRPr="00697D2E">
        <w:rPr>
          <w:rFonts w:ascii="Arial" w:hAnsi="Arial" w:cs="Arial"/>
        </w:rPr>
        <w:t xml:space="preserve">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4AA83DE9" w:rsidR="00697D2E" w:rsidRPr="00697D2E" w:rsidRDefault="004E1D4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continuación</w:t>
      </w:r>
      <w:proofErr w:type="gramEnd"/>
      <w:r>
        <w:rPr>
          <w:rFonts w:ascii="Arial" w:hAnsi="Arial" w:cs="Arial"/>
        </w:rPr>
        <w:t xml:space="preserve">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r w:rsidR="00C7009D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 xml:space="preserve">a </w:t>
      </w:r>
      <w:r w:rsidR="00C7009D">
        <w:rPr>
          <w:rFonts w:ascii="Arial" w:hAnsi="Arial" w:cs="Arial"/>
        </w:rPr>
        <w:t>Ejecutivo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162EBCD0" w14:textId="77777777" w:rsidR="003C1EAC" w:rsidRDefault="003C1EAC" w:rsidP="003C1EAC">
      <w:pPr>
        <w:ind w:firstLine="708"/>
        <w:jc w:val="both"/>
        <w:rPr>
          <w:rFonts w:ascii="Arial" w:hAnsi="Arial" w:cs="Arial"/>
        </w:rPr>
      </w:pPr>
      <w:proofErr w:type="gramStart"/>
      <w:r w:rsidRPr="00783BB6">
        <w:rPr>
          <w:rFonts w:ascii="Arial" w:hAnsi="Arial" w:cs="Arial"/>
        </w:rPr>
        <w:t>Consejera  Electoral</w:t>
      </w:r>
      <w:proofErr w:type="gramEnd"/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Pr="00B05EBE">
        <w:rPr>
          <w:rFonts w:ascii="Arial" w:hAnsi="Arial" w:cs="Arial"/>
        </w:rPr>
        <w:t xml:space="preserve">Enrique Kantún Noguera.  </w:t>
      </w:r>
    </w:p>
    <w:p w14:paraId="1A0E263F" w14:textId="77777777" w:rsidR="003C1EAC" w:rsidRDefault="003C1EAC" w:rsidP="003C1EA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C.  </w:t>
      </w:r>
      <w:r w:rsidRPr="00B05EBE">
        <w:rPr>
          <w:rFonts w:ascii="Arial" w:hAnsi="Arial" w:cs="Arial"/>
        </w:rPr>
        <w:t>Sergio Alfonso Aké Díaz</w:t>
      </w:r>
      <w:r w:rsidRPr="005C3DC6">
        <w:rPr>
          <w:rFonts w:ascii="Arial" w:hAnsi="Arial" w:cs="Arial"/>
        </w:rPr>
        <w:t xml:space="preserve">  </w:t>
      </w:r>
    </w:p>
    <w:p w14:paraId="2BDDF895" w14:textId="2518BD40" w:rsidR="003C1EAC" w:rsidRDefault="003C1EAC" w:rsidP="003C1EA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Presidente C.</w:t>
      </w:r>
      <w:r w:rsidRPr="005B0209">
        <w:rPr>
          <w:rFonts w:ascii="Arial" w:eastAsia="Arial" w:hAnsi="Arial" w:cs="Arial"/>
        </w:rPr>
        <w:t xml:space="preserve"> </w:t>
      </w:r>
      <w:r w:rsidRPr="00783BB6">
        <w:rPr>
          <w:rFonts w:ascii="Arial" w:eastAsia="Arial" w:hAnsi="Arial" w:cs="Arial"/>
        </w:rPr>
        <w:t xml:space="preserve">Mayra Beatriz </w:t>
      </w:r>
      <w:r w:rsidR="006A74C3" w:rsidRPr="00783BB6">
        <w:rPr>
          <w:rFonts w:ascii="Arial" w:eastAsia="Arial" w:hAnsi="Arial" w:cs="Arial"/>
        </w:rPr>
        <w:t>Hernández</w:t>
      </w:r>
      <w:r w:rsidRPr="00783BB6">
        <w:rPr>
          <w:rFonts w:ascii="Arial" w:eastAsia="Arial" w:hAnsi="Arial" w:cs="Arial"/>
        </w:rPr>
        <w:t xml:space="preserve"> Ek</w:t>
      </w:r>
      <w:r>
        <w:rPr>
          <w:rFonts w:ascii="Arial" w:hAnsi="Arial" w:cs="Arial"/>
        </w:rPr>
        <w:t xml:space="preserve"> todos los anteriormente mencionados con derecho a voz y voto,  y la  Secretaria  Ejecutivo </w:t>
      </w:r>
      <w:r w:rsidRPr="00783BB6">
        <w:rPr>
          <w:rFonts w:ascii="Arial" w:eastAsia="Arial" w:hAnsi="Arial" w:cs="Arial"/>
        </w:rPr>
        <w:t>Claudia Guadalupe Aké</w:t>
      </w:r>
      <w:r w:rsidRPr="005C3DC6">
        <w:rPr>
          <w:rFonts w:ascii="Arial" w:eastAsia="Arial" w:hAnsi="Arial" w:cs="Arial"/>
        </w:rPr>
        <w:t xml:space="preserve"> Cuitun</w:t>
      </w:r>
      <w:r>
        <w:rPr>
          <w:rFonts w:ascii="Arial" w:hAnsi="Arial" w:cs="Arial"/>
        </w:rPr>
        <w:t xml:space="preserve"> con derecho  a voz pero sin voto.</w:t>
      </w:r>
    </w:p>
    <w:p w14:paraId="77827B6F" w14:textId="77777777" w:rsidR="00697D2E" w:rsidRDefault="00697D2E" w:rsidP="004C0DB5">
      <w:pPr>
        <w:ind w:firstLine="360"/>
        <w:jc w:val="both"/>
        <w:rPr>
          <w:rFonts w:ascii="Arial" w:hAnsi="Arial" w:cs="Arial"/>
        </w:rPr>
      </w:pPr>
      <w:proofErr w:type="gramStart"/>
      <w:r w:rsidRPr="00697D2E">
        <w:rPr>
          <w:rFonts w:ascii="Arial" w:hAnsi="Arial" w:cs="Arial"/>
        </w:rPr>
        <w:t>Asimismo</w:t>
      </w:r>
      <w:proofErr w:type="gramEnd"/>
      <w:r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4B7D1D15" w14:textId="77777777" w:rsidR="003C1EAC" w:rsidRDefault="003C1EAC" w:rsidP="003C1EAC">
      <w:pPr>
        <w:jc w:val="both"/>
        <w:rPr>
          <w:rFonts w:ascii="Arial" w:hAnsi="Arial" w:cs="Arial"/>
        </w:rPr>
      </w:pPr>
    </w:p>
    <w:p w14:paraId="1F97D57E" w14:textId="60C04753" w:rsidR="003C1EAC" w:rsidRPr="00697D2E" w:rsidRDefault="003C1EAC" w:rsidP="003C1EAC">
      <w:pPr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C.</w:t>
      </w:r>
      <w:r w:rsidRPr="00393A02">
        <w:rPr>
          <w:rFonts w:ascii="Arial" w:eastAsia="Arial" w:hAnsi="Arial" w:cs="Arial"/>
        </w:rPr>
        <w:t xml:space="preserve"> </w:t>
      </w:r>
      <w:proofErr w:type="gramStart"/>
      <w:r w:rsidRPr="002F29AA">
        <w:rPr>
          <w:rFonts w:ascii="Arial" w:eastAsia="Arial" w:hAnsi="Arial" w:cs="Arial"/>
        </w:rPr>
        <w:t xml:space="preserve">Walter  </w:t>
      </w:r>
      <w:r>
        <w:rPr>
          <w:rFonts w:ascii="Arial" w:eastAsia="Arial" w:hAnsi="Arial" w:cs="Arial"/>
        </w:rPr>
        <w:t>Roberto</w:t>
      </w:r>
      <w:proofErr w:type="gramEnd"/>
      <w:r>
        <w:rPr>
          <w:rFonts w:ascii="Arial" w:eastAsia="Arial" w:hAnsi="Arial" w:cs="Arial"/>
        </w:rPr>
        <w:t xml:space="preserve"> Medina Couoh</w:t>
      </w:r>
      <w:r>
        <w:rPr>
          <w:rFonts w:ascii="Arial" w:hAnsi="Arial" w:cs="Arial"/>
        </w:rPr>
        <w:t>, representante Propietario.</w:t>
      </w:r>
    </w:p>
    <w:p w14:paraId="5C4178D3" w14:textId="4D5EEF0A" w:rsidR="003C1EAC" w:rsidRDefault="003C1EAC" w:rsidP="003C1EAC">
      <w:pPr>
        <w:jc w:val="both"/>
        <w:rPr>
          <w:rFonts w:ascii="Arial" w:hAnsi="Arial" w:cs="Arial"/>
        </w:rPr>
      </w:pPr>
      <w:r w:rsidRPr="009D5AB5">
        <w:rPr>
          <w:rFonts w:ascii="Arial" w:hAnsi="Arial" w:cs="Arial"/>
          <w:b/>
          <w:bCs/>
        </w:rPr>
        <w:t>Partido Movimiento Ciudadano</w:t>
      </w:r>
      <w:r>
        <w:rPr>
          <w:rFonts w:ascii="Arial" w:hAnsi="Arial" w:cs="Arial"/>
        </w:rPr>
        <w:t xml:space="preserve"> </w:t>
      </w:r>
      <w:r w:rsidR="00EC10B6">
        <w:rPr>
          <w:rFonts w:ascii="Arial" w:hAnsi="Arial" w:cs="Arial"/>
        </w:rPr>
        <w:t>Manuel Guerr</w:t>
      </w:r>
      <w:r w:rsidR="00BE2154">
        <w:rPr>
          <w:rFonts w:ascii="Arial" w:hAnsi="Arial" w:cs="Arial"/>
        </w:rPr>
        <w:t>er</w:t>
      </w:r>
      <w:r w:rsidR="00EC10B6">
        <w:rPr>
          <w:rFonts w:ascii="Arial" w:hAnsi="Arial" w:cs="Arial"/>
        </w:rPr>
        <w:t>o Medina</w:t>
      </w:r>
      <w:r>
        <w:rPr>
          <w:rFonts w:ascii="Arial" w:hAnsi="Arial" w:cs="Arial"/>
        </w:rPr>
        <w:t xml:space="preserve"> representante </w:t>
      </w:r>
      <w:r w:rsidR="00856D7B">
        <w:rPr>
          <w:rFonts w:ascii="Arial" w:hAnsi="Arial" w:cs="Arial"/>
        </w:rPr>
        <w:t>Propietarios</w:t>
      </w:r>
      <w:r>
        <w:rPr>
          <w:rFonts w:ascii="Arial" w:hAnsi="Arial" w:cs="Arial"/>
        </w:rPr>
        <w:t>.</w:t>
      </w:r>
    </w:p>
    <w:p w14:paraId="68CF85BB" w14:textId="4E053803" w:rsidR="003C1EAC" w:rsidRDefault="003C1EAC" w:rsidP="00BE2154">
      <w:pPr>
        <w:jc w:val="both"/>
        <w:rPr>
          <w:rFonts w:ascii="Arial" w:hAnsi="Arial" w:cs="Arial"/>
        </w:rPr>
      </w:pPr>
      <w:r w:rsidRPr="006F1253">
        <w:rPr>
          <w:rFonts w:ascii="Arial" w:hAnsi="Arial" w:cs="Arial"/>
          <w:b/>
          <w:bCs/>
        </w:rPr>
        <w:t>Partido Verde Ecologista de México</w:t>
      </w:r>
      <w:r>
        <w:rPr>
          <w:rFonts w:ascii="Arial" w:hAnsi="Arial" w:cs="Arial"/>
          <w:b/>
          <w:bCs/>
        </w:rPr>
        <w:t xml:space="preserve"> </w:t>
      </w:r>
      <w:r w:rsidRPr="006F1253">
        <w:rPr>
          <w:rFonts w:ascii="Arial" w:hAnsi="Arial" w:cs="Arial"/>
        </w:rPr>
        <w:t>Martin Nicolas Santos Tun</w:t>
      </w:r>
      <w:r>
        <w:rPr>
          <w:rFonts w:ascii="Arial" w:hAnsi="Arial" w:cs="Arial"/>
        </w:rPr>
        <w:t xml:space="preserve"> representante propietario.</w:t>
      </w:r>
    </w:p>
    <w:p w14:paraId="56C50E3E" w14:textId="19D197FB" w:rsidR="003C1EAC" w:rsidRDefault="003C1EAC" w:rsidP="00BE2154">
      <w:pPr>
        <w:jc w:val="both"/>
        <w:rPr>
          <w:rFonts w:ascii="Arial" w:hAnsi="Arial" w:cs="Arial"/>
        </w:rPr>
      </w:pPr>
      <w:r w:rsidRPr="006F1253">
        <w:rPr>
          <w:rFonts w:ascii="Arial" w:hAnsi="Arial" w:cs="Arial"/>
          <w:b/>
          <w:bCs/>
        </w:rPr>
        <w:t>Partido Nueva Alianza</w:t>
      </w:r>
      <w:r>
        <w:rPr>
          <w:rFonts w:ascii="Arial" w:hAnsi="Arial" w:cs="Arial"/>
        </w:rPr>
        <w:t xml:space="preserve"> Lucia Esther Santos Cervera representante propietario.</w:t>
      </w:r>
    </w:p>
    <w:p w14:paraId="18C03A7F" w14:textId="77777777" w:rsidR="003C1EAC" w:rsidRDefault="003C1EAC" w:rsidP="003C1EAC">
      <w:pPr>
        <w:ind w:firstLine="360"/>
        <w:jc w:val="both"/>
        <w:rPr>
          <w:rFonts w:ascii="Arial" w:hAnsi="Arial" w:cs="Arial"/>
        </w:rPr>
      </w:pPr>
    </w:p>
    <w:p w14:paraId="27E8ED0C" w14:textId="5F4559F7" w:rsidR="00C7009D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 w:rsidR="004E1D4D">
        <w:rPr>
          <w:rFonts w:ascii="Arial" w:hAnsi="Arial" w:cs="Arial"/>
        </w:rPr>
        <w:t>tinu</w:t>
      </w:r>
      <w:r w:rsidR="003C1EAC">
        <w:rPr>
          <w:rFonts w:ascii="Arial" w:hAnsi="Arial" w:cs="Arial"/>
        </w:rPr>
        <w:t>a</w:t>
      </w:r>
      <w:r w:rsidR="004E1D4D">
        <w:rPr>
          <w:rFonts w:ascii="Arial" w:hAnsi="Arial" w:cs="Arial"/>
        </w:rPr>
        <w:t xml:space="preserve">ndo con el uso de la voz, </w:t>
      </w:r>
      <w:r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proofErr w:type="gramEnd"/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5D56E261" w:rsidR="00A66278" w:rsidRPr="000458B8" w:rsidRDefault="00A6627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la </w:t>
      </w:r>
      <w:proofErr w:type="gramStart"/>
      <w:r>
        <w:rPr>
          <w:rFonts w:ascii="Arial" w:hAnsi="Arial" w:cs="Arial"/>
        </w:rPr>
        <w:t>consejera  presidente</w:t>
      </w:r>
      <w:proofErr w:type="gramEnd"/>
      <w:r w:rsidR="000458B8">
        <w:rPr>
          <w:rFonts w:ascii="Arial" w:hAnsi="Arial" w:cs="Arial"/>
        </w:rPr>
        <w:t xml:space="preserve"> en uso de la voz y conforme el punto </w:t>
      </w:r>
      <w:r w:rsidR="000458B8">
        <w:rPr>
          <w:rFonts w:ascii="Arial" w:hAnsi="Arial" w:cs="Arial"/>
          <w:b/>
          <w:bCs/>
        </w:rPr>
        <w:t>o</w:t>
      </w:r>
      <w:r w:rsidR="003C1EAC">
        <w:rPr>
          <w:rFonts w:ascii="Arial" w:hAnsi="Arial" w:cs="Arial"/>
          <w:b/>
          <w:bCs/>
        </w:rPr>
        <w:t>n</w:t>
      </w:r>
      <w:r w:rsidR="000458B8">
        <w:rPr>
          <w:rFonts w:ascii="Arial" w:hAnsi="Arial" w:cs="Arial"/>
          <w:b/>
          <w:bCs/>
        </w:rPr>
        <w:t>ce</w:t>
      </w:r>
      <w:r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1EA08DEE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solicito a</w:t>
      </w:r>
      <w:r w:rsidR="005E7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5E7D4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ejecutivo de cumplimiento al siguiente punto del orden del día. A lo que el secretario ejecutivo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3C1EAC">
        <w:rPr>
          <w:rFonts w:ascii="Arial" w:hAnsi="Arial" w:cs="Arial"/>
          <w:b/>
          <w:bCs/>
        </w:rPr>
        <w:t>doce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71A4026F" w14:textId="68979C46" w:rsidR="008F338B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proofErr w:type="gramStart"/>
      <w:r>
        <w:rPr>
          <w:rFonts w:ascii="Arial" w:hAnsi="Arial" w:cs="Arial"/>
        </w:rPr>
        <w:t>que,  la</w:t>
      </w:r>
      <w:proofErr w:type="gramEnd"/>
      <w:r w:rsidRPr="008F338B">
        <w:rPr>
          <w:rFonts w:ascii="Arial" w:hAnsi="Arial" w:cs="Arial"/>
        </w:rPr>
        <w:t xml:space="preserve"> Secretaria Ejecutiva </w:t>
      </w:r>
      <w:r>
        <w:rPr>
          <w:rFonts w:ascii="Arial" w:hAnsi="Arial" w:cs="Arial"/>
        </w:rPr>
        <w:t>solicito</w:t>
      </w:r>
      <w:r w:rsidRPr="008F338B">
        <w:rPr>
          <w:rFonts w:ascii="Arial" w:hAnsi="Arial" w:cs="Arial"/>
        </w:rPr>
        <w:t>, de manera atenta y respetuosa,  la dispensa de la lectura de los puntos del orden del día de la presente acta de sesión.</w:t>
      </w:r>
    </w:p>
    <w:p w14:paraId="410CBEE1" w14:textId="4022B8BA" w:rsidR="00071295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presidente pregunto si existía alguna observación, y al no existir, </w:t>
      </w:r>
      <w:r w:rsidRPr="008F338B">
        <w:rPr>
          <w:rFonts w:ascii="Arial" w:hAnsi="Arial" w:cs="Arial"/>
        </w:rPr>
        <w:t xml:space="preserve">Y continuando con el orden del día, </w:t>
      </w:r>
      <w:r>
        <w:rPr>
          <w:rFonts w:ascii="Arial" w:hAnsi="Arial" w:cs="Arial"/>
        </w:rPr>
        <w:t xml:space="preserve"> pregunto si </w:t>
      </w:r>
      <w:r w:rsidRPr="008F338B">
        <w:rPr>
          <w:rFonts w:ascii="Arial" w:hAnsi="Arial" w:cs="Arial"/>
        </w:rPr>
        <w:t xml:space="preserve">existe observación alguna  sobre el proyecto de  Acta de la Sesión de ordinaria del Consejo Municipal Electoral de </w:t>
      </w:r>
      <w:r w:rsidR="003C1EAC">
        <w:rPr>
          <w:rFonts w:ascii="Arial" w:hAnsi="Arial" w:cs="Arial"/>
        </w:rPr>
        <w:t>Acanceh</w:t>
      </w:r>
      <w:r w:rsidRPr="008F338B">
        <w:rPr>
          <w:rFonts w:ascii="Arial" w:hAnsi="Arial" w:cs="Arial"/>
        </w:rPr>
        <w:t xml:space="preserve"> de fecha </w:t>
      </w:r>
      <w:r w:rsidR="003C1EAC">
        <w:rPr>
          <w:rFonts w:ascii="Arial" w:hAnsi="Arial" w:cs="Arial"/>
        </w:rPr>
        <w:t>25</w:t>
      </w:r>
      <w:r w:rsidRPr="008F338B">
        <w:rPr>
          <w:rFonts w:ascii="Arial" w:hAnsi="Arial" w:cs="Arial"/>
        </w:rPr>
        <w:t xml:space="preserve"> de </w:t>
      </w:r>
      <w:r w:rsidR="000458B8">
        <w:rPr>
          <w:rFonts w:ascii="Arial" w:hAnsi="Arial" w:cs="Arial"/>
        </w:rPr>
        <w:t>febrero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presidente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045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Ejecutivo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lastRenderedPageBreak/>
        <w:t>favor de levantar</w:t>
      </w:r>
      <w:r>
        <w:rPr>
          <w:rFonts w:ascii="Arial" w:hAnsi="Arial" w:cs="Arial"/>
        </w:rPr>
        <w:t xml:space="preserve"> la mano, acto seguido, </w:t>
      </w:r>
      <w:r w:rsidR="000458B8">
        <w:rPr>
          <w:rFonts w:ascii="Arial" w:hAnsi="Arial" w:cs="Arial"/>
        </w:rPr>
        <w:t>la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Ejecutivo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024AFE05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 w:rsidR="008F338B"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Presidente</w:t>
      </w:r>
      <w:proofErr w:type="gramEnd"/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 xml:space="preserve">a </w:t>
      </w:r>
      <w:r w:rsidR="008F338B">
        <w:rPr>
          <w:rFonts w:ascii="Arial" w:hAnsi="Arial" w:cs="Arial"/>
        </w:rPr>
        <w:t xml:space="preserve"> Ejecutivo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3C1EAC">
        <w:rPr>
          <w:rFonts w:ascii="Arial" w:hAnsi="Arial" w:cs="Arial"/>
          <w:b/>
        </w:rPr>
        <w:t>trece</w:t>
      </w:r>
      <w:r w:rsidR="008F33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del</w:t>
      </w:r>
      <w:r w:rsidR="004E1D4D">
        <w:rPr>
          <w:rFonts w:ascii="Arial" w:hAnsi="Arial" w:cs="Arial"/>
        </w:rPr>
        <w:t xml:space="preserve"> orden del día en cuestión,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 </w:t>
      </w:r>
      <w:r w:rsidR="001424BC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21C51164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D10615">
        <w:rPr>
          <w:rFonts w:ascii="Arial" w:hAnsi="Arial" w:cs="Arial"/>
          <w:b/>
        </w:rPr>
        <w:t>catorce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 w:rsidR="008F338B"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proofErr w:type="gramEnd"/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8F338B">
        <w:rPr>
          <w:rFonts w:ascii="Arial" w:hAnsi="Arial" w:cs="Arial"/>
        </w:rPr>
        <w:t xml:space="preserve"> </w:t>
      </w:r>
      <w:r w:rsidR="003C1EAC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siendo las </w:t>
      </w:r>
      <w:r w:rsidR="00BE2154">
        <w:rPr>
          <w:rFonts w:ascii="Arial" w:hAnsi="Arial" w:cs="Arial"/>
        </w:rPr>
        <w:t>14</w:t>
      </w:r>
      <w:r w:rsidRPr="00F5464A">
        <w:rPr>
          <w:rFonts w:ascii="Arial" w:hAnsi="Arial" w:cs="Arial"/>
        </w:rPr>
        <w:t xml:space="preserve"> horas con </w:t>
      </w:r>
      <w:r w:rsidR="00BE2154">
        <w:rPr>
          <w:rFonts w:ascii="Arial" w:hAnsi="Arial" w:cs="Arial"/>
        </w:rPr>
        <w:t>42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0E37301D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proofErr w:type="gramStart"/>
      <w:r w:rsidRPr="00F5464A">
        <w:rPr>
          <w:rFonts w:ascii="Arial" w:hAnsi="Arial" w:cs="Arial"/>
        </w:rPr>
        <w:t>último  y</w:t>
      </w:r>
      <w:proofErr w:type="gramEnd"/>
      <w:r w:rsidRPr="00F5464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20F3A037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3D56204B" w14:textId="2C21AD92" w:rsidR="00BE2154" w:rsidRDefault="00BE2154" w:rsidP="00071295">
      <w:pPr>
        <w:ind w:firstLine="360"/>
        <w:jc w:val="both"/>
        <w:rPr>
          <w:rFonts w:ascii="Arial" w:hAnsi="Arial" w:cs="Arial"/>
        </w:rPr>
      </w:pPr>
    </w:p>
    <w:p w14:paraId="230C8917" w14:textId="32F40309" w:rsidR="00BE2154" w:rsidRDefault="00BE2154" w:rsidP="00071295">
      <w:pPr>
        <w:ind w:firstLine="360"/>
        <w:jc w:val="both"/>
        <w:rPr>
          <w:rFonts w:ascii="Arial" w:hAnsi="Arial" w:cs="Arial"/>
        </w:rPr>
      </w:pPr>
    </w:p>
    <w:p w14:paraId="56253547" w14:textId="77777777" w:rsidR="00BE2154" w:rsidRDefault="00BE2154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5C035B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4AF9AD94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="003C1EAC" w:rsidRPr="00783BB6">
              <w:rPr>
                <w:rFonts w:ascii="Arial" w:eastAsia="Arial" w:hAnsi="Arial" w:cs="Arial"/>
              </w:rPr>
              <w:t>Mayra Beatriz Hernández Ek</w:t>
            </w:r>
          </w:p>
          <w:p w14:paraId="0B49C9D8" w14:textId="13AAEEE7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="004A1C94"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1EAB655A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</w:rPr>
              <w:t xml:space="preserve"> </w:t>
            </w:r>
            <w:r w:rsidR="003C1EAC" w:rsidRPr="00783BB6">
              <w:rPr>
                <w:rFonts w:ascii="Arial" w:eastAsia="Arial" w:hAnsi="Arial" w:cs="Arial"/>
              </w:rPr>
              <w:t>Claudia Guadalupe Aké</w:t>
            </w:r>
            <w:r w:rsidR="003C1EAC" w:rsidRPr="005C3DC6">
              <w:rPr>
                <w:rFonts w:ascii="Arial" w:eastAsia="Arial" w:hAnsi="Arial" w:cs="Arial"/>
              </w:rPr>
              <w:t xml:space="preserve"> Cuitun</w:t>
            </w:r>
          </w:p>
          <w:p w14:paraId="28D1228F" w14:textId="6083FCF4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</w:t>
            </w:r>
            <w:r w:rsidR="004A1C94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4A1C94" w:rsidRPr="005C035B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4A8FE2FA" w:rsidR="004A1C94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0369FD" w14:textId="5705C83B" w:rsidR="00BE2154" w:rsidRDefault="00BE215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DF578D" w14:textId="7A2E8713" w:rsidR="00BE2154" w:rsidRDefault="00BE215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00CF59" w14:textId="77777777" w:rsidR="00BE2154" w:rsidRPr="006159A6" w:rsidRDefault="00BE215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3F63BC69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3C1EAC" w:rsidRPr="00B05EBE">
              <w:rPr>
                <w:rFonts w:ascii="Arial" w:hAnsi="Arial" w:cs="Arial"/>
              </w:rPr>
              <w:t>Enrique Kantún Noguera</w:t>
            </w:r>
          </w:p>
          <w:p w14:paraId="5D2057EF" w14:textId="08218074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6C79C9CB" w:rsidR="004A1C94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3F6B42" w14:textId="770275DA" w:rsidR="00BE2154" w:rsidRDefault="00BE215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7012D9" w14:textId="481F7574" w:rsidR="00BE2154" w:rsidRDefault="00BE215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E9C119" w14:textId="77777777" w:rsidR="00BE2154" w:rsidRPr="006159A6" w:rsidRDefault="00BE215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400E936D" w:rsidR="004A1C94" w:rsidRPr="005841B9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3C1EAC" w:rsidRPr="00B05EBE">
              <w:rPr>
                <w:rFonts w:ascii="Arial" w:hAnsi="Arial" w:cs="Arial"/>
              </w:rPr>
              <w:t>Sergio Alfonso Aké Díaz</w:t>
            </w:r>
            <w:r w:rsidR="003C1EAC" w:rsidRPr="005C3DC6">
              <w:rPr>
                <w:rFonts w:ascii="Arial" w:hAnsi="Arial" w:cs="Arial"/>
              </w:rPr>
              <w:t xml:space="preserve">  </w:t>
            </w:r>
          </w:p>
          <w:p w14:paraId="3CDA4DC2" w14:textId="55D8ED05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17A1D3BF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3644FD03" w14:textId="0FAB1F87" w:rsidR="00BE2154" w:rsidRDefault="00BE2154" w:rsidP="00071295">
      <w:pPr>
        <w:ind w:firstLine="360"/>
        <w:jc w:val="both"/>
        <w:rPr>
          <w:rFonts w:ascii="Arial" w:hAnsi="Arial" w:cs="Arial"/>
        </w:rPr>
      </w:pPr>
    </w:p>
    <w:p w14:paraId="32E543CD" w14:textId="2066ED6F" w:rsidR="00BE2154" w:rsidRDefault="00BE2154" w:rsidP="00071295">
      <w:pPr>
        <w:ind w:firstLine="360"/>
        <w:jc w:val="both"/>
        <w:rPr>
          <w:rFonts w:ascii="Arial" w:hAnsi="Arial" w:cs="Arial"/>
        </w:rPr>
      </w:pPr>
    </w:p>
    <w:p w14:paraId="27AF8CA0" w14:textId="14B28CAD" w:rsidR="00BE2154" w:rsidRDefault="00BE2154" w:rsidP="00071295">
      <w:pPr>
        <w:ind w:firstLine="360"/>
        <w:jc w:val="both"/>
        <w:rPr>
          <w:rFonts w:ascii="Arial" w:hAnsi="Arial" w:cs="Arial"/>
        </w:rPr>
      </w:pPr>
    </w:p>
    <w:p w14:paraId="20CB8551" w14:textId="3AC63E4E" w:rsidR="00BE2154" w:rsidRDefault="00BE2154" w:rsidP="00071295">
      <w:pPr>
        <w:ind w:firstLine="360"/>
        <w:jc w:val="both"/>
        <w:rPr>
          <w:rFonts w:ascii="Arial" w:hAnsi="Arial" w:cs="Arial"/>
        </w:rPr>
      </w:pPr>
    </w:p>
    <w:p w14:paraId="625113EB" w14:textId="77777777" w:rsidR="00BE2154" w:rsidRDefault="00BE2154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lastRenderedPageBreak/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1AACBAE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6F8A28D2" w14:textId="76B61817" w:rsidR="00BE2154" w:rsidRDefault="00BE2154" w:rsidP="00120892">
      <w:pPr>
        <w:ind w:firstLine="360"/>
        <w:jc w:val="center"/>
        <w:rPr>
          <w:rFonts w:ascii="Arial" w:hAnsi="Arial" w:cs="Arial"/>
        </w:rPr>
      </w:pPr>
    </w:p>
    <w:p w14:paraId="42C72D1B" w14:textId="77777777" w:rsidR="00006E0B" w:rsidRDefault="00006E0B" w:rsidP="00120892">
      <w:pPr>
        <w:ind w:firstLine="360"/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page" w:tblpXSpec="center" w:tblpY="117"/>
        <w:tblW w:w="7466" w:type="dxa"/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236"/>
      </w:tblGrid>
      <w:tr w:rsidR="00006E0B" w:rsidRPr="005C035B" w14:paraId="02EB8ACE" w14:textId="77777777" w:rsidTr="00006E0B">
        <w:trPr>
          <w:trHeight w:val="354"/>
        </w:trPr>
        <w:tc>
          <w:tcPr>
            <w:tcW w:w="3828" w:type="dxa"/>
            <w:shd w:val="clear" w:color="auto" w:fill="auto"/>
          </w:tcPr>
          <w:p w14:paraId="1C52F141" w14:textId="77777777" w:rsidR="00BE2154" w:rsidRDefault="00BE2154" w:rsidP="00BE21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E11B9" w14:textId="77777777" w:rsidR="00BE2154" w:rsidRDefault="00BE2154" w:rsidP="00BE2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FAA826" w14:textId="77777777" w:rsidR="00BE2154" w:rsidRDefault="00BE2154" w:rsidP="00BE2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116749" w14:textId="77777777" w:rsidR="00BE2154" w:rsidRDefault="00BE2154" w:rsidP="00BE215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B43F2D" w14:textId="1B39235B" w:rsidR="00BE2154" w:rsidRDefault="00006E0B" w:rsidP="00BE2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E86B27" w14:textId="77777777" w:rsidR="00BE2154" w:rsidRPr="005C035B" w:rsidRDefault="00BE2154" w:rsidP="00BE2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Manuel Guerrero Medina</w:t>
            </w:r>
          </w:p>
          <w:p w14:paraId="16638DCA" w14:textId="77777777" w:rsidR="00BE2154" w:rsidRPr="005C035B" w:rsidRDefault="00BE2154" w:rsidP="00BE2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</w:t>
            </w:r>
            <w:r>
              <w:rPr>
                <w:rFonts w:ascii="Arial" w:hAnsi="Arial" w:cs="Arial"/>
                <w:sz w:val="20"/>
                <w:szCs w:val="20"/>
              </w:rPr>
              <w:t>ARTIDO MOVIMIENTO CIUDADANO</w:t>
            </w:r>
          </w:p>
        </w:tc>
        <w:tc>
          <w:tcPr>
            <w:tcW w:w="3402" w:type="dxa"/>
          </w:tcPr>
          <w:p w14:paraId="044330F7" w14:textId="6E1A3D4C" w:rsidR="00BE2154" w:rsidRDefault="00BE2154" w:rsidP="00BE215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AE7A4D" w14:textId="6396D92D" w:rsidR="00006E0B" w:rsidRDefault="00006E0B" w:rsidP="00BE215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168145" w14:textId="5369F973" w:rsidR="00006E0B" w:rsidRDefault="00006E0B" w:rsidP="00BE215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939243" w14:textId="77777777" w:rsidR="00006E0B" w:rsidRDefault="00006E0B" w:rsidP="00BE215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A1826" w14:textId="77777777" w:rsidR="00BE2154" w:rsidRDefault="00BE2154" w:rsidP="00BE2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3D27EC" w14:textId="77777777" w:rsidR="00BE2154" w:rsidRPr="005C035B" w:rsidRDefault="00BE2154" w:rsidP="00BE2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2F29AA">
              <w:rPr>
                <w:rFonts w:ascii="Arial" w:eastAsia="Arial" w:hAnsi="Arial" w:cs="Arial"/>
              </w:rPr>
              <w:t xml:space="preserve">Walter  </w:t>
            </w:r>
            <w:r>
              <w:rPr>
                <w:rFonts w:ascii="Arial" w:eastAsia="Arial" w:hAnsi="Arial" w:cs="Arial"/>
              </w:rPr>
              <w:t>Roberto</w:t>
            </w:r>
            <w:proofErr w:type="gramEnd"/>
            <w:r>
              <w:rPr>
                <w:rFonts w:ascii="Arial" w:eastAsia="Arial" w:hAnsi="Arial" w:cs="Arial"/>
              </w:rPr>
              <w:t xml:space="preserve"> Medina Couoh</w:t>
            </w:r>
          </w:p>
          <w:p w14:paraId="2B315277" w14:textId="77777777" w:rsidR="00BE2154" w:rsidRPr="005C035B" w:rsidRDefault="00BE2154" w:rsidP="00BE2154"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236" w:type="dxa"/>
          </w:tcPr>
          <w:p w14:paraId="1E356EE2" w14:textId="77777777" w:rsidR="00BE2154" w:rsidRPr="005C035B" w:rsidRDefault="00BE2154" w:rsidP="00BE2154"/>
        </w:tc>
      </w:tr>
      <w:tr w:rsidR="00BE2154" w:rsidRPr="005C035B" w14:paraId="151A0D61" w14:textId="77777777" w:rsidTr="00006E0B">
        <w:trPr>
          <w:gridAfter w:val="2"/>
          <w:wAfter w:w="3638" w:type="dxa"/>
          <w:trHeight w:val="354"/>
        </w:trPr>
        <w:tc>
          <w:tcPr>
            <w:tcW w:w="3828" w:type="dxa"/>
            <w:shd w:val="clear" w:color="auto" w:fill="auto"/>
          </w:tcPr>
          <w:p w14:paraId="2138A4E1" w14:textId="77777777" w:rsidR="00BE2154" w:rsidRDefault="00BE2154" w:rsidP="00BE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154" w:rsidRPr="005C035B" w14:paraId="68D721E6" w14:textId="77777777" w:rsidTr="00006E0B">
        <w:trPr>
          <w:gridAfter w:val="1"/>
          <w:wAfter w:w="236" w:type="dxa"/>
          <w:trHeight w:val="376"/>
        </w:trPr>
        <w:tc>
          <w:tcPr>
            <w:tcW w:w="3828" w:type="dxa"/>
            <w:shd w:val="clear" w:color="auto" w:fill="auto"/>
          </w:tcPr>
          <w:p w14:paraId="23801137" w14:textId="77777777" w:rsidR="00BE2154" w:rsidRDefault="00BE2154" w:rsidP="00BE2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12FB2" w14:textId="77777777" w:rsidR="00BE2154" w:rsidRDefault="00BE2154" w:rsidP="00BE21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2F626F" w14:textId="77777777" w:rsidR="00BE2154" w:rsidRDefault="00BE2154" w:rsidP="00BE21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FFA97" w14:textId="77777777" w:rsidR="00BE2154" w:rsidRDefault="00BE2154" w:rsidP="00BE2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9D6186" w14:textId="77777777" w:rsidR="00BE2154" w:rsidRDefault="00BE2154" w:rsidP="00BE215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B33661" w14:textId="77777777" w:rsidR="00BE2154" w:rsidRDefault="00BE2154" w:rsidP="00BE2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  <w:p w14:paraId="483A2C3C" w14:textId="77777777" w:rsidR="00BE2154" w:rsidRDefault="00BE2154" w:rsidP="00BE2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Lucia Esther Santos Cervera</w:t>
            </w:r>
          </w:p>
          <w:p w14:paraId="7ABFE384" w14:textId="77777777" w:rsidR="00BE2154" w:rsidRPr="005C035B" w:rsidRDefault="00BE2154" w:rsidP="00BE2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</w:t>
            </w:r>
            <w:r>
              <w:rPr>
                <w:rFonts w:ascii="Arial" w:hAnsi="Arial" w:cs="Arial"/>
                <w:sz w:val="20"/>
                <w:szCs w:val="20"/>
              </w:rPr>
              <w:t>ARTIDO NUEVA ALIANZA</w:t>
            </w:r>
          </w:p>
        </w:tc>
        <w:tc>
          <w:tcPr>
            <w:tcW w:w="3402" w:type="dxa"/>
          </w:tcPr>
          <w:p w14:paraId="2E884A79" w14:textId="77777777" w:rsidR="00BE2154" w:rsidRDefault="00BE2154" w:rsidP="00BE2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9DBFD3" w14:textId="77777777" w:rsidR="00BE2154" w:rsidRDefault="00BE2154" w:rsidP="00BE2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D4E082" w14:textId="77777777" w:rsidR="00BE2154" w:rsidRDefault="00BE2154" w:rsidP="00BE21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5D9C7" w14:textId="77777777" w:rsidR="00BE2154" w:rsidRDefault="00BE2154" w:rsidP="00BE2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709F7B" w14:textId="77777777" w:rsidR="00BE2154" w:rsidRDefault="00BE2154" w:rsidP="00BE215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A2F2A5" w14:textId="77777777" w:rsidR="00BE2154" w:rsidRDefault="00BE2154" w:rsidP="00BE2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43904A" w14:textId="77777777" w:rsidR="00BE2154" w:rsidRDefault="00BE2154" w:rsidP="00BE2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Pr="006F1253">
              <w:rPr>
                <w:rFonts w:ascii="Arial" w:hAnsi="Arial" w:cs="Arial"/>
              </w:rPr>
              <w:t>Martin Nicolas Santos Tun</w:t>
            </w:r>
          </w:p>
          <w:p w14:paraId="6F033362" w14:textId="77777777" w:rsidR="00BE2154" w:rsidRPr="005C035B" w:rsidRDefault="00BE2154" w:rsidP="00BE2154">
            <w:r w:rsidRPr="005C035B">
              <w:rPr>
                <w:rFonts w:ascii="Arial" w:hAnsi="Arial" w:cs="Arial"/>
                <w:sz w:val="20"/>
                <w:szCs w:val="20"/>
              </w:rPr>
              <w:t>REPRESENTANTE DEL P</w:t>
            </w:r>
            <w:r>
              <w:rPr>
                <w:rFonts w:ascii="Arial" w:hAnsi="Arial" w:cs="Arial"/>
                <w:sz w:val="20"/>
                <w:szCs w:val="20"/>
              </w:rPr>
              <w:t>ARTIDO VERDE ECOLOGISTA DE MEXICO</w:t>
            </w:r>
          </w:p>
        </w:tc>
      </w:tr>
      <w:tr w:rsidR="00BE2154" w:rsidRPr="005C035B" w14:paraId="4539431F" w14:textId="77777777" w:rsidTr="00006E0B">
        <w:trPr>
          <w:gridAfter w:val="2"/>
          <w:wAfter w:w="3638" w:type="dxa"/>
          <w:trHeight w:val="376"/>
        </w:trPr>
        <w:tc>
          <w:tcPr>
            <w:tcW w:w="3828" w:type="dxa"/>
            <w:shd w:val="clear" w:color="auto" w:fill="auto"/>
          </w:tcPr>
          <w:p w14:paraId="203C5298" w14:textId="77777777" w:rsidR="00BE2154" w:rsidRPr="005C035B" w:rsidRDefault="00BE2154" w:rsidP="00BE2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3BB46C" w14:textId="19857BB0" w:rsidR="00BE2154" w:rsidRDefault="00BE2154" w:rsidP="00120892">
      <w:pPr>
        <w:ind w:firstLine="360"/>
        <w:jc w:val="center"/>
        <w:rPr>
          <w:rFonts w:ascii="Arial" w:hAnsi="Arial" w:cs="Arial"/>
        </w:rPr>
      </w:pPr>
    </w:p>
    <w:p w14:paraId="30E6CA82" w14:textId="77777777" w:rsidR="00BE2154" w:rsidRDefault="00BE2154" w:rsidP="00120892">
      <w:pPr>
        <w:ind w:firstLine="360"/>
        <w:jc w:val="center"/>
        <w:rPr>
          <w:rFonts w:ascii="Arial" w:hAnsi="Arial" w:cs="Arial"/>
        </w:rPr>
      </w:pPr>
    </w:p>
    <w:p w14:paraId="244D0A49" w14:textId="77777777" w:rsidR="00E2628E" w:rsidRDefault="00E2628E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BE2154">
      <w:pPr>
        <w:ind w:firstLine="360"/>
        <w:rPr>
          <w:rFonts w:ascii="Arial" w:hAnsi="Arial" w:cs="Arial"/>
        </w:rPr>
      </w:pPr>
    </w:p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9C1D8BA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800D" w14:textId="77777777" w:rsidR="007E3DFA" w:rsidRDefault="007E3DFA" w:rsidP="007A34DD">
      <w:r>
        <w:separator/>
      </w:r>
    </w:p>
  </w:endnote>
  <w:endnote w:type="continuationSeparator" w:id="0">
    <w:p w14:paraId="1C8F1AEE" w14:textId="77777777" w:rsidR="007E3DFA" w:rsidRDefault="007E3DFA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481F" w:rsidRPr="0045481F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93F4" w14:textId="77777777" w:rsidR="007E3DFA" w:rsidRDefault="007E3DFA" w:rsidP="007A34DD">
      <w:r>
        <w:separator/>
      </w:r>
    </w:p>
  </w:footnote>
  <w:footnote w:type="continuationSeparator" w:id="0">
    <w:p w14:paraId="15F8F458" w14:textId="77777777" w:rsidR="007E3DFA" w:rsidRDefault="007E3DFA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6E0B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314F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1719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15851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460E6"/>
    <w:rsid w:val="00154F47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A729C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30CA"/>
    <w:rsid w:val="002C779C"/>
    <w:rsid w:val="002D42B6"/>
    <w:rsid w:val="002E21DA"/>
    <w:rsid w:val="002E5C50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60CC9"/>
    <w:rsid w:val="00361865"/>
    <w:rsid w:val="00365C8C"/>
    <w:rsid w:val="0037587E"/>
    <w:rsid w:val="003808F2"/>
    <w:rsid w:val="00381E46"/>
    <w:rsid w:val="0038505D"/>
    <w:rsid w:val="00385462"/>
    <w:rsid w:val="0038604F"/>
    <w:rsid w:val="00392E9F"/>
    <w:rsid w:val="00393A02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1EAC"/>
    <w:rsid w:val="003C313F"/>
    <w:rsid w:val="003C319C"/>
    <w:rsid w:val="003C5BD3"/>
    <w:rsid w:val="003C6248"/>
    <w:rsid w:val="003C7200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A6658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6B71"/>
    <w:rsid w:val="00537117"/>
    <w:rsid w:val="0053748E"/>
    <w:rsid w:val="005413A8"/>
    <w:rsid w:val="00550168"/>
    <w:rsid w:val="00550590"/>
    <w:rsid w:val="00553CF8"/>
    <w:rsid w:val="005545F7"/>
    <w:rsid w:val="00556892"/>
    <w:rsid w:val="0056079A"/>
    <w:rsid w:val="005755FA"/>
    <w:rsid w:val="005766C0"/>
    <w:rsid w:val="005816D8"/>
    <w:rsid w:val="005842AC"/>
    <w:rsid w:val="0058514B"/>
    <w:rsid w:val="00592D51"/>
    <w:rsid w:val="005A06A8"/>
    <w:rsid w:val="005A0DD0"/>
    <w:rsid w:val="005A6999"/>
    <w:rsid w:val="005A75DB"/>
    <w:rsid w:val="005B0209"/>
    <w:rsid w:val="005B3422"/>
    <w:rsid w:val="005B530A"/>
    <w:rsid w:val="005B5DCC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1A91"/>
    <w:rsid w:val="0064090C"/>
    <w:rsid w:val="00641AB3"/>
    <w:rsid w:val="0065196B"/>
    <w:rsid w:val="00654ADC"/>
    <w:rsid w:val="00655BE0"/>
    <w:rsid w:val="00657D1E"/>
    <w:rsid w:val="00667577"/>
    <w:rsid w:val="0066797E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A74C3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0AE2"/>
    <w:rsid w:val="006E173F"/>
    <w:rsid w:val="006E347D"/>
    <w:rsid w:val="006E688F"/>
    <w:rsid w:val="006E7193"/>
    <w:rsid w:val="006E7A48"/>
    <w:rsid w:val="006F1253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440D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3BB6"/>
    <w:rsid w:val="00784EF4"/>
    <w:rsid w:val="00786623"/>
    <w:rsid w:val="0078696A"/>
    <w:rsid w:val="00792461"/>
    <w:rsid w:val="00795639"/>
    <w:rsid w:val="007A34DD"/>
    <w:rsid w:val="007A7DFC"/>
    <w:rsid w:val="007B0709"/>
    <w:rsid w:val="007B1919"/>
    <w:rsid w:val="007B50F4"/>
    <w:rsid w:val="007B542B"/>
    <w:rsid w:val="007C0CE4"/>
    <w:rsid w:val="007C107A"/>
    <w:rsid w:val="007C178F"/>
    <w:rsid w:val="007D4D48"/>
    <w:rsid w:val="007D6901"/>
    <w:rsid w:val="007D712A"/>
    <w:rsid w:val="007E2235"/>
    <w:rsid w:val="007E3DFA"/>
    <w:rsid w:val="007E4523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1E49"/>
    <w:rsid w:val="0082445D"/>
    <w:rsid w:val="0083208F"/>
    <w:rsid w:val="008333F5"/>
    <w:rsid w:val="00843D23"/>
    <w:rsid w:val="00847234"/>
    <w:rsid w:val="00852737"/>
    <w:rsid w:val="0085299B"/>
    <w:rsid w:val="00856D7B"/>
    <w:rsid w:val="00860149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A3D54"/>
    <w:rsid w:val="008B0FF8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0B56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5AB5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6958"/>
    <w:rsid w:val="009F72B0"/>
    <w:rsid w:val="00A007E3"/>
    <w:rsid w:val="00A013C3"/>
    <w:rsid w:val="00A03A8B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05EBE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547DB"/>
    <w:rsid w:val="00B54B26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90098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2154"/>
    <w:rsid w:val="00BE42BE"/>
    <w:rsid w:val="00BF0D21"/>
    <w:rsid w:val="00BF6138"/>
    <w:rsid w:val="00C0141D"/>
    <w:rsid w:val="00C06338"/>
    <w:rsid w:val="00C067BC"/>
    <w:rsid w:val="00C10A04"/>
    <w:rsid w:val="00C10ABA"/>
    <w:rsid w:val="00C1209E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1F52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0615"/>
    <w:rsid w:val="00D145CE"/>
    <w:rsid w:val="00D15400"/>
    <w:rsid w:val="00D1671E"/>
    <w:rsid w:val="00D16EA8"/>
    <w:rsid w:val="00D20414"/>
    <w:rsid w:val="00D30ED9"/>
    <w:rsid w:val="00D316ED"/>
    <w:rsid w:val="00D41C45"/>
    <w:rsid w:val="00D46512"/>
    <w:rsid w:val="00D47B62"/>
    <w:rsid w:val="00D558EC"/>
    <w:rsid w:val="00D60B6C"/>
    <w:rsid w:val="00D61C8A"/>
    <w:rsid w:val="00D653E2"/>
    <w:rsid w:val="00D66CAB"/>
    <w:rsid w:val="00D710F6"/>
    <w:rsid w:val="00D719AE"/>
    <w:rsid w:val="00D71F53"/>
    <w:rsid w:val="00D80185"/>
    <w:rsid w:val="00D91643"/>
    <w:rsid w:val="00D93D3B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12DB"/>
    <w:rsid w:val="00E25013"/>
    <w:rsid w:val="00E254DD"/>
    <w:rsid w:val="00E2628E"/>
    <w:rsid w:val="00E27C85"/>
    <w:rsid w:val="00E36A2B"/>
    <w:rsid w:val="00E37332"/>
    <w:rsid w:val="00E40AD1"/>
    <w:rsid w:val="00E41123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11E2"/>
    <w:rsid w:val="00E93490"/>
    <w:rsid w:val="00E93973"/>
    <w:rsid w:val="00EB0FB5"/>
    <w:rsid w:val="00EB1786"/>
    <w:rsid w:val="00EB27B1"/>
    <w:rsid w:val="00EB3A43"/>
    <w:rsid w:val="00EB77AF"/>
    <w:rsid w:val="00EC10B6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uiPriority w:val="39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2783</Words>
  <Characters>14848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Consejo Municipal</cp:lastModifiedBy>
  <cp:revision>2</cp:revision>
  <cp:lastPrinted>2024-02-25T19:57:00Z</cp:lastPrinted>
  <dcterms:created xsi:type="dcterms:W3CDTF">2024-02-25T20:41:00Z</dcterms:created>
  <dcterms:modified xsi:type="dcterms:W3CDTF">2024-02-25T20:41:00Z</dcterms:modified>
</cp:coreProperties>
</file>