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7AFD" w14:textId="56EB8B5A" w:rsidR="00697C6D" w:rsidRPr="00697C6D" w:rsidRDefault="00697C6D" w:rsidP="00697C6D">
      <w:pPr>
        <w:jc w:val="center"/>
        <w:rPr>
          <w:rFonts w:ascii="Arial" w:hAnsi="Arial" w:cs="Arial"/>
          <w:b/>
          <w:sz w:val="20"/>
          <w:szCs w:val="20"/>
        </w:rPr>
      </w:pPr>
      <w:r w:rsidRPr="00697C6D">
        <w:rPr>
          <w:rFonts w:ascii="Arial" w:hAnsi="Arial" w:cs="Arial"/>
          <w:b/>
          <w:sz w:val="20"/>
          <w:szCs w:val="20"/>
        </w:rPr>
        <w:t xml:space="preserve">INSTITUTO ELECTORAL </w:t>
      </w:r>
      <w:r w:rsidRPr="00697C6D">
        <w:rPr>
          <w:rFonts w:ascii="Arial" w:hAnsi="Arial" w:cs="Arial"/>
          <w:b/>
          <w:sz w:val="20"/>
          <w:szCs w:val="20"/>
        </w:rPr>
        <w:t>Y DE</w:t>
      </w:r>
      <w:r w:rsidRPr="00697C6D">
        <w:rPr>
          <w:rFonts w:ascii="Arial" w:hAnsi="Arial" w:cs="Arial"/>
          <w:b/>
          <w:sz w:val="20"/>
          <w:szCs w:val="20"/>
        </w:rPr>
        <w:t xml:space="preserve"> PARTICIPACIÓN </w:t>
      </w:r>
      <w:proofErr w:type="gramStart"/>
      <w:r w:rsidRPr="00697C6D">
        <w:rPr>
          <w:rFonts w:ascii="Arial" w:hAnsi="Arial" w:cs="Arial"/>
          <w:b/>
          <w:sz w:val="20"/>
          <w:szCs w:val="20"/>
        </w:rPr>
        <w:t>CIUDADANA  DE</w:t>
      </w:r>
      <w:proofErr w:type="gramEnd"/>
      <w:r w:rsidRPr="00697C6D">
        <w:rPr>
          <w:rFonts w:ascii="Arial" w:hAnsi="Arial" w:cs="Arial"/>
          <w:b/>
          <w:sz w:val="20"/>
          <w:szCs w:val="20"/>
        </w:rPr>
        <w:t xml:space="preserve"> YUCATÁN.</w:t>
      </w:r>
    </w:p>
    <w:p w14:paraId="60BF08C9" w14:textId="77777777" w:rsidR="00697C6D" w:rsidRPr="00697C6D" w:rsidRDefault="00697C6D" w:rsidP="00697C6D">
      <w:pPr>
        <w:jc w:val="center"/>
        <w:rPr>
          <w:rFonts w:ascii="Arial" w:hAnsi="Arial" w:cs="Arial"/>
          <w:b/>
          <w:sz w:val="20"/>
          <w:szCs w:val="20"/>
        </w:rPr>
      </w:pPr>
    </w:p>
    <w:p w14:paraId="1BC0EECC" w14:textId="77777777" w:rsidR="00697C6D" w:rsidRPr="00697C6D" w:rsidRDefault="00697C6D" w:rsidP="00697C6D">
      <w:pPr>
        <w:jc w:val="both"/>
        <w:rPr>
          <w:rFonts w:ascii="Arial" w:hAnsi="Arial" w:cs="Arial"/>
          <w:sz w:val="20"/>
          <w:szCs w:val="20"/>
        </w:rPr>
      </w:pPr>
    </w:p>
    <w:p w14:paraId="5395D18A" w14:textId="77777777" w:rsidR="00697C6D" w:rsidRPr="00697C6D" w:rsidRDefault="00697C6D" w:rsidP="00697C6D">
      <w:pPr>
        <w:spacing w:line="360" w:lineRule="auto"/>
        <w:jc w:val="center"/>
        <w:rPr>
          <w:rFonts w:ascii="Arial" w:hAnsi="Arial" w:cs="Arial"/>
          <w:sz w:val="20"/>
          <w:szCs w:val="20"/>
        </w:rPr>
      </w:pPr>
      <w:r w:rsidRPr="00697C6D">
        <w:rPr>
          <w:rFonts w:ascii="Arial" w:hAnsi="Arial" w:cs="Arial"/>
          <w:sz w:val="20"/>
          <w:szCs w:val="20"/>
        </w:rPr>
        <w:t xml:space="preserve">ACTA DE </w:t>
      </w:r>
      <w:r w:rsidRPr="00697C6D">
        <w:rPr>
          <w:rFonts w:ascii="Arial" w:hAnsi="Arial" w:cs="Arial"/>
          <w:b/>
          <w:sz w:val="20"/>
          <w:szCs w:val="20"/>
        </w:rPr>
        <w:t>SESIÓN EXTRAORDINARIA</w:t>
      </w:r>
      <w:r w:rsidRPr="00697C6D">
        <w:rPr>
          <w:rFonts w:ascii="Arial" w:hAnsi="Arial" w:cs="Arial"/>
          <w:sz w:val="20"/>
          <w:szCs w:val="20"/>
        </w:rPr>
        <w:t xml:space="preserve"> CELEBRADA POR EL CONSEJO MUNICIPAL ELECTORAL DE CHICXULUB PUEBLO, DE FECHA 17 DE FEBRERO DEL AÑO 2024.</w:t>
      </w:r>
    </w:p>
    <w:p w14:paraId="35947546" w14:textId="77777777" w:rsidR="00697C6D" w:rsidRPr="00697C6D" w:rsidRDefault="00697C6D" w:rsidP="00697C6D">
      <w:pPr>
        <w:jc w:val="both"/>
        <w:rPr>
          <w:rFonts w:ascii="Arial" w:hAnsi="Arial" w:cs="Arial"/>
          <w:sz w:val="20"/>
          <w:szCs w:val="20"/>
        </w:rPr>
      </w:pPr>
    </w:p>
    <w:p w14:paraId="1B63C59D" w14:textId="5417E94B"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 xml:space="preserve">En el municipio de Chicxulub Pueblo, Yucatán, Estados Unidos Mexicanos, siendo las 16 horas con </w:t>
      </w:r>
      <w:r>
        <w:rPr>
          <w:rFonts w:ascii="Arial" w:hAnsi="Arial" w:cs="Arial"/>
          <w:sz w:val="20"/>
          <w:szCs w:val="20"/>
        </w:rPr>
        <w:t>20</w:t>
      </w:r>
      <w:r w:rsidRPr="00697C6D">
        <w:rPr>
          <w:rFonts w:ascii="Arial" w:hAnsi="Arial" w:cs="Arial"/>
          <w:sz w:val="20"/>
          <w:szCs w:val="20"/>
        </w:rPr>
        <w:t xml:space="preserve"> minutos, del día 17de febrero del año 2024, en el local que ocupa el Consejo Municipal Electoral de Chicxulub Pueblo, ubicado en el predio número 107 </w:t>
      </w:r>
      <w:proofErr w:type="gramStart"/>
      <w:r w:rsidRPr="00697C6D">
        <w:rPr>
          <w:rFonts w:ascii="Arial" w:hAnsi="Arial" w:cs="Arial"/>
          <w:sz w:val="20"/>
          <w:szCs w:val="20"/>
        </w:rPr>
        <w:t>A  de</w:t>
      </w:r>
      <w:proofErr w:type="gramEnd"/>
      <w:r w:rsidRPr="00697C6D">
        <w:rPr>
          <w:rFonts w:ascii="Arial" w:hAnsi="Arial" w:cs="Arial"/>
          <w:sz w:val="20"/>
          <w:szCs w:val="20"/>
        </w:rPr>
        <w:t xml:space="preserve"> la calle19A entre 28 C, de este municipio, se reunieron los integrantes de este  Consejo Municipal Electoral con la finalidad de celebrar la presente Sesión Extraordinaria. </w:t>
      </w:r>
    </w:p>
    <w:p w14:paraId="5DA0E0F0" w14:textId="77777777" w:rsidR="00697C6D" w:rsidRPr="00697C6D" w:rsidRDefault="00697C6D" w:rsidP="00697C6D">
      <w:pPr>
        <w:jc w:val="both"/>
        <w:rPr>
          <w:rFonts w:ascii="Arial" w:hAnsi="Arial" w:cs="Arial"/>
          <w:sz w:val="20"/>
          <w:szCs w:val="20"/>
        </w:rPr>
      </w:pPr>
    </w:p>
    <w:p w14:paraId="7FE24D45" w14:textId="44D022C0"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 xml:space="preserve">En uso de la palabra, el C. María Mercedes Ley </w:t>
      </w:r>
      <w:proofErr w:type="spellStart"/>
      <w:r w:rsidRPr="00697C6D">
        <w:rPr>
          <w:rFonts w:ascii="Arial" w:hAnsi="Arial" w:cs="Arial"/>
          <w:sz w:val="20"/>
          <w:szCs w:val="20"/>
        </w:rPr>
        <w:t>Kù</w:t>
      </w:r>
      <w:proofErr w:type="spellEnd"/>
      <w:r w:rsidRPr="00697C6D">
        <w:rPr>
          <w:rFonts w:ascii="Arial" w:hAnsi="Arial" w:cs="Arial"/>
          <w:sz w:val="20"/>
          <w:szCs w:val="20"/>
        </w:rPr>
        <w:t xml:space="preserve"> Consejera Presidenta, de este Consejo Municipal Electoral,  manifestó lo siguiente: Buenas tardes señoras y señores integrantes de este Consejo Municipal Electoral de Chicxulub Pueblo, con fundamento en el artículo 5, inciso d), del Reglamento de Sesiones de los Consejos del Instituto Electoral y de Participación Ciudadana de Yucatán, declaró que siendo las </w:t>
      </w:r>
      <w:r>
        <w:rPr>
          <w:rFonts w:ascii="Arial" w:hAnsi="Arial" w:cs="Arial"/>
          <w:sz w:val="20"/>
          <w:szCs w:val="20"/>
        </w:rPr>
        <w:t>16</w:t>
      </w:r>
      <w:r w:rsidRPr="00697C6D">
        <w:rPr>
          <w:rFonts w:ascii="Arial" w:hAnsi="Arial" w:cs="Arial"/>
          <w:sz w:val="20"/>
          <w:szCs w:val="20"/>
        </w:rPr>
        <w:t xml:space="preserve"> horas con </w:t>
      </w:r>
      <w:r>
        <w:rPr>
          <w:rFonts w:ascii="Arial" w:hAnsi="Arial" w:cs="Arial"/>
          <w:sz w:val="20"/>
          <w:szCs w:val="20"/>
        </w:rPr>
        <w:t>20</w:t>
      </w:r>
      <w:r w:rsidRPr="00697C6D">
        <w:rPr>
          <w:rFonts w:ascii="Arial" w:hAnsi="Arial" w:cs="Arial"/>
          <w:sz w:val="20"/>
          <w:szCs w:val="20"/>
        </w:rPr>
        <w:t xml:space="preserve">  minutos del día 17 de febrero del año 2024 damos inicio a la presente  sesión de carácter  extraordinaria.</w:t>
      </w:r>
    </w:p>
    <w:p w14:paraId="27BB5A76" w14:textId="77777777" w:rsidR="00697C6D" w:rsidRPr="00697C6D" w:rsidRDefault="00697C6D" w:rsidP="00697C6D">
      <w:pPr>
        <w:ind w:firstLine="360"/>
        <w:jc w:val="both"/>
        <w:rPr>
          <w:rFonts w:ascii="Arial" w:hAnsi="Arial" w:cs="Arial"/>
          <w:color w:val="FF0000"/>
          <w:sz w:val="20"/>
          <w:szCs w:val="20"/>
        </w:rPr>
      </w:pPr>
    </w:p>
    <w:p w14:paraId="598A2739" w14:textId="77777777" w:rsidR="00697C6D" w:rsidRPr="00697C6D" w:rsidRDefault="00697C6D" w:rsidP="00697C6D">
      <w:pPr>
        <w:ind w:firstLine="360"/>
        <w:jc w:val="both"/>
        <w:rPr>
          <w:rFonts w:ascii="Arial" w:hAnsi="Arial" w:cs="Arial"/>
          <w:color w:val="FF0000"/>
          <w:sz w:val="20"/>
          <w:szCs w:val="20"/>
        </w:rPr>
      </w:pPr>
    </w:p>
    <w:p w14:paraId="240FA50D" w14:textId="77777777"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 xml:space="preserve">Continuando en uso de la </w:t>
      </w:r>
      <w:proofErr w:type="gramStart"/>
      <w:r w:rsidRPr="00697C6D">
        <w:rPr>
          <w:rFonts w:ascii="Arial" w:hAnsi="Arial" w:cs="Arial"/>
          <w:sz w:val="20"/>
          <w:szCs w:val="20"/>
        </w:rPr>
        <w:t>voz  la</w:t>
      </w:r>
      <w:proofErr w:type="gramEnd"/>
      <w:r w:rsidRPr="00697C6D">
        <w:rPr>
          <w:rFonts w:ascii="Arial" w:hAnsi="Arial" w:cs="Arial"/>
          <w:sz w:val="20"/>
          <w:szCs w:val="20"/>
        </w:rPr>
        <w:t xml:space="preserve"> Consejera Presidenta,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073BBA6B" w14:textId="77777777" w:rsidR="00697C6D" w:rsidRPr="00697C6D" w:rsidRDefault="00697C6D" w:rsidP="00697C6D">
      <w:pPr>
        <w:ind w:firstLine="708"/>
        <w:jc w:val="both"/>
        <w:rPr>
          <w:rFonts w:ascii="Arial" w:hAnsi="Arial" w:cs="Arial"/>
          <w:sz w:val="20"/>
          <w:szCs w:val="20"/>
        </w:rPr>
      </w:pPr>
    </w:p>
    <w:p w14:paraId="196B546B" w14:textId="05726D4E"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 xml:space="preserve">Siendo que, como punto número </w:t>
      </w:r>
      <w:r w:rsidRPr="00697C6D">
        <w:rPr>
          <w:rFonts w:ascii="Arial" w:hAnsi="Arial" w:cs="Arial"/>
          <w:b/>
          <w:sz w:val="20"/>
          <w:szCs w:val="20"/>
        </w:rPr>
        <w:t>uno</w:t>
      </w:r>
      <w:r w:rsidRPr="00697C6D">
        <w:rPr>
          <w:rFonts w:ascii="Arial" w:hAnsi="Arial" w:cs="Arial"/>
          <w:color w:val="FF0000"/>
          <w:sz w:val="20"/>
          <w:szCs w:val="20"/>
        </w:rPr>
        <w:t xml:space="preserve"> </w:t>
      </w:r>
      <w:r w:rsidRPr="00697C6D">
        <w:rPr>
          <w:rFonts w:ascii="Arial" w:hAnsi="Arial" w:cs="Arial"/>
          <w:sz w:val="20"/>
          <w:szCs w:val="20"/>
        </w:rPr>
        <w:t xml:space="preserve">del Orden del Día; </w:t>
      </w:r>
      <w:proofErr w:type="gramStart"/>
      <w:r w:rsidRPr="00697C6D">
        <w:rPr>
          <w:rFonts w:ascii="Arial" w:hAnsi="Arial" w:cs="Arial"/>
          <w:sz w:val="20"/>
          <w:szCs w:val="20"/>
        </w:rPr>
        <w:t>en  uso</w:t>
      </w:r>
      <w:proofErr w:type="gramEnd"/>
      <w:r w:rsidRPr="00697C6D">
        <w:rPr>
          <w:rFonts w:ascii="Arial" w:hAnsi="Arial" w:cs="Arial"/>
          <w:sz w:val="20"/>
          <w:szCs w:val="20"/>
        </w:rPr>
        <w:t xml:space="preserve"> de la palabra la Secretaria  Ejecutivo C. </w:t>
      </w:r>
      <w:r w:rsidRPr="00697C6D">
        <w:rPr>
          <w:rFonts w:ascii="Arial" w:hAnsi="Arial" w:cs="Arial"/>
          <w:sz w:val="20"/>
          <w:szCs w:val="20"/>
        </w:rPr>
        <w:t>Verónica</w:t>
      </w:r>
      <w:r w:rsidRPr="00697C6D">
        <w:rPr>
          <w:rFonts w:ascii="Arial" w:hAnsi="Arial" w:cs="Arial"/>
          <w:sz w:val="20"/>
          <w:szCs w:val="20"/>
        </w:rPr>
        <w:t xml:space="preserve"> Delfina Zapata </w:t>
      </w:r>
      <w:proofErr w:type="spellStart"/>
      <w:r w:rsidRPr="00697C6D">
        <w:rPr>
          <w:rFonts w:ascii="Arial" w:hAnsi="Arial" w:cs="Arial"/>
          <w:sz w:val="20"/>
          <w:szCs w:val="20"/>
        </w:rPr>
        <w:t>Kù</w:t>
      </w:r>
      <w:proofErr w:type="spellEnd"/>
      <w:r w:rsidRPr="00697C6D">
        <w:rPr>
          <w:rFonts w:ascii="Arial" w:hAnsi="Arial" w:cs="Arial"/>
          <w:sz w:val="20"/>
          <w:szCs w:val="20"/>
        </w:rPr>
        <w:t xml:space="preserve"> para hacer constar el registro en el acta de la presente Sesión, procedió a tomar la asistencia de los integrantes de este Consejo Municipal Electoral, encontrándose presentes las siguientes personas:</w:t>
      </w:r>
    </w:p>
    <w:p w14:paraId="45925387" w14:textId="77777777"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 xml:space="preserve"> </w:t>
      </w:r>
    </w:p>
    <w:p w14:paraId="199B46E6" w14:textId="77777777" w:rsidR="00697C6D" w:rsidRPr="00697C6D" w:rsidRDefault="00697C6D" w:rsidP="00697C6D">
      <w:pPr>
        <w:ind w:firstLine="708"/>
        <w:jc w:val="both"/>
        <w:rPr>
          <w:rFonts w:ascii="Arial" w:hAnsi="Arial" w:cs="Arial"/>
          <w:sz w:val="20"/>
          <w:szCs w:val="20"/>
        </w:rPr>
      </w:pPr>
      <w:proofErr w:type="gramStart"/>
      <w:r w:rsidRPr="00697C6D">
        <w:rPr>
          <w:rFonts w:ascii="Arial" w:hAnsi="Arial" w:cs="Arial"/>
          <w:sz w:val="20"/>
          <w:szCs w:val="20"/>
        </w:rPr>
        <w:t>Consejero  Electoral</w:t>
      </w:r>
      <w:proofErr w:type="gramEnd"/>
      <w:r w:rsidRPr="00697C6D">
        <w:rPr>
          <w:rFonts w:ascii="Arial" w:hAnsi="Arial" w:cs="Arial"/>
          <w:sz w:val="20"/>
          <w:szCs w:val="20"/>
        </w:rPr>
        <w:t xml:space="preserve"> C. Carlos Abelardo Cisneros Rubio</w:t>
      </w:r>
    </w:p>
    <w:p w14:paraId="74FBABC2" w14:textId="77777777"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 xml:space="preserve">Consejero Electoral, C.  </w:t>
      </w:r>
      <w:proofErr w:type="spellStart"/>
      <w:r w:rsidRPr="00697C6D">
        <w:rPr>
          <w:rFonts w:ascii="Arial" w:hAnsi="Arial" w:cs="Arial"/>
          <w:sz w:val="20"/>
          <w:szCs w:val="20"/>
        </w:rPr>
        <w:t>Natanael</w:t>
      </w:r>
      <w:proofErr w:type="spellEnd"/>
      <w:r w:rsidRPr="00697C6D">
        <w:rPr>
          <w:rFonts w:ascii="Arial" w:hAnsi="Arial" w:cs="Arial"/>
          <w:sz w:val="20"/>
          <w:szCs w:val="20"/>
        </w:rPr>
        <w:t xml:space="preserve"> Jonathan Torres Pech</w:t>
      </w:r>
    </w:p>
    <w:p w14:paraId="75F9393E" w14:textId="77777777"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 xml:space="preserve">Consejero Presidente C. María Mercedes Ley </w:t>
      </w:r>
      <w:proofErr w:type="spellStart"/>
      <w:r w:rsidRPr="00697C6D">
        <w:rPr>
          <w:rFonts w:ascii="Arial" w:hAnsi="Arial" w:cs="Arial"/>
          <w:sz w:val="20"/>
          <w:szCs w:val="20"/>
        </w:rPr>
        <w:t>Kù</w:t>
      </w:r>
      <w:proofErr w:type="spellEnd"/>
      <w:r w:rsidRPr="00697C6D">
        <w:rPr>
          <w:rFonts w:ascii="Arial" w:hAnsi="Arial" w:cs="Arial"/>
          <w:sz w:val="20"/>
          <w:szCs w:val="20"/>
        </w:rPr>
        <w:t xml:space="preserve"> todos los anteriormente mencionados con derecho a voz y </w:t>
      </w:r>
      <w:proofErr w:type="gramStart"/>
      <w:r w:rsidRPr="00697C6D">
        <w:rPr>
          <w:rFonts w:ascii="Arial" w:hAnsi="Arial" w:cs="Arial"/>
          <w:sz w:val="20"/>
          <w:szCs w:val="20"/>
        </w:rPr>
        <w:t>voto,  y</w:t>
      </w:r>
      <w:proofErr w:type="gramEnd"/>
      <w:r w:rsidRPr="00697C6D">
        <w:rPr>
          <w:rFonts w:ascii="Arial" w:hAnsi="Arial" w:cs="Arial"/>
          <w:sz w:val="20"/>
          <w:szCs w:val="20"/>
        </w:rPr>
        <w:t xml:space="preserve"> la  Secretaria ejecutiva C. Verónica Delfina Zapata </w:t>
      </w:r>
      <w:proofErr w:type="spellStart"/>
      <w:r w:rsidRPr="00697C6D">
        <w:rPr>
          <w:rFonts w:ascii="Arial" w:hAnsi="Arial" w:cs="Arial"/>
          <w:sz w:val="20"/>
          <w:szCs w:val="20"/>
        </w:rPr>
        <w:t>Kù</w:t>
      </w:r>
      <w:proofErr w:type="spellEnd"/>
      <w:r w:rsidRPr="00697C6D">
        <w:rPr>
          <w:rFonts w:ascii="Arial" w:hAnsi="Arial" w:cs="Arial"/>
          <w:sz w:val="20"/>
          <w:szCs w:val="20"/>
        </w:rPr>
        <w:t>.</w:t>
      </w:r>
    </w:p>
    <w:p w14:paraId="751604D1" w14:textId="77777777" w:rsidR="00697C6D" w:rsidRPr="00697C6D" w:rsidRDefault="00697C6D" w:rsidP="00697C6D">
      <w:pPr>
        <w:ind w:firstLine="708"/>
        <w:jc w:val="both"/>
        <w:rPr>
          <w:rFonts w:ascii="Arial" w:hAnsi="Arial" w:cs="Arial"/>
          <w:sz w:val="20"/>
          <w:szCs w:val="20"/>
        </w:rPr>
      </w:pPr>
    </w:p>
    <w:p w14:paraId="68C3CB85" w14:textId="77777777"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Y las representaciones de los siguientes partidos políticos:</w:t>
      </w:r>
    </w:p>
    <w:p w14:paraId="3A63A86D" w14:textId="77777777" w:rsidR="00697C6D" w:rsidRPr="00697C6D" w:rsidRDefault="00697C6D" w:rsidP="00697C6D">
      <w:pPr>
        <w:ind w:firstLine="708"/>
        <w:jc w:val="both"/>
        <w:rPr>
          <w:rFonts w:ascii="Arial" w:hAnsi="Arial" w:cs="Arial"/>
          <w:sz w:val="20"/>
          <w:szCs w:val="20"/>
        </w:rPr>
      </w:pPr>
    </w:p>
    <w:p w14:paraId="1C4121C9" w14:textId="77777777" w:rsidR="00697C6D" w:rsidRPr="00697C6D" w:rsidRDefault="00697C6D" w:rsidP="00697C6D">
      <w:pPr>
        <w:ind w:firstLine="360"/>
        <w:jc w:val="both"/>
        <w:rPr>
          <w:rFonts w:ascii="Arial" w:hAnsi="Arial" w:cs="Arial"/>
          <w:sz w:val="20"/>
          <w:szCs w:val="20"/>
        </w:rPr>
      </w:pPr>
      <w:r w:rsidRPr="00697C6D">
        <w:rPr>
          <w:rFonts w:ascii="Arial" w:hAnsi="Arial" w:cs="Arial"/>
          <w:b/>
          <w:sz w:val="20"/>
          <w:szCs w:val="20"/>
        </w:rPr>
        <w:t>Partido Acción Nacional</w:t>
      </w:r>
      <w:r w:rsidRPr="00697C6D">
        <w:rPr>
          <w:rFonts w:ascii="Arial" w:hAnsi="Arial" w:cs="Arial"/>
          <w:sz w:val="20"/>
          <w:szCs w:val="20"/>
        </w:rPr>
        <w:t xml:space="preserve">, C. Carlos Samuel Gamboa </w:t>
      </w:r>
      <w:proofErr w:type="spellStart"/>
      <w:r w:rsidRPr="00697C6D">
        <w:rPr>
          <w:rFonts w:ascii="Arial" w:hAnsi="Arial" w:cs="Arial"/>
          <w:sz w:val="20"/>
          <w:szCs w:val="20"/>
        </w:rPr>
        <w:t>Kù</w:t>
      </w:r>
      <w:proofErr w:type="spellEnd"/>
      <w:r w:rsidRPr="00697C6D">
        <w:rPr>
          <w:rFonts w:ascii="Arial" w:hAnsi="Arial" w:cs="Arial"/>
          <w:sz w:val="20"/>
          <w:szCs w:val="20"/>
        </w:rPr>
        <w:t>, representante propietario.</w:t>
      </w:r>
    </w:p>
    <w:p w14:paraId="09B9DABD" w14:textId="77777777" w:rsidR="00697C6D" w:rsidRPr="00697C6D" w:rsidRDefault="00697C6D" w:rsidP="00697C6D">
      <w:pPr>
        <w:ind w:firstLine="360"/>
        <w:jc w:val="both"/>
        <w:rPr>
          <w:rFonts w:ascii="Arial" w:hAnsi="Arial" w:cs="Arial"/>
          <w:sz w:val="20"/>
          <w:szCs w:val="20"/>
        </w:rPr>
      </w:pPr>
    </w:p>
    <w:p w14:paraId="3A093969" w14:textId="77777777" w:rsidR="00697C6D" w:rsidRPr="00697C6D" w:rsidRDefault="00697C6D" w:rsidP="00697C6D">
      <w:pPr>
        <w:ind w:firstLine="360"/>
        <w:jc w:val="both"/>
        <w:rPr>
          <w:rFonts w:ascii="Arial" w:hAnsi="Arial" w:cs="Arial"/>
          <w:sz w:val="20"/>
          <w:szCs w:val="20"/>
        </w:rPr>
      </w:pPr>
    </w:p>
    <w:p w14:paraId="0EEC4631" w14:textId="77777777" w:rsidR="00697C6D" w:rsidRPr="00697C6D" w:rsidRDefault="00697C6D" w:rsidP="00697C6D">
      <w:pPr>
        <w:jc w:val="both"/>
        <w:rPr>
          <w:rFonts w:ascii="Arial" w:hAnsi="Arial" w:cs="Arial"/>
          <w:color w:val="FF0000"/>
          <w:sz w:val="20"/>
          <w:szCs w:val="20"/>
        </w:rPr>
      </w:pPr>
    </w:p>
    <w:p w14:paraId="194D7F80" w14:textId="77777777"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 xml:space="preserve">Seguidamente la Consejera Presidenta, solicitó a la Secretaria ejecutiva, proceda a dar cuenta del siguiente punto del orden del día; a lo que la Secretaria Ejecutiva, en cumplimiento del punto </w:t>
      </w:r>
      <w:r w:rsidRPr="00697C6D">
        <w:rPr>
          <w:rFonts w:ascii="Arial" w:hAnsi="Arial" w:cs="Arial"/>
          <w:b/>
          <w:sz w:val="20"/>
          <w:szCs w:val="20"/>
        </w:rPr>
        <w:t>dos</w:t>
      </w:r>
      <w:r w:rsidRPr="00697C6D">
        <w:rPr>
          <w:rFonts w:ascii="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Presidenta,  existe el Quórum legal para llevar a cabo la presente sesión. </w:t>
      </w:r>
    </w:p>
    <w:p w14:paraId="4D20FFBB" w14:textId="77777777" w:rsidR="00697C6D" w:rsidRPr="00697C6D" w:rsidRDefault="00697C6D" w:rsidP="00697C6D">
      <w:pPr>
        <w:ind w:firstLine="360"/>
        <w:jc w:val="both"/>
        <w:rPr>
          <w:rFonts w:ascii="Arial" w:hAnsi="Arial" w:cs="Arial"/>
          <w:color w:val="FF0000"/>
          <w:sz w:val="20"/>
          <w:szCs w:val="20"/>
        </w:rPr>
      </w:pPr>
    </w:p>
    <w:p w14:paraId="05FF858D" w14:textId="77777777" w:rsidR="00697C6D" w:rsidRPr="00697C6D" w:rsidRDefault="00697C6D" w:rsidP="00697C6D">
      <w:pPr>
        <w:ind w:firstLine="360"/>
        <w:jc w:val="both"/>
        <w:rPr>
          <w:rFonts w:ascii="Arial" w:hAnsi="Arial" w:cs="Arial"/>
          <w:color w:val="FF0000"/>
          <w:sz w:val="20"/>
          <w:szCs w:val="20"/>
        </w:rPr>
      </w:pPr>
    </w:p>
    <w:p w14:paraId="36B312D1" w14:textId="77777777" w:rsidR="00697C6D" w:rsidRPr="00697C6D" w:rsidRDefault="00697C6D" w:rsidP="00697C6D">
      <w:pPr>
        <w:jc w:val="both"/>
        <w:rPr>
          <w:rFonts w:ascii="Arial" w:hAnsi="Arial" w:cs="Arial"/>
          <w:sz w:val="20"/>
          <w:szCs w:val="20"/>
        </w:rPr>
      </w:pPr>
      <w:r w:rsidRPr="00697C6D">
        <w:rPr>
          <w:rFonts w:ascii="Arial" w:hAnsi="Arial" w:cs="Arial"/>
          <w:sz w:val="20"/>
          <w:szCs w:val="20"/>
        </w:rPr>
        <w:t xml:space="preserve">La </w:t>
      </w:r>
      <w:proofErr w:type="gramStart"/>
      <w:r w:rsidRPr="00697C6D">
        <w:rPr>
          <w:rFonts w:ascii="Arial" w:hAnsi="Arial" w:cs="Arial"/>
          <w:sz w:val="20"/>
          <w:szCs w:val="20"/>
        </w:rPr>
        <w:t>Consejera Presidenta</w:t>
      </w:r>
      <w:proofErr w:type="gramEnd"/>
      <w:r w:rsidRPr="00697C6D">
        <w:rPr>
          <w:rFonts w:ascii="Arial" w:hAnsi="Arial" w:cs="Arial"/>
          <w:sz w:val="20"/>
          <w:szCs w:val="20"/>
        </w:rPr>
        <w:t xml:space="preserve">, de acuerdo al punto número </w:t>
      </w:r>
      <w:r w:rsidRPr="00697C6D">
        <w:rPr>
          <w:rFonts w:ascii="Arial" w:hAnsi="Arial" w:cs="Arial"/>
          <w:b/>
          <w:sz w:val="20"/>
          <w:szCs w:val="20"/>
        </w:rPr>
        <w:t>tres</w:t>
      </w:r>
      <w:r w:rsidRPr="00697C6D">
        <w:rPr>
          <w:rFonts w:ascii="Arial" w:hAnsi="Arial"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EE5B64B" w14:textId="77777777" w:rsidR="00697C6D" w:rsidRPr="00697C6D" w:rsidRDefault="00697C6D" w:rsidP="00697C6D">
      <w:pPr>
        <w:ind w:firstLine="708"/>
        <w:jc w:val="both"/>
        <w:rPr>
          <w:rFonts w:ascii="Arial" w:hAnsi="Arial" w:cs="Arial"/>
          <w:sz w:val="20"/>
          <w:szCs w:val="20"/>
        </w:rPr>
      </w:pPr>
    </w:p>
    <w:p w14:paraId="1D8F10F9" w14:textId="77777777" w:rsidR="00697C6D" w:rsidRPr="00697C6D" w:rsidRDefault="00697C6D" w:rsidP="00697C6D">
      <w:pPr>
        <w:ind w:firstLine="360"/>
        <w:jc w:val="both"/>
        <w:rPr>
          <w:rFonts w:ascii="Arial" w:hAnsi="Arial" w:cs="Arial"/>
          <w:color w:val="FF0000"/>
          <w:sz w:val="20"/>
          <w:szCs w:val="20"/>
        </w:rPr>
      </w:pPr>
    </w:p>
    <w:p w14:paraId="148ADD01" w14:textId="77777777"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lastRenderedPageBreak/>
        <w:t xml:space="preserve">Por lo anterior la Consejera Presidenta, solicitó a la </w:t>
      </w:r>
      <w:proofErr w:type="gramStart"/>
      <w:r w:rsidRPr="00697C6D">
        <w:rPr>
          <w:rFonts w:ascii="Arial" w:hAnsi="Arial" w:cs="Arial"/>
          <w:sz w:val="20"/>
          <w:szCs w:val="20"/>
        </w:rPr>
        <w:t>Secretaria  Ejecutivo</w:t>
      </w:r>
      <w:proofErr w:type="gramEnd"/>
      <w:r w:rsidRPr="00697C6D">
        <w:rPr>
          <w:rFonts w:ascii="Arial" w:hAnsi="Arial" w:cs="Arial"/>
          <w:sz w:val="20"/>
          <w:szCs w:val="20"/>
        </w:rPr>
        <w:t xml:space="preserve">  que proceda a dar cuenta del orden del día de la presente sesión, a lo que la Secretaria  Ejecutivo, en cumplimiento del punto número </w:t>
      </w:r>
      <w:r w:rsidRPr="00697C6D">
        <w:rPr>
          <w:rFonts w:ascii="Arial" w:hAnsi="Arial" w:cs="Arial"/>
          <w:b/>
          <w:sz w:val="20"/>
          <w:szCs w:val="20"/>
        </w:rPr>
        <w:t>cuatro</w:t>
      </w:r>
      <w:r w:rsidRPr="00697C6D">
        <w:rPr>
          <w:rFonts w:ascii="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2E4D19D9" w14:textId="77777777" w:rsidR="00697C6D" w:rsidRPr="00697C6D" w:rsidRDefault="00697C6D" w:rsidP="00697C6D">
      <w:pPr>
        <w:jc w:val="both"/>
        <w:rPr>
          <w:rFonts w:ascii="Arial" w:hAnsi="Arial" w:cs="Arial"/>
          <w:sz w:val="20"/>
          <w:szCs w:val="20"/>
        </w:rPr>
      </w:pPr>
      <w:r w:rsidRPr="00697C6D">
        <w:rPr>
          <w:rFonts w:ascii="Arial" w:hAnsi="Arial" w:cs="Arial"/>
          <w:sz w:val="20"/>
          <w:szCs w:val="20"/>
        </w:rPr>
        <w:t xml:space="preserve"> </w:t>
      </w:r>
    </w:p>
    <w:p w14:paraId="5EE5734B" w14:textId="77777777" w:rsidR="00697C6D" w:rsidRPr="00697C6D" w:rsidRDefault="00697C6D" w:rsidP="00697C6D">
      <w:pPr>
        <w:spacing w:after="200" w:line="276" w:lineRule="auto"/>
        <w:jc w:val="both"/>
        <w:rPr>
          <w:rFonts w:ascii="Arial" w:eastAsia="Calibri" w:hAnsi="Arial" w:cs="Arial"/>
          <w:sz w:val="20"/>
          <w:szCs w:val="20"/>
          <w:lang w:eastAsia="en-US"/>
        </w:rPr>
      </w:pPr>
      <w:bookmarkStart w:id="0" w:name="_Hlk158030158"/>
      <w:r w:rsidRPr="00697C6D">
        <w:rPr>
          <w:rFonts w:ascii="Arial" w:eastAsia="Calibri" w:hAnsi="Arial" w:cs="Arial"/>
          <w:sz w:val="20"/>
          <w:szCs w:val="20"/>
          <w:lang w:eastAsia="en-US"/>
        </w:rPr>
        <w:t>1.-LISTA DE ASISTENCIA.</w:t>
      </w:r>
    </w:p>
    <w:p w14:paraId="2384FFCE"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2.- CERTIFICACION DEL QUORUM LEGAL.</w:t>
      </w:r>
    </w:p>
    <w:p w14:paraId="40564978"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3.- DECLARACION DE EXISTIR EL QUORUM LEGAL Y DECLARAR DEBIDAMENTE INSTALADA LA SESION.</w:t>
      </w:r>
    </w:p>
    <w:p w14:paraId="494D4CF2"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4.- LECTURA DEL ORDEN DEL DIA.</w:t>
      </w:r>
    </w:p>
    <w:p w14:paraId="358DBD47"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5.- LECTURA DE LA SECRETARIA EJECUTIVA EN SU CASO DE LOS ESCRITOS PRESENTADOS ANTE ESTE CONSEJO MUNICIPAL ELECTORAL.</w:t>
      </w:r>
    </w:p>
    <w:p w14:paraId="19A30CB6"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6.- EN SU CASO, INCORPORACIÓN DE LAS REPRESENTACIONES DE PARTIDOS POLÍTICOS</w:t>
      </w:r>
    </w:p>
    <w:p w14:paraId="1F2B5346"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7.- APROBACIÓN EN SU CASO, DEL ACUERDO POR EL CUAL SE REGISTRA LA PLANILLA DE CANDIDATURAS A REGIDURIAS PARA INTEGRAR EL AYUNTAMIENTO DEL MUNICIPIO DE CHICXULUB PUEBLO, YUCATÁN, POSTULADO POR EL PARTIDO POLÍTICO MOVIMIENTO REGENERACON NACIONAL EN EL PROCESO ELECTORAL LOCAL 2023-2024.</w:t>
      </w:r>
    </w:p>
    <w:p w14:paraId="5C265DE6"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.8- APROBACIÓN EN SU CASO, DEL ACUERDO POR EL CUAL SE REGISTRA LA PLANILLA DE CANDIDATURAS A REGIDURIAS PARA INTEGRAR EL AYUNTAMIENTO DEL MUNICIPIO DE CHICXULUB PUEBLO, YUCATÁN, POSTULADO POR EL PARTIDO POLÍTICO PARTIDO ACCION NACIONAL EN EL PROCESO ELECTORAL LOCAL 2023-2024.</w:t>
      </w:r>
    </w:p>
    <w:p w14:paraId="46ED269B"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9.- APROBACIÓN EN SU CASO, DEL ACUERDO POR EL CUAL SE REGISTRA LA PLANILLA DE CANDIDATURAS A REGIDURIAS PARA INTEGRAR EL AYUNTAMIENTO DEL MUNICIPIO DE CHICXULUB PUEBLO, YUCATÁN, POSTULADO POR EL PARTIDO POLÍTICO PARTIDO VERDE ECOLOGISTA DE MÈXICO, EN EL PROCESO ELECTORAL LOCAL 2023-2024.</w:t>
      </w:r>
    </w:p>
    <w:p w14:paraId="12EEF149"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10.- APROBACIÓN EN SU CASO, DEL ACUERDO POR EL CUAL SE REGISTRA LA PLANILLA DE CANDIDATURAS A REGIDURIAS PARA INTEGRAR EL AYUNTAMIENTO DEL MUNICIPIO DE CHICXULUB PUEBLO, YUCATÁN, POSTULADO POR EL PARTIDO POLÍTICO PARTIDO DEL TRABAJO EN EL PROCESO ELECTORAL LOCAL 2023-2024.</w:t>
      </w:r>
    </w:p>
    <w:p w14:paraId="73AB435A"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 xml:space="preserve">11.- APROBACIÓN EN SU CASO DEL ACUERDO DEL CONSEJO MUNICIPAL DE CHICXULUB PUEBLO, YUCATÁN, POR EL QUE SE INTEGRA LA PROPUESTA DE HABILITACIÓN DE </w:t>
      </w:r>
      <w:proofErr w:type="gramStart"/>
      <w:r w:rsidRPr="00697C6D">
        <w:rPr>
          <w:rFonts w:ascii="Arial" w:eastAsia="Calibri" w:hAnsi="Arial" w:cs="Arial"/>
          <w:sz w:val="20"/>
          <w:szCs w:val="20"/>
          <w:lang w:eastAsia="en-US"/>
        </w:rPr>
        <w:t>ESPACIOS  PARA</w:t>
      </w:r>
      <w:proofErr w:type="gramEnd"/>
      <w:r w:rsidRPr="00697C6D">
        <w:rPr>
          <w:rFonts w:ascii="Arial" w:eastAsia="Calibri" w:hAnsi="Arial" w:cs="Arial"/>
          <w:sz w:val="20"/>
          <w:szCs w:val="20"/>
          <w:lang w:eastAsia="en-US"/>
        </w:rPr>
        <w:t xml:space="preserve"> EL RECUENTO DE VOTOS, PARA EL PROCESO ELECTORAL LOCAL 2023-2024.</w:t>
      </w:r>
    </w:p>
    <w:p w14:paraId="0C43B8A1"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12.- RECESO PARA LA ELABORACION DEL PROYECTO DE ACTA DE SESION.</w:t>
      </w:r>
    </w:p>
    <w:p w14:paraId="1D0E9F61"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13.- LISTA DE ASISTENCIA Y CERTIFICACIÓN DEL QUÓRUM LEGAL EN VIRTUD DE LA REANUDACIÓN DE LA SESIÓN.</w:t>
      </w:r>
    </w:p>
    <w:p w14:paraId="55050A21"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14.- DECLARACION DE EXISTIR EL QUÓRUM LEGAL Y ESTAR DEBIDAMENTE INSTALADA LA SESIÓN</w:t>
      </w:r>
    </w:p>
    <w:p w14:paraId="3D626F2D"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lastRenderedPageBreak/>
        <w:t>15.- LECTURA Y APROBACION DEL ACTA DE LA SESION.</w:t>
      </w:r>
    </w:p>
    <w:p w14:paraId="044FED5D"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16.- DECLARACION DE HABERSE AGOTADO TODOS LOS PUNTOS DEL ORDEN DEL DIA.</w:t>
      </w:r>
    </w:p>
    <w:p w14:paraId="0951BE5D" w14:textId="77777777" w:rsidR="00697C6D" w:rsidRPr="00697C6D" w:rsidRDefault="00697C6D" w:rsidP="00697C6D">
      <w:pPr>
        <w:spacing w:after="200" w:line="276" w:lineRule="auto"/>
        <w:jc w:val="both"/>
        <w:rPr>
          <w:rFonts w:ascii="Arial" w:eastAsia="Calibri" w:hAnsi="Arial" w:cs="Arial"/>
          <w:sz w:val="20"/>
          <w:szCs w:val="20"/>
          <w:lang w:eastAsia="en-US"/>
        </w:rPr>
      </w:pPr>
      <w:r w:rsidRPr="00697C6D">
        <w:rPr>
          <w:rFonts w:ascii="Arial" w:eastAsia="Calibri" w:hAnsi="Arial" w:cs="Arial"/>
          <w:sz w:val="20"/>
          <w:szCs w:val="20"/>
          <w:lang w:eastAsia="en-US"/>
        </w:rPr>
        <w:t>17.- CLAUSURA DE LA SESION.</w:t>
      </w:r>
    </w:p>
    <w:bookmarkEnd w:id="0"/>
    <w:p w14:paraId="2000A465"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Seguidamente la </w:t>
      </w:r>
      <w:proofErr w:type="gramStart"/>
      <w:r w:rsidRPr="00697C6D">
        <w:rPr>
          <w:rFonts w:ascii="Arial" w:hAnsi="Arial" w:cs="Arial"/>
          <w:sz w:val="20"/>
          <w:szCs w:val="20"/>
        </w:rPr>
        <w:t>Consejera Presidenta</w:t>
      </w:r>
      <w:proofErr w:type="gramEnd"/>
      <w:r w:rsidRPr="00697C6D">
        <w:rPr>
          <w:rFonts w:ascii="Arial" w:hAnsi="Arial" w:cs="Arial"/>
          <w:sz w:val="20"/>
          <w:szCs w:val="20"/>
        </w:rPr>
        <w:t xml:space="preserve"> solicitó a la secretaria Ejecutiva se sirva a proceder con el siguiente punto del orden del día; a lo que la secretaria ejecutiva en cumplimiento del punto </w:t>
      </w:r>
      <w:r w:rsidRPr="00697C6D">
        <w:rPr>
          <w:rFonts w:ascii="Arial" w:hAnsi="Arial" w:cs="Arial"/>
          <w:b/>
          <w:sz w:val="20"/>
          <w:szCs w:val="20"/>
        </w:rPr>
        <w:t>cinco</w:t>
      </w:r>
      <w:r w:rsidRPr="00697C6D">
        <w:rPr>
          <w:rFonts w:ascii="Arial" w:hAnsi="Arial" w:cs="Arial"/>
          <w:sz w:val="20"/>
          <w:szCs w:val="20"/>
        </w:rPr>
        <w:t xml:space="preserve"> del orden del día, siendo este la lectura de los escritos recibidos en este Consejo Municipal Electoral, siendo los que se relacionan a continuación:</w:t>
      </w:r>
    </w:p>
    <w:p w14:paraId="53AF696B" w14:textId="77777777" w:rsidR="00697C6D" w:rsidRPr="00697C6D" w:rsidRDefault="00697C6D" w:rsidP="00697C6D">
      <w:pPr>
        <w:ind w:firstLine="360"/>
        <w:jc w:val="both"/>
        <w:rPr>
          <w:rFonts w:ascii="Arial" w:hAnsi="Arial" w:cs="Arial"/>
          <w:sz w:val="20"/>
          <w:szCs w:val="20"/>
        </w:rPr>
      </w:pPr>
    </w:p>
    <w:p w14:paraId="0B6C0697" w14:textId="77777777" w:rsidR="00697C6D" w:rsidRPr="00697C6D" w:rsidRDefault="00697C6D" w:rsidP="00697C6D">
      <w:pPr>
        <w:ind w:firstLine="360"/>
        <w:jc w:val="both"/>
        <w:rPr>
          <w:rFonts w:ascii="Arial" w:hAnsi="Arial" w:cs="Arial"/>
          <w:sz w:val="20"/>
          <w:szCs w:val="20"/>
        </w:rPr>
      </w:pPr>
    </w:p>
    <w:p w14:paraId="4A4584BB" w14:textId="77777777" w:rsidR="00697C6D" w:rsidRPr="006852B1" w:rsidRDefault="00697C6D" w:rsidP="00697C6D">
      <w:pPr>
        <w:spacing w:after="160"/>
        <w:jc w:val="both"/>
        <w:rPr>
          <w:rFonts w:ascii="Arial" w:hAnsi="Arial" w:cs="Arial"/>
          <w:bCs/>
          <w:color w:val="000000"/>
          <w:sz w:val="20"/>
          <w:szCs w:val="20"/>
        </w:rPr>
      </w:pPr>
      <w:r w:rsidRPr="006852B1">
        <w:rPr>
          <w:rFonts w:ascii="Arial" w:hAnsi="Arial" w:cs="Arial"/>
          <w:bCs/>
          <w:color w:val="000000"/>
          <w:sz w:val="20"/>
          <w:szCs w:val="20"/>
        </w:rPr>
        <w:t xml:space="preserve">1.-Oficio número DEOEPC/019/2024 de fecha </w:t>
      </w:r>
      <w:proofErr w:type="gramStart"/>
      <w:r w:rsidRPr="006852B1">
        <w:rPr>
          <w:rFonts w:ascii="Arial" w:hAnsi="Arial" w:cs="Arial"/>
          <w:bCs/>
          <w:color w:val="000000"/>
          <w:sz w:val="20"/>
          <w:szCs w:val="20"/>
        </w:rPr>
        <w:t>8  de</w:t>
      </w:r>
      <w:proofErr w:type="gramEnd"/>
      <w:r w:rsidRPr="006852B1">
        <w:rPr>
          <w:rFonts w:ascii="Arial" w:hAnsi="Arial" w:cs="Arial"/>
          <w:bCs/>
          <w:color w:val="000000"/>
          <w:sz w:val="20"/>
          <w:szCs w:val="20"/>
        </w:rPr>
        <w:t xml:space="preserve"> febrero en el que la Dirección de organización del Instituto Electoral y de participación Ciudadana entrega a este consejo la solicitud de registro de la </w:t>
      </w:r>
      <w:r w:rsidRPr="006852B1">
        <w:rPr>
          <w:rFonts w:ascii="Arial" w:hAnsi="Arial" w:cs="Arial"/>
          <w:b/>
          <w:color w:val="000000"/>
          <w:sz w:val="20"/>
          <w:szCs w:val="20"/>
        </w:rPr>
        <w:t>planilla</w:t>
      </w:r>
      <w:r w:rsidRPr="006852B1">
        <w:rPr>
          <w:rFonts w:ascii="Arial" w:hAnsi="Arial" w:cs="Arial"/>
          <w:bCs/>
          <w:color w:val="000000"/>
          <w:sz w:val="20"/>
          <w:szCs w:val="20"/>
        </w:rPr>
        <w:t xml:space="preserve"> de candidatura a regidurías presentado por el partido </w:t>
      </w:r>
      <w:r w:rsidRPr="006852B1">
        <w:rPr>
          <w:rFonts w:ascii="Arial" w:hAnsi="Arial" w:cs="Arial"/>
          <w:b/>
          <w:color w:val="000000"/>
          <w:sz w:val="20"/>
          <w:szCs w:val="20"/>
        </w:rPr>
        <w:t>Movimiento Regeneración Nacional.</w:t>
      </w:r>
    </w:p>
    <w:p w14:paraId="6801C469" w14:textId="77777777" w:rsidR="00697C6D" w:rsidRPr="006852B1" w:rsidRDefault="00697C6D" w:rsidP="00697C6D">
      <w:pPr>
        <w:spacing w:after="160"/>
        <w:jc w:val="both"/>
        <w:rPr>
          <w:rFonts w:ascii="Arial" w:hAnsi="Arial" w:cs="Arial"/>
          <w:bCs/>
          <w:color w:val="000000"/>
          <w:sz w:val="20"/>
          <w:szCs w:val="20"/>
        </w:rPr>
      </w:pPr>
      <w:r w:rsidRPr="006852B1">
        <w:rPr>
          <w:rFonts w:ascii="Arial" w:hAnsi="Arial" w:cs="Arial"/>
          <w:bCs/>
          <w:color w:val="000000"/>
          <w:sz w:val="20"/>
          <w:szCs w:val="20"/>
        </w:rPr>
        <w:t xml:space="preserve">2.- Oficio número DEOEPC/024 /2024 de </w:t>
      </w:r>
      <w:proofErr w:type="gramStart"/>
      <w:r w:rsidRPr="006852B1">
        <w:rPr>
          <w:rFonts w:ascii="Arial" w:hAnsi="Arial" w:cs="Arial"/>
          <w:bCs/>
          <w:color w:val="000000"/>
          <w:sz w:val="20"/>
          <w:szCs w:val="20"/>
        </w:rPr>
        <w:t>fecha  9</w:t>
      </w:r>
      <w:proofErr w:type="gramEnd"/>
      <w:r w:rsidRPr="006852B1">
        <w:rPr>
          <w:rFonts w:ascii="Arial" w:hAnsi="Arial" w:cs="Arial"/>
          <w:bCs/>
          <w:color w:val="000000"/>
          <w:sz w:val="20"/>
          <w:szCs w:val="20"/>
        </w:rPr>
        <w:t xml:space="preserve"> de febrero en el que la Dirección de organización del Instituto Electoral y de participación Ciudadana entrega a este consejo la solicitud de registro de la </w:t>
      </w:r>
      <w:r w:rsidRPr="006852B1">
        <w:rPr>
          <w:rFonts w:ascii="Arial" w:hAnsi="Arial" w:cs="Arial"/>
          <w:b/>
          <w:color w:val="000000"/>
          <w:sz w:val="20"/>
          <w:szCs w:val="20"/>
        </w:rPr>
        <w:t>planilla</w:t>
      </w:r>
      <w:r w:rsidRPr="006852B1">
        <w:rPr>
          <w:rFonts w:ascii="Arial" w:hAnsi="Arial" w:cs="Arial"/>
          <w:bCs/>
          <w:color w:val="000000"/>
          <w:sz w:val="20"/>
          <w:szCs w:val="20"/>
        </w:rPr>
        <w:t xml:space="preserve"> de candidatura a regidurías presentado por el </w:t>
      </w:r>
      <w:r w:rsidRPr="006852B1">
        <w:rPr>
          <w:rFonts w:ascii="Arial" w:hAnsi="Arial" w:cs="Arial"/>
          <w:b/>
          <w:color w:val="000000"/>
          <w:sz w:val="20"/>
          <w:szCs w:val="20"/>
        </w:rPr>
        <w:t>Partido Acción Nacional.</w:t>
      </w:r>
    </w:p>
    <w:p w14:paraId="26D8DF1D" w14:textId="77777777" w:rsidR="00697C6D" w:rsidRPr="006852B1" w:rsidRDefault="00697C6D" w:rsidP="00697C6D">
      <w:pPr>
        <w:spacing w:after="160"/>
        <w:jc w:val="both"/>
        <w:rPr>
          <w:rFonts w:ascii="Arial" w:hAnsi="Arial" w:cs="Arial"/>
          <w:bCs/>
          <w:color w:val="000000"/>
          <w:sz w:val="20"/>
          <w:szCs w:val="20"/>
        </w:rPr>
      </w:pPr>
      <w:r w:rsidRPr="006852B1">
        <w:rPr>
          <w:rFonts w:ascii="Arial" w:hAnsi="Arial" w:cs="Arial"/>
          <w:bCs/>
          <w:color w:val="000000"/>
          <w:sz w:val="20"/>
          <w:szCs w:val="20"/>
        </w:rPr>
        <w:t xml:space="preserve">3.-Oficio número DEOEPC/040/2024 de </w:t>
      </w:r>
      <w:proofErr w:type="gramStart"/>
      <w:r w:rsidRPr="006852B1">
        <w:rPr>
          <w:rFonts w:ascii="Arial" w:hAnsi="Arial" w:cs="Arial"/>
          <w:bCs/>
          <w:color w:val="000000"/>
          <w:sz w:val="20"/>
          <w:szCs w:val="20"/>
        </w:rPr>
        <w:t>fecha  09</w:t>
      </w:r>
      <w:proofErr w:type="gramEnd"/>
      <w:r w:rsidRPr="006852B1">
        <w:rPr>
          <w:rFonts w:ascii="Arial" w:hAnsi="Arial" w:cs="Arial"/>
          <w:bCs/>
          <w:color w:val="000000"/>
          <w:sz w:val="20"/>
          <w:szCs w:val="20"/>
        </w:rPr>
        <w:t xml:space="preserve"> de febrero en el que la Dirección de organización del Instituto Electoral y de participación Ciudadana entrega a este consejo la solicitud de registro de la </w:t>
      </w:r>
      <w:r w:rsidRPr="006852B1">
        <w:rPr>
          <w:rFonts w:ascii="Arial" w:hAnsi="Arial" w:cs="Arial"/>
          <w:b/>
          <w:color w:val="000000"/>
          <w:sz w:val="20"/>
          <w:szCs w:val="20"/>
        </w:rPr>
        <w:t>planilla</w:t>
      </w:r>
      <w:r w:rsidRPr="006852B1">
        <w:rPr>
          <w:rFonts w:ascii="Arial" w:hAnsi="Arial" w:cs="Arial"/>
          <w:bCs/>
          <w:color w:val="000000"/>
          <w:sz w:val="20"/>
          <w:szCs w:val="20"/>
        </w:rPr>
        <w:t xml:space="preserve"> de candidatura a regidurías presentado por el partido </w:t>
      </w:r>
      <w:proofErr w:type="spellStart"/>
      <w:r w:rsidRPr="006852B1">
        <w:rPr>
          <w:rFonts w:ascii="Arial" w:hAnsi="Arial" w:cs="Arial"/>
          <w:b/>
          <w:color w:val="000000"/>
          <w:sz w:val="20"/>
          <w:szCs w:val="20"/>
        </w:rPr>
        <w:t>Partido</w:t>
      </w:r>
      <w:proofErr w:type="spellEnd"/>
      <w:r w:rsidRPr="006852B1">
        <w:rPr>
          <w:rFonts w:ascii="Arial" w:hAnsi="Arial" w:cs="Arial"/>
          <w:b/>
          <w:color w:val="000000"/>
          <w:sz w:val="20"/>
          <w:szCs w:val="20"/>
        </w:rPr>
        <w:t xml:space="preserve"> Verde Ecologista de </w:t>
      </w:r>
      <w:proofErr w:type="spellStart"/>
      <w:r w:rsidRPr="006852B1">
        <w:rPr>
          <w:rFonts w:ascii="Arial" w:hAnsi="Arial" w:cs="Arial"/>
          <w:b/>
          <w:color w:val="000000"/>
          <w:sz w:val="20"/>
          <w:szCs w:val="20"/>
        </w:rPr>
        <w:t>Mèxico</w:t>
      </w:r>
      <w:proofErr w:type="spellEnd"/>
    </w:p>
    <w:p w14:paraId="68F435BF" w14:textId="77777777" w:rsidR="00697C6D" w:rsidRPr="006852B1" w:rsidRDefault="00697C6D" w:rsidP="00697C6D">
      <w:pPr>
        <w:spacing w:after="160"/>
        <w:jc w:val="both"/>
        <w:rPr>
          <w:rFonts w:ascii="Arial" w:hAnsi="Arial" w:cs="Arial"/>
          <w:b/>
          <w:color w:val="000000"/>
          <w:sz w:val="20"/>
          <w:szCs w:val="20"/>
        </w:rPr>
      </w:pPr>
      <w:r w:rsidRPr="006852B1">
        <w:rPr>
          <w:rFonts w:ascii="Arial" w:hAnsi="Arial" w:cs="Arial"/>
          <w:bCs/>
          <w:color w:val="000000"/>
          <w:sz w:val="20"/>
          <w:szCs w:val="20"/>
        </w:rPr>
        <w:t xml:space="preserve">4.- Oficio número DEOEPC/032/2024 de fecha 09   de febrero en el que la Dirección de organización del Instituto Electoral y de participación Ciudadana entrega a este consejo la solicitud de registro de la </w:t>
      </w:r>
      <w:r w:rsidRPr="006852B1">
        <w:rPr>
          <w:rFonts w:ascii="Arial" w:hAnsi="Arial" w:cs="Arial"/>
          <w:b/>
          <w:color w:val="000000"/>
          <w:sz w:val="20"/>
          <w:szCs w:val="20"/>
        </w:rPr>
        <w:t>planilla</w:t>
      </w:r>
      <w:r w:rsidRPr="006852B1">
        <w:rPr>
          <w:rFonts w:ascii="Arial" w:hAnsi="Arial" w:cs="Arial"/>
          <w:bCs/>
          <w:color w:val="000000"/>
          <w:sz w:val="20"/>
          <w:szCs w:val="20"/>
        </w:rPr>
        <w:t xml:space="preserve"> de candidatura a regidurías presentado por el </w:t>
      </w:r>
      <w:r w:rsidRPr="006852B1">
        <w:rPr>
          <w:rFonts w:ascii="Arial" w:hAnsi="Arial" w:cs="Arial"/>
          <w:b/>
          <w:color w:val="000000"/>
          <w:sz w:val="20"/>
          <w:szCs w:val="20"/>
        </w:rPr>
        <w:t>Partido del Trabajo</w:t>
      </w:r>
    </w:p>
    <w:p w14:paraId="7BBED4E6" w14:textId="77777777" w:rsidR="00697C6D" w:rsidRPr="006852B1" w:rsidRDefault="00697C6D" w:rsidP="00697C6D">
      <w:pPr>
        <w:spacing w:after="160"/>
        <w:jc w:val="both"/>
        <w:rPr>
          <w:rFonts w:ascii="Arial" w:eastAsia="Aptos" w:hAnsi="Arial" w:cs="Arial"/>
          <w:kern w:val="2"/>
          <w:sz w:val="20"/>
          <w:szCs w:val="20"/>
          <w:lang w:eastAsia="en-US"/>
          <w14:ligatures w14:val="standardContextual"/>
        </w:rPr>
      </w:pPr>
      <w:r w:rsidRPr="006852B1">
        <w:rPr>
          <w:rFonts w:ascii="Arial" w:eastAsia="Aptos" w:hAnsi="Arial" w:cs="Arial"/>
          <w:kern w:val="2"/>
          <w:sz w:val="20"/>
          <w:szCs w:val="20"/>
          <w:lang w:eastAsia="en-US"/>
          <w14:ligatures w14:val="standardContextual"/>
        </w:rPr>
        <w:t xml:space="preserve">5.- Oficio </w:t>
      </w:r>
      <w:proofErr w:type="gramStart"/>
      <w:r w:rsidRPr="006852B1">
        <w:rPr>
          <w:rFonts w:ascii="Arial" w:eastAsia="Aptos" w:hAnsi="Arial" w:cs="Arial"/>
          <w:kern w:val="2"/>
          <w:sz w:val="20"/>
          <w:szCs w:val="20"/>
          <w:lang w:eastAsia="en-US"/>
          <w14:ligatures w14:val="standardContextual"/>
        </w:rPr>
        <w:t>número  CG</w:t>
      </w:r>
      <w:proofErr w:type="gramEnd"/>
      <w:r w:rsidRPr="006852B1">
        <w:rPr>
          <w:rFonts w:ascii="Arial" w:eastAsia="Aptos" w:hAnsi="Arial" w:cs="Arial"/>
          <w:kern w:val="2"/>
          <w:sz w:val="20"/>
          <w:szCs w:val="20"/>
          <w:lang w:eastAsia="en-US"/>
          <w14:ligatures w14:val="standardContextual"/>
        </w:rPr>
        <w:t>/013/2024, CG/016/2024 de fecha13 de febrero de 2024</w:t>
      </w:r>
    </w:p>
    <w:p w14:paraId="62FA66B3" w14:textId="77777777" w:rsidR="00697C6D" w:rsidRPr="006852B1" w:rsidRDefault="00697C6D" w:rsidP="00697C6D">
      <w:pPr>
        <w:spacing w:after="160"/>
        <w:jc w:val="both"/>
        <w:rPr>
          <w:rFonts w:ascii="Arial" w:eastAsia="Aptos" w:hAnsi="Arial" w:cs="Arial"/>
          <w:kern w:val="2"/>
          <w:sz w:val="20"/>
          <w:szCs w:val="20"/>
          <w:lang w:eastAsia="en-US"/>
          <w14:ligatures w14:val="standardContextual"/>
        </w:rPr>
      </w:pPr>
      <w:r w:rsidRPr="006852B1">
        <w:rPr>
          <w:rFonts w:ascii="Arial" w:eastAsia="Aptos" w:hAnsi="Arial" w:cs="Arial"/>
          <w:kern w:val="2"/>
          <w:sz w:val="20"/>
          <w:szCs w:val="20"/>
          <w:lang w:eastAsia="en-US"/>
          <w14:ligatures w14:val="standardContextual"/>
        </w:rPr>
        <w:t xml:space="preserve">6.- oficio </w:t>
      </w:r>
      <w:proofErr w:type="spellStart"/>
      <w:r w:rsidRPr="006852B1">
        <w:rPr>
          <w:rFonts w:ascii="Arial" w:eastAsia="Aptos" w:hAnsi="Arial" w:cs="Arial"/>
          <w:kern w:val="2"/>
          <w:sz w:val="20"/>
          <w:szCs w:val="20"/>
          <w:lang w:eastAsia="en-US"/>
          <w14:ligatures w14:val="standardContextual"/>
        </w:rPr>
        <w:t>numero</w:t>
      </w:r>
      <w:proofErr w:type="spellEnd"/>
      <w:r w:rsidRPr="006852B1">
        <w:rPr>
          <w:rFonts w:ascii="Arial" w:eastAsia="Aptos" w:hAnsi="Arial" w:cs="Arial"/>
          <w:kern w:val="2"/>
          <w:sz w:val="20"/>
          <w:szCs w:val="20"/>
          <w:lang w:eastAsia="en-US"/>
          <w14:ligatures w14:val="standardContextual"/>
        </w:rPr>
        <w:t xml:space="preserve"> DEOEPC/062/2024, recibido en este consejo municipal </w:t>
      </w:r>
      <w:proofErr w:type="gramStart"/>
      <w:r w:rsidRPr="006852B1">
        <w:rPr>
          <w:rFonts w:ascii="Arial" w:eastAsia="Aptos" w:hAnsi="Arial" w:cs="Arial"/>
          <w:kern w:val="2"/>
          <w:sz w:val="20"/>
          <w:szCs w:val="20"/>
          <w:lang w:eastAsia="en-US"/>
          <w14:ligatures w14:val="standardContextual"/>
        </w:rPr>
        <w:t>en  fecha</w:t>
      </w:r>
      <w:proofErr w:type="gramEnd"/>
      <w:r w:rsidRPr="006852B1">
        <w:rPr>
          <w:rFonts w:ascii="Arial" w:eastAsia="Aptos" w:hAnsi="Arial" w:cs="Arial"/>
          <w:kern w:val="2"/>
          <w:sz w:val="20"/>
          <w:szCs w:val="20"/>
          <w:lang w:eastAsia="en-US"/>
          <w14:ligatures w14:val="standardContextual"/>
        </w:rPr>
        <w:t xml:space="preserve"> 14 de febrero</w:t>
      </w:r>
    </w:p>
    <w:p w14:paraId="3B42D7A4" w14:textId="77777777" w:rsidR="00697C6D" w:rsidRPr="006852B1" w:rsidRDefault="00697C6D" w:rsidP="00697C6D">
      <w:pPr>
        <w:spacing w:after="160"/>
        <w:jc w:val="both"/>
        <w:rPr>
          <w:rFonts w:ascii="Arial" w:hAnsi="Arial" w:cs="Arial"/>
          <w:bCs/>
          <w:color w:val="000000"/>
          <w:sz w:val="20"/>
          <w:szCs w:val="20"/>
        </w:rPr>
      </w:pPr>
      <w:r w:rsidRPr="006852B1">
        <w:rPr>
          <w:rFonts w:ascii="Arial" w:hAnsi="Arial" w:cs="Arial"/>
          <w:bCs/>
          <w:color w:val="000000"/>
          <w:sz w:val="20"/>
          <w:szCs w:val="20"/>
        </w:rPr>
        <w:t xml:space="preserve">7.- oficio </w:t>
      </w:r>
      <w:proofErr w:type="spellStart"/>
      <w:r w:rsidRPr="006852B1">
        <w:rPr>
          <w:rFonts w:ascii="Arial" w:hAnsi="Arial" w:cs="Arial"/>
          <w:bCs/>
          <w:color w:val="000000"/>
          <w:sz w:val="20"/>
          <w:szCs w:val="20"/>
        </w:rPr>
        <w:t>numero</w:t>
      </w:r>
      <w:proofErr w:type="spellEnd"/>
      <w:r w:rsidRPr="006852B1">
        <w:rPr>
          <w:rFonts w:ascii="Arial" w:hAnsi="Arial" w:cs="Arial"/>
          <w:bCs/>
          <w:color w:val="000000"/>
          <w:sz w:val="20"/>
          <w:szCs w:val="20"/>
        </w:rPr>
        <w:t xml:space="preserve"> IEPAC-PT/S. E./084/2024, recibido en este consejo municipal en fecha 14 de febrero</w:t>
      </w:r>
    </w:p>
    <w:p w14:paraId="0E5776AA" w14:textId="77777777" w:rsidR="00697C6D" w:rsidRPr="006852B1" w:rsidRDefault="00697C6D" w:rsidP="00697C6D">
      <w:pPr>
        <w:spacing w:after="160"/>
        <w:jc w:val="both"/>
        <w:rPr>
          <w:rFonts w:ascii="Arial" w:hAnsi="Arial" w:cs="Arial"/>
          <w:bCs/>
          <w:color w:val="000000"/>
          <w:sz w:val="20"/>
          <w:szCs w:val="20"/>
        </w:rPr>
      </w:pPr>
      <w:r w:rsidRPr="006852B1">
        <w:rPr>
          <w:rFonts w:ascii="Arial" w:hAnsi="Arial" w:cs="Arial"/>
          <w:bCs/>
          <w:color w:val="000000"/>
          <w:sz w:val="20"/>
          <w:szCs w:val="20"/>
        </w:rPr>
        <w:t xml:space="preserve">8.- Oficio </w:t>
      </w:r>
      <w:proofErr w:type="spellStart"/>
      <w:r w:rsidRPr="006852B1">
        <w:rPr>
          <w:rFonts w:ascii="Arial" w:hAnsi="Arial" w:cs="Arial"/>
          <w:bCs/>
          <w:color w:val="000000"/>
          <w:sz w:val="20"/>
          <w:szCs w:val="20"/>
        </w:rPr>
        <w:t>numero</w:t>
      </w:r>
      <w:proofErr w:type="spellEnd"/>
      <w:r w:rsidRPr="006852B1">
        <w:rPr>
          <w:rFonts w:ascii="Arial" w:hAnsi="Arial" w:cs="Arial"/>
          <w:bCs/>
          <w:color w:val="000000"/>
          <w:sz w:val="20"/>
          <w:szCs w:val="20"/>
        </w:rPr>
        <w:t xml:space="preserve"> DEOEPC/062/2024, recibido en este consejo en fecha 14 de febrero.</w:t>
      </w:r>
    </w:p>
    <w:p w14:paraId="4C700131" w14:textId="77777777" w:rsidR="00697C6D" w:rsidRPr="006852B1" w:rsidRDefault="00697C6D" w:rsidP="00697C6D">
      <w:pPr>
        <w:spacing w:after="160"/>
        <w:jc w:val="both"/>
        <w:rPr>
          <w:rFonts w:ascii="Arial" w:hAnsi="Arial" w:cs="Arial"/>
          <w:bCs/>
          <w:color w:val="000000"/>
          <w:sz w:val="20"/>
          <w:szCs w:val="20"/>
        </w:rPr>
      </w:pPr>
      <w:r w:rsidRPr="006852B1">
        <w:rPr>
          <w:rFonts w:ascii="Arial" w:hAnsi="Arial" w:cs="Arial"/>
          <w:bCs/>
          <w:color w:val="000000"/>
          <w:sz w:val="20"/>
          <w:szCs w:val="20"/>
        </w:rPr>
        <w:t>9.- Oficio IEPAC-PT/PRES/065/2024, candidatura común del PT, recibido en este consejo municipal en fecha 14 de febrero.</w:t>
      </w:r>
    </w:p>
    <w:p w14:paraId="7FEA9FCB" w14:textId="77777777" w:rsidR="00697C6D" w:rsidRPr="006852B1" w:rsidRDefault="00697C6D" w:rsidP="00697C6D">
      <w:pPr>
        <w:spacing w:after="160"/>
        <w:jc w:val="both"/>
        <w:rPr>
          <w:rFonts w:ascii="Arial" w:hAnsi="Arial" w:cs="Arial"/>
          <w:bCs/>
          <w:color w:val="000000"/>
          <w:sz w:val="20"/>
          <w:szCs w:val="20"/>
        </w:rPr>
      </w:pPr>
      <w:r w:rsidRPr="006852B1">
        <w:rPr>
          <w:rFonts w:ascii="Arial" w:hAnsi="Arial" w:cs="Arial"/>
          <w:bCs/>
          <w:color w:val="000000"/>
          <w:sz w:val="20"/>
          <w:szCs w:val="20"/>
        </w:rPr>
        <w:t>10.- Oficio número DEOEPC/050/2024 recibido en este consejo municipal en fecha 11 de febrero</w:t>
      </w:r>
      <w:r w:rsidRPr="00697C6D">
        <w:rPr>
          <w:rFonts w:ascii="Arial" w:hAnsi="Arial" w:cs="Arial"/>
          <w:bCs/>
          <w:color w:val="000000"/>
          <w:sz w:val="20"/>
          <w:szCs w:val="20"/>
        </w:rPr>
        <w:t xml:space="preserve"> del Partido Verde</w:t>
      </w:r>
      <w:r w:rsidRPr="006852B1">
        <w:rPr>
          <w:rFonts w:ascii="Arial" w:hAnsi="Arial" w:cs="Arial"/>
          <w:bCs/>
          <w:color w:val="000000"/>
          <w:sz w:val="20"/>
          <w:szCs w:val="20"/>
        </w:rPr>
        <w:t xml:space="preserve"> </w:t>
      </w:r>
      <w:r w:rsidRPr="00697C6D">
        <w:rPr>
          <w:rFonts w:ascii="Arial" w:hAnsi="Arial" w:cs="Arial"/>
          <w:bCs/>
          <w:color w:val="000000"/>
          <w:sz w:val="20"/>
          <w:szCs w:val="20"/>
        </w:rPr>
        <w:t>E</w:t>
      </w:r>
      <w:r w:rsidRPr="006852B1">
        <w:rPr>
          <w:rFonts w:ascii="Arial" w:hAnsi="Arial" w:cs="Arial"/>
          <w:bCs/>
          <w:color w:val="000000"/>
          <w:sz w:val="20"/>
          <w:szCs w:val="20"/>
        </w:rPr>
        <w:t>cologista</w:t>
      </w:r>
      <w:r w:rsidRPr="00697C6D">
        <w:rPr>
          <w:rFonts w:ascii="Arial" w:hAnsi="Arial" w:cs="Arial"/>
          <w:bCs/>
          <w:color w:val="000000"/>
          <w:sz w:val="20"/>
          <w:szCs w:val="20"/>
        </w:rPr>
        <w:t>.</w:t>
      </w:r>
    </w:p>
    <w:p w14:paraId="67013DA2"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Continuando con el desarrollo de la sesión, la Consejera Presidenta solicito a la </w:t>
      </w:r>
      <w:proofErr w:type="gramStart"/>
      <w:r w:rsidRPr="00697C6D">
        <w:rPr>
          <w:rFonts w:ascii="Arial" w:hAnsi="Arial" w:cs="Arial"/>
          <w:sz w:val="20"/>
          <w:szCs w:val="20"/>
        </w:rPr>
        <w:t>Secretaria  Ejecutivo</w:t>
      </w:r>
      <w:proofErr w:type="gramEnd"/>
      <w:r w:rsidRPr="00697C6D">
        <w:rPr>
          <w:rFonts w:ascii="Arial" w:hAnsi="Arial" w:cs="Arial"/>
          <w:sz w:val="20"/>
          <w:szCs w:val="20"/>
        </w:rPr>
        <w:t xml:space="preserve"> proceda con el siguiente punto del orden del día, por lo que presentó el punto número </w:t>
      </w:r>
      <w:r w:rsidRPr="00697C6D">
        <w:rPr>
          <w:rFonts w:ascii="Arial" w:hAnsi="Arial" w:cs="Arial"/>
          <w:b/>
          <w:bCs/>
          <w:sz w:val="20"/>
          <w:szCs w:val="20"/>
        </w:rPr>
        <w:t>seis</w:t>
      </w:r>
      <w:r w:rsidRPr="00697C6D">
        <w:rPr>
          <w:rFonts w:ascii="Arial" w:hAnsi="Arial" w:cs="Arial"/>
          <w:sz w:val="20"/>
          <w:szCs w:val="20"/>
        </w:rPr>
        <w:t xml:space="preserve"> consistente en la incorporación en su caso de las representaciones de partidos políticos.</w:t>
      </w:r>
    </w:p>
    <w:p w14:paraId="35A658AD"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por lo que en uso de la </w:t>
      </w:r>
      <w:proofErr w:type="gramStart"/>
      <w:r w:rsidRPr="00697C6D">
        <w:rPr>
          <w:rFonts w:ascii="Arial" w:hAnsi="Arial" w:cs="Arial"/>
          <w:sz w:val="20"/>
          <w:szCs w:val="20"/>
        </w:rPr>
        <w:t>voz  la</w:t>
      </w:r>
      <w:proofErr w:type="gramEnd"/>
      <w:r w:rsidRPr="00697C6D">
        <w:rPr>
          <w:rFonts w:ascii="Arial" w:hAnsi="Arial" w:cs="Arial"/>
          <w:sz w:val="20"/>
          <w:szCs w:val="20"/>
        </w:rPr>
        <w:t xml:space="preserve">  Consejera Presidenta con fundamento en los artículos 168 fracción IV  de la Ley de Instituciones y Procedimientos Electorales del Estado de Yucatán, declaró formalmente incorporados a los representantes de los siguientes Partidos Políticos: </w:t>
      </w:r>
    </w:p>
    <w:p w14:paraId="49A4C31B"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Por el Partido MORENA, como representante Propietario Eduardo Humberto Pech Tamayo, y como suplente William Gustavo Barrera Canto.</w:t>
      </w:r>
    </w:p>
    <w:p w14:paraId="50DDCFFA" w14:textId="77777777" w:rsidR="00697C6D" w:rsidRPr="00697C6D" w:rsidRDefault="00697C6D" w:rsidP="00697C6D">
      <w:pPr>
        <w:ind w:firstLine="360"/>
        <w:jc w:val="both"/>
        <w:rPr>
          <w:rFonts w:ascii="Arial" w:hAnsi="Arial" w:cs="Arial"/>
          <w:color w:val="000000"/>
          <w:sz w:val="20"/>
          <w:szCs w:val="20"/>
        </w:rPr>
      </w:pPr>
      <w:r w:rsidRPr="00697C6D">
        <w:rPr>
          <w:rFonts w:ascii="Arial" w:hAnsi="Arial" w:cs="Arial"/>
          <w:color w:val="000000"/>
          <w:sz w:val="20"/>
          <w:szCs w:val="20"/>
        </w:rPr>
        <w:t>Por el Partido Verde Ecologista de México, propietario C. María Guadalupe Pech Tun y suplente José Severo Alejandro Canto Ale.</w:t>
      </w:r>
    </w:p>
    <w:p w14:paraId="68809C9C"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Continuando con el uso de la voz, </w:t>
      </w:r>
      <w:proofErr w:type="gramStart"/>
      <w:r w:rsidRPr="00697C6D">
        <w:rPr>
          <w:rFonts w:ascii="Arial" w:hAnsi="Arial" w:cs="Arial"/>
          <w:sz w:val="20"/>
          <w:szCs w:val="20"/>
        </w:rPr>
        <w:t>la  Consejera</w:t>
      </w:r>
      <w:proofErr w:type="gramEnd"/>
      <w:r w:rsidRPr="00697C6D">
        <w:rPr>
          <w:rFonts w:ascii="Arial" w:hAnsi="Arial" w:cs="Arial"/>
          <w:sz w:val="20"/>
          <w:szCs w:val="20"/>
        </w:rPr>
        <w:t xml:space="preserve"> Presidenta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2904F101" w14:textId="77777777" w:rsidR="00697C6D" w:rsidRPr="00697C6D" w:rsidRDefault="00697C6D" w:rsidP="00697C6D">
      <w:pPr>
        <w:ind w:firstLine="360"/>
        <w:jc w:val="both"/>
        <w:rPr>
          <w:rFonts w:ascii="Arial" w:hAnsi="Arial" w:cs="Arial"/>
          <w:color w:val="FF0000"/>
          <w:sz w:val="20"/>
          <w:szCs w:val="20"/>
        </w:rPr>
      </w:pPr>
    </w:p>
    <w:p w14:paraId="3D9E6F28"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Continuando con el desarrollo de la sesión, la </w:t>
      </w:r>
      <w:proofErr w:type="gramStart"/>
      <w:r w:rsidRPr="00697C6D">
        <w:rPr>
          <w:rFonts w:ascii="Arial" w:hAnsi="Arial" w:cs="Arial"/>
          <w:sz w:val="20"/>
          <w:szCs w:val="20"/>
        </w:rPr>
        <w:t>Consejera Presidenta</w:t>
      </w:r>
      <w:proofErr w:type="gramEnd"/>
      <w:r w:rsidRPr="00697C6D">
        <w:rPr>
          <w:rFonts w:ascii="Arial" w:hAnsi="Arial" w:cs="Arial"/>
          <w:sz w:val="20"/>
          <w:szCs w:val="20"/>
        </w:rPr>
        <w:t xml:space="preserve"> solicito a la Secretaria ejecutiva proceda con el siguiente punto del orden del día, por lo que presentó el punto número </w:t>
      </w:r>
      <w:r w:rsidRPr="00697C6D">
        <w:rPr>
          <w:rFonts w:ascii="Arial" w:hAnsi="Arial" w:cs="Arial"/>
          <w:b/>
          <w:bCs/>
          <w:sz w:val="20"/>
          <w:szCs w:val="20"/>
        </w:rPr>
        <w:t>siete</w:t>
      </w:r>
      <w:r w:rsidRPr="00697C6D">
        <w:rPr>
          <w:rFonts w:ascii="Arial" w:hAnsi="Arial" w:cs="Arial"/>
          <w:sz w:val="20"/>
          <w:szCs w:val="20"/>
        </w:rPr>
        <w:t xml:space="preserve"> consistente en la aprobación en su caso, del acuerdo por el que se registra la planilla de candidaturas a regidurías para integrar el Ayuntamiento de municipio de Chicxulub Pueblo, Yucatán, por el partido político </w:t>
      </w:r>
      <w:r w:rsidRPr="00697C6D">
        <w:rPr>
          <w:rFonts w:ascii="Arial" w:hAnsi="Arial" w:cs="Arial"/>
          <w:b/>
          <w:bCs/>
          <w:sz w:val="20"/>
          <w:szCs w:val="20"/>
          <w:u w:val="single"/>
        </w:rPr>
        <w:t>MORENA</w:t>
      </w:r>
      <w:r w:rsidRPr="00697C6D">
        <w:rPr>
          <w:rFonts w:ascii="Arial" w:hAnsi="Arial" w:cs="Arial"/>
          <w:sz w:val="20"/>
          <w:szCs w:val="20"/>
        </w:rPr>
        <w:t xml:space="preserve"> en el proceso electoral local 2023-2024</w:t>
      </w:r>
    </w:p>
    <w:p w14:paraId="021B296D"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Acto seguido la Consejera Presidenta en uso de la voz manifestó lo siguiente: después de haber sido analizada y verificada por parte de la secretaria ejecutiva  de este consejo municipal la documentación presentada por el partido </w:t>
      </w:r>
      <w:r w:rsidRPr="00697C6D">
        <w:rPr>
          <w:rFonts w:ascii="Arial" w:hAnsi="Arial" w:cs="Arial"/>
          <w:b/>
          <w:bCs/>
          <w:sz w:val="20"/>
          <w:szCs w:val="20"/>
        </w:rPr>
        <w:t>MORENA</w:t>
      </w:r>
      <w:r w:rsidRPr="00697C6D">
        <w:rPr>
          <w:rFonts w:ascii="Arial" w:hAnsi="Arial" w:cs="Arial"/>
          <w:sz w:val="20"/>
          <w:szCs w:val="20"/>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 en el proceso electoral local 2023-2024, para integrar el H. Ayuntamiento de  del municipio de Chicxulub pueblo, Yucatán ,  por lo que la consejera  presidente en uso de la voz pregunto a los integrantes de este consejo municipal si existe alguna observación sobre la planilla propuesta la cual se pone a las vista de los integrantes de este consejo.</w:t>
      </w:r>
    </w:p>
    <w:p w14:paraId="6710F08B"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Y no habiendo observación </w:t>
      </w:r>
      <w:proofErr w:type="gramStart"/>
      <w:r w:rsidRPr="00697C6D">
        <w:rPr>
          <w:rFonts w:ascii="Arial" w:hAnsi="Arial" w:cs="Arial"/>
          <w:sz w:val="20"/>
          <w:szCs w:val="20"/>
        </w:rPr>
        <w:t>alguna  con</w:t>
      </w:r>
      <w:proofErr w:type="gramEnd"/>
      <w:r w:rsidRPr="00697C6D">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MORENA.</w:t>
      </w:r>
    </w:p>
    <w:p w14:paraId="0FE8FC50"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Por lo que la secretaria ejecutiva en uso de la voz solicita a los consejeros  electorales municipales, que quien este por la aprobatoria del proyecto de registro de la planilla postulada por el partido MORENA para integrar el H. Ayuntamiento de Chicxulub Pueblo, Yucatán favor de levantar la mano, visto lo anterior la secretaria ejecutiva informo que la planilla postulada por el partido MORENA para integrar el H. Ayuntamiento de Chicxulub Pueblo, Yucatán había sido aprobada por unanimidad de votos, siendo esto tres votos a favor de los consejeros electorales presentes, quedando identificado el acuerdo de registro de la panilla con el número CMCHICXULUBPUEBLO/01/2024</w:t>
      </w:r>
    </w:p>
    <w:p w14:paraId="78243E2F" w14:textId="77777777" w:rsidR="00697C6D" w:rsidRPr="00697C6D" w:rsidRDefault="00697C6D" w:rsidP="00697C6D">
      <w:pPr>
        <w:ind w:firstLine="360"/>
        <w:jc w:val="both"/>
        <w:rPr>
          <w:rFonts w:ascii="Arial" w:hAnsi="Arial" w:cs="Arial"/>
          <w:sz w:val="20"/>
          <w:szCs w:val="20"/>
        </w:rPr>
      </w:pPr>
    </w:p>
    <w:p w14:paraId="217288F6" w14:textId="77777777" w:rsidR="00697C6D" w:rsidRPr="00697C6D" w:rsidRDefault="00697C6D" w:rsidP="00697C6D">
      <w:pPr>
        <w:ind w:firstLine="360"/>
        <w:jc w:val="both"/>
        <w:rPr>
          <w:rFonts w:ascii="Arial" w:hAnsi="Arial" w:cs="Arial"/>
          <w:sz w:val="20"/>
          <w:szCs w:val="20"/>
        </w:rPr>
      </w:pPr>
    </w:p>
    <w:p w14:paraId="41FD10D2" w14:textId="77777777" w:rsidR="00697C6D" w:rsidRPr="00697C6D" w:rsidRDefault="00697C6D" w:rsidP="00697C6D">
      <w:pPr>
        <w:ind w:firstLine="360"/>
        <w:jc w:val="both"/>
        <w:rPr>
          <w:rFonts w:ascii="Arial" w:hAnsi="Arial" w:cs="Arial"/>
          <w:sz w:val="20"/>
          <w:szCs w:val="20"/>
        </w:rPr>
      </w:pPr>
    </w:p>
    <w:p w14:paraId="247B1EC2"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Continuando con el desarrollo de la sesión, la </w:t>
      </w:r>
      <w:proofErr w:type="gramStart"/>
      <w:r w:rsidRPr="00697C6D">
        <w:rPr>
          <w:rFonts w:ascii="Arial" w:hAnsi="Arial" w:cs="Arial"/>
          <w:sz w:val="20"/>
          <w:szCs w:val="20"/>
        </w:rPr>
        <w:t>Consejera Presidenta</w:t>
      </w:r>
      <w:proofErr w:type="gramEnd"/>
      <w:r w:rsidRPr="00697C6D">
        <w:rPr>
          <w:rFonts w:ascii="Arial" w:hAnsi="Arial" w:cs="Arial"/>
          <w:sz w:val="20"/>
          <w:szCs w:val="20"/>
        </w:rPr>
        <w:t xml:space="preserve"> solicito a la Secretaria ejecutiva proceda con el siguiente punto del orden del día, por lo que presentó el punto número </w:t>
      </w:r>
      <w:r w:rsidRPr="00697C6D">
        <w:rPr>
          <w:rFonts w:ascii="Arial" w:hAnsi="Arial" w:cs="Arial"/>
          <w:b/>
          <w:bCs/>
          <w:sz w:val="20"/>
          <w:szCs w:val="20"/>
        </w:rPr>
        <w:t>ocho</w:t>
      </w:r>
      <w:r w:rsidRPr="00697C6D">
        <w:rPr>
          <w:rFonts w:ascii="Arial" w:hAnsi="Arial" w:cs="Arial"/>
          <w:sz w:val="20"/>
          <w:szCs w:val="20"/>
        </w:rPr>
        <w:t xml:space="preserve"> consistente en la aprobación en su caso, del acuerdo por el que se registra la planilla de candidaturas a regidurías para integrar el Ayuntamiento de municipio de Chicxulub Pueblo, Yucatán, por el PARTIDO ACCIÒN NACIONAL en el proceso electoral local 2023-2024</w:t>
      </w:r>
    </w:p>
    <w:p w14:paraId="2257C37B"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Acto seguido la Consejera Presidenta en uso de la voz manifestó lo siguiente: después de haber sido analizada y verificada por parte de la secretaria ejecutiva  de este consejo municipal la documentación presentada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ACCIÒN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ACCIÒN NACIONAL en el proceso electoral local 2023-2024, para integrar el H. Ayuntamiento de  del municipio de Chicxulub pueblo, Yucatán ,  por lo que la consejera  presidente en uso de la voz pregunto a los integrantes de este consejo municipal si existe alguna observación sobre la planilla propuesta la cual se pone a las vista de los integrantes de este consejo.</w:t>
      </w:r>
    </w:p>
    <w:p w14:paraId="1BF318B5"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Y no habiendo observación </w:t>
      </w:r>
      <w:proofErr w:type="gramStart"/>
      <w:r w:rsidRPr="00697C6D">
        <w:rPr>
          <w:rFonts w:ascii="Arial" w:hAnsi="Arial" w:cs="Arial"/>
          <w:sz w:val="20"/>
          <w:szCs w:val="20"/>
        </w:rPr>
        <w:t>alguna  con</w:t>
      </w:r>
      <w:proofErr w:type="gramEnd"/>
      <w:r w:rsidRPr="00697C6D">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ACCIÒN NACIONAL.</w:t>
      </w:r>
    </w:p>
    <w:p w14:paraId="5807951E"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ACCIÒN NACIONAL para integrar el H. Ayuntamiento de Chicxulub Pueblo, Yucatán favor de levantar la mano, visto lo anterior la secretaria ejecutiva informo que la planilla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ACCIÒN NACIONAL </w:t>
      </w:r>
      <w:r w:rsidRPr="00697C6D">
        <w:rPr>
          <w:rFonts w:ascii="Arial" w:hAnsi="Arial" w:cs="Arial"/>
          <w:sz w:val="20"/>
          <w:szCs w:val="20"/>
        </w:rPr>
        <w:lastRenderedPageBreak/>
        <w:t>para integrar el H. Ayuntamiento de Chicxulub Pueblo, Yucatán había sido aprobada por unanimidad de votos de los consejeros electorales presentes, quedando identificado el acuerdo de registro de la panilla con el número CMCHICXULUBPUEBLO/02/2024</w:t>
      </w:r>
    </w:p>
    <w:p w14:paraId="35F09709" w14:textId="77777777" w:rsidR="00697C6D" w:rsidRPr="00697C6D" w:rsidRDefault="00697C6D" w:rsidP="00697C6D">
      <w:pPr>
        <w:ind w:firstLine="360"/>
        <w:jc w:val="both"/>
        <w:rPr>
          <w:rFonts w:ascii="Arial" w:hAnsi="Arial" w:cs="Arial"/>
          <w:sz w:val="20"/>
          <w:szCs w:val="20"/>
        </w:rPr>
      </w:pPr>
    </w:p>
    <w:p w14:paraId="69DF06C3" w14:textId="77777777" w:rsidR="00697C6D" w:rsidRPr="00697C6D" w:rsidRDefault="00697C6D" w:rsidP="00697C6D">
      <w:pPr>
        <w:ind w:firstLine="360"/>
        <w:jc w:val="both"/>
        <w:rPr>
          <w:rFonts w:ascii="Arial" w:hAnsi="Arial" w:cs="Arial"/>
          <w:sz w:val="20"/>
          <w:szCs w:val="20"/>
        </w:rPr>
      </w:pPr>
    </w:p>
    <w:p w14:paraId="2C136685"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Continuando con el desarrollo de la sesión, la </w:t>
      </w:r>
      <w:proofErr w:type="gramStart"/>
      <w:r w:rsidRPr="00697C6D">
        <w:rPr>
          <w:rFonts w:ascii="Arial" w:hAnsi="Arial" w:cs="Arial"/>
          <w:sz w:val="20"/>
          <w:szCs w:val="20"/>
        </w:rPr>
        <w:t>Consejera Presidenta</w:t>
      </w:r>
      <w:proofErr w:type="gramEnd"/>
      <w:r w:rsidRPr="00697C6D">
        <w:rPr>
          <w:rFonts w:ascii="Arial" w:hAnsi="Arial" w:cs="Arial"/>
          <w:sz w:val="20"/>
          <w:szCs w:val="20"/>
        </w:rPr>
        <w:t xml:space="preserve"> solicito a la Secretaria ejecutiva proceda con el siguiente punto del orden del día, por lo que presentó el punto número </w:t>
      </w:r>
      <w:r w:rsidRPr="00697C6D">
        <w:rPr>
          <w:rFonts w:ascii="Arial" w:hAnsi="Arial" w:cs="Arial"/>
          <w:b/>
          <w:bCs/>
          <w:sz w:val="20"/>
          <w:szCs w:val="20"/>
        </w:rPr>
        <w:t>nueve</w:t>
      </w:r>
      <w:r w:rsidRPr="00697C6D">
        <w:rPr>
          <w:rFonts w:ascii="Arial" w:hAnsi="Arial" w:cs="Arial"/>
          <w:sz w:val="20"/>
          <w:szCs w:val="20"/>
        </w:rPr>
        <w:t xml:space="preserve"> consistente en la aprobación en su caso, del acuerdo por el que se registra la planilla de candidaturas a regidurías para integrar el Ayuntamiento de municipio de Chicxulub Pueblo, Yucatán, por el PARTIDO VERDE ECOLOGISTA DE MÈXICO en el proceso electoral local 2023-2024</w:t>
      </w:r>
    </w:p>
    <w:p w14:paraId="7F50C392"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Acto seguido la Consejera Presidenta en uso de la voz manifestó lo siguiente: después de haber sido analizada y verificada por parte de la secretaria ejecutiva  de este consejo municipal la documentación presentada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VERDE ECOLOGISTA DE MÈXICO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VERDE ECOLOGISTA DE MÈXICO en el proceso electoral local 2023-2024, para integrar el H. Ayuntamiento de  del municipio de Chicxulub pueblo, Yucatán ,  por lo que la consejera  presidente en uso de la voz pregunto a los integrantes de este consejo municipal si existe alguna observación sobre la planilla propuesta la cual se pone a las vista de los integrantes de este consejo.</w:t>
      </w:r>
    </w:p>
    <w:p w14:paraId="586BAE46"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Y no habiendo observación </w:t>
      </w:r>
      <w:proofErr w:type="gramStart"/>
      <w:r w:rsidRPr="00697C6D">
        <w:rPr>
          <w:rFonts w:ascii="Arial" w:hAnsi="Arial" w:cs="Arial"/>
          <w:sz w:val="20"/>
          <w:szCs w:val="20"/>
        </w:rPr>
        <w:t>alguna  con</w:t>
      </w:r>
      <w:proofErr w:type="gramEnd"/>
      <w:r w:rsidRPr="00697C6D">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VERDE ECOLOGISTA DE MÈXICO.</w:t>
      </w:r>
    </w:p>
    <w:p w14:paraId="3609A58C"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VERDE ECOLOGISTA DE MÈXICO para integrar el H. Ayuntamiento de Chicxulub Pueblo, Yucatán favor de levantar la mano, visto lo anterior la secretaria ejecutiva informo que la planilla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VERDE ECOLOGISTA DE MÈXICO para integrar el H. Ayuntamiento de Chicxulub Pueblo, Yucatán había sido aprobada por unanimidad de votos de los consejeros electorales presentes, quedando identificado el acuerdo de registro de la panilla con el número CMCHICXULUBPUEBLO/03/2024</w:t>
      </w:r>
    </w:p>
    <w:p w14:paraId="2B20B7D7" w14:textId="77777777" w:rsidR="00697C6D" w:rsidRPr="00697C6D" w:rsidRDefault="00697C6D" w:rsidP="00697C6D">
      <w:pPr>
        <w:ind w:firstLine="360"/>
        <w:jc w:val="both"/>
        <w:rPr>
          <w:rFonts w:ascii="Arial" w:hAnsi="Arial" w:cs="Arial"/>
          <w:sz w:val="20"/>
          <w:szCs w:val="20"/>
        </w:rPr>
      </w:pPr>
    </w:p>
    <w:p w14:paraId="21396DA0" w14:textId="77777777" w:rsidR="00697C6D" w:rsidRPr="00697C6D" w:rsidRDefault="00697C6D" w:rsidP="00697C6D">
      <w:pPr>
        <w:ind w:firstLine="360"/>
        <w:jc w:val="both"/>
        <w:rPr>
          <w:rFonts w:ascii="Arial" w:hAnsi="Arial" w:cs="Arial"/>
          <w:sz w:val="20"/>
          <w:szCs w:val="20"/>
        </w:rPr>
      </w:pPr>
    </w:p>
    <w:p w14:paraId="332F67A5" w14:textId="77777777" w:rsidR="00697C6D" w:rsidRPr="00697C6D" w:rsidRDefault="00697C6D" w:rsidP="00697C6D">
      <w:pPr>
        <w:ind w:firstLine="360"/>
        <w:jc w:val="both"/>
        <w:rPr>
          <w:rFonts w:ascii="Arial" w:hAnsi="Arial" w:cs="Arial"/>
          <w:sz w:val="20"/>
          <w:szCs w:val="20"/>
        </w:rPr>
      </w:pPr>
    </w:p>
    <w:p w14:paraId="3CA7FA96"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Continuando con el desarrollo de la sesión, la </w:t>
      </w:r>
      <w:proofErr w:type="gramStart"/>
      <w:r w:rsidRPr="00697C6D">
        <w:rPr>
          <w:rFonts w:ascii="Arial" w:hAnsi="Arial" w:cs="Arial"/>
          <w:sz w:val="20"/>
          <w:szCs w:val="20"/>
        </w:rPr>
        <w:t>Consejera Presidenta</w:t>
      </w:r>
      <w:proofErr w:type="gramEnd"/>
      <w:r w:rsidRPr="00697C6D">
        <w:rPr>
          <w:rFonts w:ascii="Arial" w:hAnsi="Arial" w:cs="Arial"/>
          <w:sz w:val="20"/>
          <w:szCs w:val="20"/>
        </w:rPr>
        <w:t xml:space="preserve"> solicito a la Secretaria ejecutiva proceda con el siguiente punto del orden del día, por lo que presentó el punto número </w:t>
      </w:r>
      <w:r w:rsidRPr="00697C6D">
        <w:rPr>
          <w:rFonts w:ascii="Arial" w:hAnsi="Arial" w:cs="Arial"/>
          <w:b/>
          <w:bCs/>
          <w:sz w:val="20"/>
          <w:szCs w:val="20"/>
        </w:rPr>
        <w:t>diez</w:t>
      </w:r>
      <w:r w:rsidRPr="00697C6D">
        <w:rPr>
          <w:rFonts w:ascii="Arial" w:hAnsi="Arial" w:cs="Arial"/>
          <w:sz w:val="20"/>
          <w:szCs w:val="20"/>
        </w:rPr>
        <w:t xml:space="preserve"> consistente en la aprobación en su caso, del acuerdo por el que se registra la planilla de candidaturas a regidurías para integrar el Ayuntamiento de municipio de Chicxulub Pueblo, Yucatán, por el PARTIDO DEL TRABAJO en el proceso electoral local 2023-2024</w:t>
      </w:r>
    </w:p>
    <w:p w14:paraId="13451793"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Acto seguido la Consejera Presidenta en uso de la voz manifestó lo siguiente: después de haber sido analizada y verificada por parte de la secretaria ejecutiva  de este consejo municipal la documentación presentada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DEL TRABAJO en el proceso electoral local 2023-2024, para integrar el H. Ayuntamiento de  del municipio de Chicxulub pueblo, Yucatán ,  por lo que la consejera  presidente en uso de la voz pregunto a los integrantes de este consejo municipal si existe alguna observación sobre la planilla propuesta la cual se pone a las vista de los integrantes de este consejo.</w:t>
      </w:r>
    </w:p>
    <w:p w14:paraId="5CA61607"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Y no habiendo observación </w:t>
      </w:r>
      <w:proofErr w:type="gramStart"/>
      <w:r w:rsidRPr="00697C6D">
        <w:rPr>
          <w:rFonts w:ascii="Arial" w:hAnsi="Arial" w:cs="Arial"/>
          <w:sz w:val="20"/>
          <w:szCs w:val="20"/>
        </w:rPr>
        <w:t>alguna  con</w:t>
      </w:r>
      <w:proofErr w:type="gramEnd"/>
      <w:r w:rsidRPr="00697C6D">
        <w:rPr>
          <w:rFonts w:ascii="Arial" w:hAnsi="Arial" w:cs="Arial"/>
          <w:sz w:val="20"/>
          <w:szCs w:val="20"/>
        </w:rPr>
        <w:t xml:space="preserve"> respecto al acuerdo antes mencionado, con fundamento en el artículo 5 inciso i) del reglamento de sesiones, solicito a la secretaria ejecutiva  someta a votación  de los </w:t>
      </w:r>
      <w:r w:rsidRPr="00697C6D">
        <w:rPr>
          <w:rFonts w:ascii="Arial" w:hAnsi="Arial" w:cs="Arial"/>
          <w:sz w:val="20"/>
          <w:szCs w:val="20"/>
        </w:rPr>
        <w:lastRenderedPageBreak/>
        <w:t xml:space="preserve">integrantes con derecho a voto de este consejo la aprobación en su caso del proyecto de acuerdo  por el que se registra la planilla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DEL TRABAJO.</w:t>
      </w:r>
    </w:p>
    <w:p w14:paraId="6AA7EA26"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DEL TRABAJO para integrar el H. Ayuntamiento de Chicxulub Pueblo, Yucatán favor de levantar la mano, visto lo anterior la secretaria ejecutiva informo que la planilla postulada por el partido </w:t>
      </w:r>
      <w:proofErr w:type="spellStart"/>
      <w:r w:rsidRPr="00697C6D">
        <w:rPr>
          <w:rFonts w:ascii="Arial" w:hAnsi="Arial" w:cs="Arial"/>
          <w:sz w:val="20"/>
          <w:szCs w:val="20"/>
        </w:rPr>
        <w:t>PARTIDO</w:t>
      </w:r>
      <w:proofErr w:type="spellEnd"/>
      <w:r w:rsidRPr="00697C6D">
        <w:rPr>
          <w:rFonts w:ascii="Arial" w:hAnsi="Arial" w:cs="Arial"/>
          <w:sz w:val="20"/>
          <w:szCs w:val="20"/>
        </w:rPr>
        <w:t xml:space="preserve"> DEL TRABAJO para integrar el H. Ayuntamiento de Chicxulub Pueblo, Yucatán había sido aprobada por unanimidad de votos de los consejeros electorales presentes, quedando identificado el acuerdo de registro de la panilla con el número CMCHICXULUBPUEBLO/04/2024</w:t>
      </w:r>
    </w:p>
    <w:p w14:paraId="46CEAB51"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Continuando con el desarrollo de la sesión, la Consejera Presidenta solicito a la Secretaria ejecutiva proceda con el siguiente punto del orden del día, por lo que presentó el punto número </w:t>
      </w:r>
      <w:r w:rsidRPr="00697C6D">
        <w:rPr>
          <w:rFonts w:ascii="Arial" w:hAnsi="Arial" w:cs="Arial"/>
          <w:b/>
          <w:bCs/>
          <w:sz w:val="20"/>
          <w:szCs w:val="20"/>
        </w:rPr>
        <w:t>once</w:t>
      </w:r>
      <w:r w:rsidRPr="00697C6D">
        <w:rPr>
          <w:rFonts w:ascii="Arial" w:hAnsi="Arial" w:cs="Arial"/>
          <w:sz w:val="20"/>
          <w:szCs w:val="20"/>
        </w:rPr>
        <w:t xml:space="preserve"> consistente en la aprobación en su caso, del acuerdo por el que se integra la propuesta de habilitación de </w:t>
      </w:r>
      <w:proofErr w:type="gramStart"/>
      <w:r w:rsidRPr="00697C6D">
        <w:rPr>
          <w:rFonts w:ascii="Arial" w:hAnsi="Arial" w:cs="Arial"/>
          <w:sz w:val="20"/>
          <w:szCs w:val="20"/>
        </w:rPr>
        <w:t>espacios  para</w:t>
      </w:r>
      <w:proofErr w:type="gramEnd"/>
      <w:r w:rsidRPr="00697C6D">
        <w:rPr>
          <w:rFonts w:ascii="Arial" w:hAnsi="Arial" w:cs="Arial"/>
          <w:sz w:val="20"/>
          <w:szCs w:val="20"/>
        </w:rPr>
        <w:t xml:space="preserve"> el recuento de votos, para el proceso electoral local 2023-2024. </w:t>
      </w:r>
    </w:p>
    <w:p w14:paraId="018F1168" w14:textId="77777777" w:rsidR="00697C6D" w:rsidRPr="00697C6D" w:rsidRDefault="00697C6D" w:rsidP="00697C6D">
      <w:pPr>
        <w:ind w:firstLine="360"/>
        <w:jc w:val="both"/>
        <w:rPr>
          <w:rFonts w:ascii="Arial" w:hAnsi="Arial" w:cs="Arial"/>
          <w:sz w:val="20"/>
          <w:szCs w:val="20"/>
        </w:rPr>
      </w:pPr>
    </w:p>
    <w:p w14:paraId="689B6120"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Por lo que la </w:t>
      </w:r>
      <w:proofErr w:type="gramStart"/>
      <w:r w:rsidRPr="00697C6D">
        <w:rPr>
          <w:rFonts w:ascii="Arial" w:hAnsi="Arial" w:cs="Arial"/>
          <w:sz w:val="20"/>
          <w:szCs w:val="20"/>
        </w:rPr>
        <w:t>Consejera Presidenta</w:t>
      </w:r>
      <w:proofErr w:type="gramEnd"/>
      <w:r w:rsidRPr="00697C6D">
        <w:rPr>
          <w:rFonts w:ascii="Arial" w:hAnsi="Arial" w:cs="Arial"/>
          <w:sz w:val="20"/>
          <w:szCs w:val="20"/>
        </w:rPr>
        <w:t xml:space="preserve"> en uso de la voz, informa, que para los cómputos y recuentos municipales, la sala será el espacio a utilizar, el croquis será anexo 1 al presente acuerdo.</w:t>
      </w:r>
    </w:p>
    <w:p w14:paraId="2BE9F81F"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Procederé con la lectura de la logística y medidas de seguridad en el traslado de paquetes el día del cómputo entre la bodega y la sala de sesiones, que se identificara como anexo 2</w:t>
      </w:r>
    </w:p>
    <w:p w14:paraId="49E086FE" w14:textId="77777777" w:rsidR="00697C6D" w:rsidRPr="00697C6D" w:rsidRDefault="00697C6D" w:rsidP="00697C6D">
      <w:pPr>
        <w:ind w:firstLine="360"/>
        <w:jc w:val="both"/>
        <w:rPr>
          <w:rFonts w:ascii="Arial" w:hAnsi="Arial" w:cs="Arial"/>
          <w:sz w:val="20"/>
          <w:szCs w:val="20"/>
        </w:rPr>
      </w:pPr>
    </w:p>
    <w:p w14:paraId="45A78DEC"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 En uso de la voz la Consejera Presidenta, y por lo señalado en los lineamientos para el computo en los consejos distritales y municipales en el estado de Yucatán, respecto a la habilitación de espacios para el recuento de votos, así como la logística y medidas de </w:t>
      </w:r>
      <w:proofErr w:type="gramStart"/>
      <w:r w:rsidRPr="00697C6D">
        <w:rPr>
          <w:rFonts w:ascii="Arial" w:hAnsi="Arial" w:cs="Arial"/>
          <w:sz w:val="20"/>
          <w:szCs w:val="20"/>
        </w:rPr>
        <w:t>seguridad  que</w:t>
      </w:r>
      <w:proofErr w:type="gramEnd"/>
      <w:r w:rsidRPr="00697C6D">
        <w:rPr>
          <w:rFonts w:ascii="Arial" w:hAnsi="Arial" w:cs="Arial"/>
          <w:sz w:val="20"/>
          <w:szCs w:val="20"/>
        </w:rPr>
        <w:t xml:space="preserve"> se utilizaran para el resguardo y traslado de los paquetes electorales los que  previamente fue dado a conocer, pregunta a los integrantes de este Consejo Municipal si existe alguna observación al respecto. Con fundamento en el artículo 5 inciso i) del Reglamento de Sesiones de los Consejos del Instituto Electoral y Participación ciudadana de Yucatán; la Consejera Presidenta solicitó a la Secretaria ejecutiva que proceda a tomar la votación con respecto a la aprobación del acuerdo de la habilitación de espacios para el recuento de votos, así como la logística y medidas de </w:t>
      </w:r>
      <w:proofErr w:type="gramStart"/>
      <w:r w:rsidRPr="00697C6D">
        <w:rPr>
          <w:rFonts w:ascii="Arial" w:hAnsi="Arial" w:cs="Arial"/>
          <w:sz w:val="20"/>
          <w:szCs w:val="20"/>
        </w:rPr>
        <w:t>seguridad  que</w:t>
      </w:r>
      <w:proofErr w:type="gramEnd"/>
      <w:r w:rsidRPr="00697C6D">
        <w:rPr>
          <w:rFonts w:ascii="Arial" w:hAnsi="Arial" w:cs="Arial"/>
          <w:sz w:val="20"/>
          <w:szCs w:val="20"/>
        </w:rPr>
        <w:t xml:space="preserve"> se utilizaran  para el resguardo y traslado de los paquetes electorales. </w:t>
      </w:r>
    </w:p>
    <w:p w14:paraId="47FC73CC" w14:textId="77777777" w:rsidR="00697C6D" w:rsidRPr="00697C6D" w:rsidRDefault="00697C6D" w:rsidP="00697C6D">
      <w:pPr>
        <w:ind w:firstLine="360"/>
        <w:jc w:val="both"/>
        <w:rPr>
          <w:rFonts w:ascii="Arial" w:hAnsi="Arial" w:cs="Arial"/>
          <w:sz w:val="20"/>
          <w:szCs w:val="20"/>
        </w:rPr>
      </w:pPr>
    </w:p>
    <w:p w14:paraId="3AF32384"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1CA64098"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 Acto seguido, la Secretaria ejecutiva informó que, el acuerdo por el que se aprueba la previsión de </w:t>
      </w:r>
      <w:proofErr w:type="gramStart"/>
      <w:r w:rsidRPr="00697C6D">
        <w:rPr>
          <w:rFonts w:ascii="Arial" w:hAnsi="Arial" w:cs="Arial"/>
          <w:sz w:val="20"/>
          <w:szCs w:val="20"/>
        </w:rPr>
        <w:t>espacios  para</w:t>
      </w:r>
      <w:proofErr w:type="gramEnd"/>
      <w:r w:rsidRPr="00697C6D">
        <w:rPr>
          <w:rFonts w:ascii="Arial" w:hAnsi="Arial" w:cs="Arial"/>
          <w:sz w:val="20"/>
          <w:szCs w:val="20"/>
        </w:rPr>
        <w:t xml:space="preserve"> los distintos escenarios de </w:t>
      </w:r>
      <w:proofErr w:type="spellStart"/>
      <w:r w:rsidRPr="00697C6D">
        <w:rPr>
          <w:rFonts w:ascii="Arial" w:hAnsi="Arial" w:cs="Arial"/>
          <w:sz w:val="20"/>
          <w:szCs w:val="20"/>
        </w:rPr>
        <w:t>computo</w:t>
      </w:r>
      <w:proofErr w:type="spellEnd"/>
      <w:r w:rsidRPr="00697C6D">
        <w:rPr>
          <w:rFonts w:ascii="Arial" w:hAnsi="Arial" w:cs="Arial"/>
          <w:sz w:val="20"/>
          <w:szCs w:val="20"/>
        </w:rPr>
        <w:t>, así como la logística y medidas de seguridad  que se utilizaran  para el resguardo y traslado de los paquetes electorales había sido aprobado por unanimidad de votos;  quedando identificado con el número de acuerdo CMCHICXULUBPUEBLO/05/2024.</w:t>
      </w:r>
    </w:p>
    <w:p w14:paraId="3108BF31" w14:textId="77777777" w:rsidR="00697C6D" w:rsidRPr="00697C6D" w:rsidRDefault="00697C6D" w:rsidP="00697C6D">
      <w:pPr>
        <w:ind w:firstLine="360"/>
        <w:jc w:val="both"/>
        <w:rPr>
          <w:rFonts w:ascii="Arial" w:hAnsi="Arial" w:cs="Arial"/>
          <w:sz w:val="20"/>
          <w:szCs w:val="20"/>
        </w:rPr>
      </w:pPr>
    </w:p>
    <w:p w14:paraId="379B8894" w14:textId="77777777" w:rsidR="00697C6D" w:rsidRPr="00697C6D" w:rsidRDefault="00697C6D" w:rsidP="00697C6D">
      <w:pPr>
        <w:ind w:firstLine="360"/>
        <w:jc w:val="both"/>
        <w:rPr>
          <w:rFonts w:ascii="Arial" w:hAnsi="Arial" w:cs="Arial"/>
          <w:sz w:val="20"/>
          <w:szCs w:val="20"/>
        </w:rPr>
      </w:pPr>
    </w:p>
    <w:p w14:paraId="64D35E12" w14:textId="77777777" w:rsidR="00697C6D" w:rsidRPr="00697C6D" w:rsidRDefault="00697C6D" w:rsidP="00697C6D">
      <w:pPr>
        <w:jc w:val="both"/>
        <w:rPr>
          <w:rFonts w:ascii="Arial" w:hAnsi="Arial" w:cs="Arial"/>
          <w:color w:val="FF0000"/>
          <w:sz w:val="20"/>
          <w:szCs w:val="20"/>
        </w:rPr>
      </w:pPr>
    </w:p>
    <w:p w14:paraId="1BCCBD3F"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Acto seguido, la Consejera Presidenta solicitó a la Secretaria Ejecutiva que dé seguimiento con el Orden del Día;  a lo que la  Secretaria Ejecutiva da lectura al punto número </w:t>
      </w:r>
      <w:r w:rsidRPr="00697C6D">
        <w:rPr>
          <w:rFonts w:ascii="Arial" w:hAnsi="Arial" w:cs="Arial"/>
          <w:b/>
          <w:sz w:val="20"/>
          <w:szCs w:val="20"/>
        </w:rPr>
        <w:t>doce</w:t>
      </w:r>
      <w:r w:rsidRPr="00697C6D">
        <w:rPr>
          <w:rFonts w:ascii="Arial" w:hAnsi="Arial" w:cs="Arial"/>
          <w:sz w:val="20"/>
          <w:szCs w:val="20"/>
        </w:rPr>
        <w:t xml:space="preserve"> 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30 minutos, solicitando a la Secretaria Ejecutiva  que proceda a tomar la votación en relación al receso para la redacción del proyecto de acta.</w:t>
      </w:r>
    </w:p>
    <w:p w14:paraId="1884D229"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 con fundamento en el artículo 7 inciso g) del Reglamento de Sesiones de los Consejos del Instituto de Procedimientos Electorales y Participación Ciudadana del Estado de Yucatán, solicita a los </w:t>
      </w:r>
      <w:proofErr w:type="gramStart"/>
      <w:r w:rsidRPr="00697C6D">
        <w:rPr>
          <w:rFonts w:ascii="Arial" w:hAnsi="Arial" w:cs="Arial"/>
          <w:sz w:val="20"/>
          <w:szCs w:val="20"/>
        </w:rPr>
        <w:t>Consejeros</w:t>
      </w:r>
      <w:proofErr w:type="gramEnd"/>
      <w:r w:rsidRPr="00697C6D">
        <w:rPr>
          <w:rFonts w:ascii="Arial" w:hAnsi="Arial" w:cs="Arial"/>
          <w:sz w:val="20"/>
          <w:szCs w:val="20"/>
        </w:rPr>
        <w:t xml:space="preserve"> Municipales Electorales, que estén por la aprobatoria, favor de levantar la mano. Acto seguido, la </w:t>
      </w:r>
      <w:r w:rsidRPr="00697C6D">
        <w:rPr>
          <w:rFonts w:ascii="Arial" w:hAnsi="Arial" w:cs="Arial"/>
          <w:color w:val="000000"/>
          <w:sz w:val="20"/>
          <w:szCs w:val="20"/>
        </w:rPr>
        <w:t>Secretaria Ejecutiva</w:t>
      </w:r>
      <w:r w:rsidRPr="00697C6D">
        <w:rPr>
          <w:rFonts w:ascii="Arial" w:hAnsi="Arial" w:cs="Arial"/>
          <w:sz w:val="20"/>
          <w:szCs w:val="20"/>
        </w:rPr>
        <w:t xml:space="preserve">, informó que el receso solicitado para la elaboración del proyecto de Acta de la presente Sesión </w:t>
      </w:r>
      <w:r w:rsidRPr="00697C6D">
        <w:rPr>
          <w:rFonts w:ascii="Arial" w:hAnsi="Arial" w:cs="Arial"/>
          <w:sz w:val="20"/>
          <w:szCs w:val="20"/>
        </w:rPr>
        <w:lastRenderedPageBreak/>
        <w:t xml:space="preserve">había sido aprobado por </w:t>
      </w:r>
      <w:r w:rsidRPr="00697C6D">
        <w:rPr>
          <w:rFonts w:ascii="Arial" w:hAnsi="Arial" w:cs="Arial"/>
          <w:b/>
          <w:sz w:val="20"/>
          <w:szCs w:val="20"/>
        </w:rPr>
        <w:t xml:space="preserve">unanimidad </w:t>
      </w:r>
      <w:r w:rsidRPr="00697C6D">
        <w:rPr>
          <w:rFonts w:ascii="Arial" w:hAnsi="Arial" w:cs="Arial"/>
          <w:sz w:val="20"/>
          <w:szCs w:val="20"/>
        </w:rPr>
        <w:t xml:space="preserve">de votos, por lo que la </w:t>
      </w:r>
      <w:proofErr w:type="gramStart"/>
      <w:r w:rsidRPr="00697C6D">
        <w:rPr>
          <w:rFonts w:ascii="Arial" w:hAnsi="Arial" w:cs="Arial"/>
          <w:sz w:val="20"/>
          <w:szCs w:val="20"/>
        </w:rPr>
        <w:t>Consejera  Presidente</w:t>
      </w:r>
      <w:proofErr w:type="gramEnd"/>
      <w:r w:rsidRPr="00697C6D">
        <w:rPr>
          <w:rFonts w:ascii="Arial" w:hAnsi="Arial" w:cs="Arial"/>
          <w:sz w:val="20"/>
          <w:szCs w:val="20"/>
        </w:rPr>
        <w:t xml:space="preserve"> en uso de la voz siendo las 16 horas con 40 minutos declara un receso de 30 minutos, regresando a las 17 horas con 10 minutos. </w:t>
      </w:r>
    </w:p>
    <w:p w14:paraId="3A7F322E" w14:textId="77777777" w:rsidR="00697C6D" w:rsidRPr="00697C6D" w:rsidRDefault="00697C6D" w:rsidP="00697C6D">
      <w:pPr>
        <w:ind w:firstLine="360"/>
        <w:jc w:val="both"/>
        <w:rPr>
          <w:rFonts w:ascii="Arial" w:hAnsi="Arial" w:cs="Arial"/>
          <w:sz w:val="20"/>
          <w:szCs w:val="20"/>
        </w:rPr>
      </w:pPr>
    </w:p>
    <w:p w14:paraId="3CB4ECE5"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Siendo las 17 horas con 10 minutos, se reanuda la presente Sesión Extraordinaria, a lo que la </w:t>
      </w:r>
      <w:proofErr w:type="gramStart"/>
      <w:r w:rsidRPr="00697C6D">
        <w:rPr>
          <w:rFonts w:ascii="Arial" w:hAnsi="Arial" w:cs="Arial"/>
          <w:sz w:val="20"/>
          <w:szCs w:val="20"/>
        </w:rPr>
        <w:t>Consejera  Presidente</w:t>
      </w:r>
      <w:proofErr w:type="gramEnd"/>
      <w:r w:rsidRPr="00697C6D">
        <w:rPr>
          <w:rFonts w:ascii="Arial" w:hAnsi="Arial" w:cs="Arial"/>
          <w:sz w:val="20"/>
          <w:szCs w:val="20"/>
        </w:rPr>
        <w:t xml:space="preserve">, en cumplimiento del punto </w:t>
      </w:r>
      <w:r w:rsidRPr="00697C6D">
        <w:rPr>
          <w:rFonts w:ascii="Arial" w:hAnsi="Arial" w:cs="Arial"/>
          <w:b/>
          <w:bCs/>
          <w:sz w:val="20"/>
          <w:szCs w:val="20"/>
        </w:rPr>
        <w:t>trece</w:t>
      </w:r>
      <w:r w:rsidRPr="00697C6D">
        <w:rPr>
          <w:rFonts w:ascii="Arial" w:hAnsi="Arial" w:cs="Arial"/>
          <w:sz w:val="20"/>
          <w:szCs w:val="20"/>
        </w:rPr>
        <w:t xml:space="preserve"> del orden del día, solicitó a la Secretaria (o) Ejecutivo realizar el pase de lista correspondiente, con el objeto de certificar la existencia del quórum legal para reanudar la sesión. </w:t>
      </w:r>
    </w:p>
    <w:p w14:paraId="03F0F366" w14:textId="77777777" w:rsidR="00697C6D" w:rsidRPr="00697C6D" w:rsidRDefault="00697C6D" w:rsidP="00697C6D">
      <w:pPr>
        <w:ind w:firstLine="360"/>
        <w:jc w:val="both"/>
        <w:rPr>
          <w:rFonts w:ascii="Arial" w:hAnsi="Arial" w:cs="Arial"/>
          <w:sz w:val="20"/>
          <w:szCs w:val="20"/>
        </w:rPr>
      </w:pPr>
    </w:p>
    <w:p w14:paraId="4DB63A3D"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A </w:t>
      </w:r>
      <w:proofErr w:type="gramStart"/>
      <w:r w:rsidRPr="00697C6D">
        <w:rPr>
          <w:rFonts w:ascii="Arial" w:hAnsi="Arial" w:cs="Arial"/>
          <w:sz w:val="20"/>
          <w:szCs w:val="20"/>
        </w:rPr>
        <w:t>continuación</w:t>
      </w:r>
      <w:proofErr w:type="gramEnd"/>
      <w:r w:rsidRPr="00697C6D">
        <w:rPr>
          <w:rFonts w:ascii="Arial" w:hAnsi="Arial" w:cs="Arial"/>
          <w:sz w:val="20"/>
          <w:szCs w:val="20"/>
        </w:rPr>
        <w:t xml:space="preserve"> la Secretaria ejecutiva, procedió a realizar el pase de lista, encontrándose presentes las siguientes personas: </w:t>
      </w:r>
    </w:p>
    <w:p w14:paraId="62E51A1D" w14:textId="77777777" w:rsidR="00697C6D" w:rsidRPr="00697C6D" w:rsidRDefault="00697C6D" w:rsidP="00697C6D">
      <w:pPr>
        <w:ind w:firstLine="360"/>
        <w:jc w:val="both"/>
        <w:rPr>
          <w:rFonts w:ascii="Arial" w:hAnsi="Arial" w:cs="Arial"/>
          <w:sz w:val="20"/>
          <w:szCs w:val="20"/>
        </w:rPr>
      </w:pPr>
    </w:p>
    <w:p w14:paraId="0A27B037" w14:textId="77777777"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Consejero Electoral C. Carlos Abelardo Cisneros Rubio</w:t>
      </w:r>
    </w:p>
    <w:p w14:paraId="2F9FF41D" w14:textId="77777777"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 xml:space="preserve">Consejero Electoral, C. </w:t>
      </w:r>
      <w:proofErr w:type="spellStart"/>
      <w:proofErr w:type="gramStart"/>
      <w:r w:rsidRPr="00697C6D">
        <w:rPr>
          <w:rFonts w:ascii="Arial" w:hAnsi="Arial" w:cs="Arial"/>
          <w:sz w:val="20"/>
          <w:szCs w:val="20"/>
        </w:rPr>
        <w:t>Natanael</w:t>
      </w:r>
      <w:proofErr w:type="spellEnd"/>
      <w:r w:rsidRPr="00697C6D">
        <w:rPr>
          <w:rFonts w:ascii="Arial" w:hAnsi="Arial" w:cs="Arial"/>
          <w:sz w:val="20"/>
          <w:szCs w:val="20"/>
        </w:rPr>
        <w:t xml:space="preserve">  Jonathan</w:t>
      </w:r>
      <w:proofErr w:type="gramEnd"/>
      <w:r w:rsidRPr="00697C6D">
        <w:rPr>
          <w:rFonts w:ascii="Arial" w:hAnsi="Arial" w:cs="Arial"/>
          <w:sz w:val="20"/>
          <w:szCs w:val="20"/>
        </w:rPr>
        <w:t xml:space="preserve"> Torres Pech</w:t>
      </w:r>
    </w:p>
    <w:p w14:paraId="2664D6FA" w14:textId="77777777" w:rsidR="00697C6D" w:rsidRPr="00697C6D" w:rsidRDefault="00697C6D" w:rsidP="00697C6D">
      <w:pPr>
        <w:ind w:firstLine="708"/>
        <w:jc w:val="both"/>
        <w:rPr>
          <w:rFonts w:ascii="Arial" w:hAnsi="Arial" w:cs="Arial"/>
          <w:sz w:val="20"/>
          <w:szCs w:val="20"/>
        </w:rPr>
      </w:pPr>
      <w:r w:rsidRPr="00697C6D">
        <w:rPr>
          <w:rFonts w:ascii="Arial" w:hAnsi="Arial" w:cs="Arial"/>
          <w:sz w:val="20"/>
          <w:szCs w:val="20"/>
        </w:rPr>
        <w:t xml:space="preserve">Consejero Presidente C. María Mercedes Ley </w:t>
      </w:r>
      <w:proofErr w:type="spellStart"/>
      <w:r w:rsidRPr="00697C6D">
        <w:rPr>
          <w:rFonts w:ascii="Arial" w:hAnsi="Arial" w:cs="Arial"/>
          <w:sz w:val="20"/>
          <w:szCs w:val="20"/>
        </w:rPr>
        <w:t>Kù</w:t>
      </w:r>
      <w:proofErr w:type="spellEnd"/>
      <w:r w:rsidRPr="00697C6D">
        <w:rPr>
          <w:rFonts w:ascii="Arial" w:hAnsi="Arial" w:cs="Arial"/>
          <w:sz w:val="20"/>
          <w:szCs w:val="20"/>
        </w:rPr>
        <w:t xml:space="preserve"> todos los anteriormente mencionados con derecho a voz y </w:t>
      </w:r>
      <w:proofErr w:type="gramStart"/>
      <w:r w:rsidRPr="00697C6D">
        <w:rPr>
          <w:rFonts w:ascii="Arial" w:hAnsi="Arial" w:cs="Arial"/>
          <w:sz w:val="20"/>
          <w:szCs w:val="20"/>
        </w:rPr>
        <w:t>voto,  y</w:t>
      </w:r>
      <w:proofErr w:type="gramEnd"/>
      <w:r w:rsidRPr="00697C6D">
        <w:rPr>
          <w:rFonts w:ascii="Arial" w:hAnsi="Arial" w:cs="Arial"/>
          <w:sz w:val="20"/>
          <w:szCs w:val="20"/>
        </w:rPr>
        <w:t xml:space="preserve"> la Secretaria ejecutiva  C. Verónica Delfina Zapata </w:t>
      </w:r>
      <w:proofErr w:type="spellStart"/>
      <w:r w:rsidRPr="00697C6D">
        <w:rPr>
          <w:rFonts w:ascii="Arial" w:hAnsi="Arial" w:cs="Arial"/>
          <w:sz w:val="20"/>
          <w:szCs w:val="20"/>
        </w:rPr>
        <w:t>Kù</w:t>
      </w:r>
      <w:proofErr w:type="spellEnd"/>
      <w:r w:rsidRPr="00697C6D">
        <w:rPr>
          <w:rFonts w:ascii="Arial" w:hAnsi="Arial" w:cs="Arial"/>
          <w:sz w:val="20"/>
          <w:szCs w:val="20"/>
        </w:rPr>
        <w:t xml:space="preserve"> con derecho  a voz pero sin voto.</w:t>
      </w:r>
    </w:p>
    <w:p w14:paraId="0597F184"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 </w:t>
      </w:r>
    </w:p>
    <w:p w14:paraId="31190D60" w14:textId="77777777" w:rsidR="00697C6D" w:rsidRPr="00697C6D" w:rsidRDefault="00697C6D" w:rsidP="00697C6D">
      <w:pPr>
        <w:ind w:firstLine="360"/>
        <w:jc w:val="both"/>
        <w:rPr>
          <w:rFonts w:ascii="Arial" w:hAnsi="Arial" w:cs="Arial"/>
          <w:sz w:val="20"/>
          <w:szCs w:val="20"/>
        </w:rPr>
      </w:pPr>
      <w:proofErr w:type="gramStart"/>
      <w:r w:rsidRPr="00697C6D">
        <w:rPr>
          <w:rFonts w:ascii="Arial" w:hAnsi="Arial" w:cs="Arial"/>
          <w:sz w:val="20"/>
          <w:szCs w:val="20"/>
        </w:rPr>
        <w:t>Asimismo</w:t>
      </w:r>
      <w:proofErr w:type="gramEnd"/>
      <w:r w:rsidRPr="00697C6D">
        <w:rPr>
          <w:rFonts w:ascii="Arial" w:hAnsi="Arial" w:cs="Arial"/>
          <w:sz w:val="20"/>
          <w:szCs w:val="20"/>
        </w:rPr>
        <w:t xml:space="preserve"> estando presentes las representaciones de los partidos políticos siguientes:</w:t>
      </w:r>
    </w:p>
    <w:p w14:paraId="2922ED19" w14:textId="77777777" w:rsidR="00697C6D" w:rsidRPr="00697C6D" w:rsidRDefault="00697C6D" w:rsidP="00697C6D">
      <w:pPr>
        <w:ind w:firstLine="360"/>
        <w:jc w:val="both"/>
        <w:rPr>
          <w:rFonts w:ascii="Arial" w:hAnsi="Arial" w:cs="Arial"/>
          <w:sz w:val="20"/>
          <w:szCs w:val="20"/>
        </w:rPr>
      </w:pPr>
    </w:p>
    <w:p w14:paraId="3BEEAE06" w14:textId="77777777" w:rsidR="00697C6D" w:rsidRPr="00697C6D" w:rsidRDefault="00697C6D" w:rsidP="00697C6D">
      <w:pPr>
        <w:ind w:firstLine="360"/>
        <w:jc w:val="both"/>
        <w:rPr>
          <w:rFonts w:ascii="Arial" w:hAnsi="Arial" w:cs="Arial"/>
          <w:sz w:val="20"/>
          <w:szCs w:val="20"/>
        </w:rPr>
      </w:pPr>
      <w:r w:rsidRPr="00697C6D">
        <w:rPr>
          <w:rFonts w:ascii="Arial" w:hAnsi="Arial" w:cs="Arial"/>
          <w:b/>
          <w:sz w:val="20"/>
          <w:szCs w:val="20"/>
        </w:rPr>
        <w:t xml:space="preserve">Partido PAN: Carlos Samuel Gamboa </w:t>
      </w:r>
      <w:proofErr w:type="spellStart"/>
      <w:r w:rsidRPr="00697C6D">
        <w:rPr>
          <w:rFonts w:ascii="Arial" w:hAnsi="Arial" w:cs="Arial"/>
          <w:b/>
          <w:sz w:val="20"/>
          <w:szCs w:val="20"/>
        </w:rPr>
        <w:t>Kù</w:t>
      </w:r>
      <w:proofErr w:type="spellEnd"/>
    </w:p>
    <w:p w14:paraId="4E970321" w14:textId="77777777" w:rsidR="00697C6D" w:rsidRPr="00697C6D" w:rsidRDefault="00697C6D" w:rsidP="00697C6D">
      <w:pPr>
        <w:ind w:firstLine="360"/>
        <w:jc w:val="both"/>
        <w:rPr>
          <w:rFonts w:ascii="Arial" w:hAnsi="Arial" w:cs="Arial"/>
          <w:b/>
          <w:bCs/>
          <w:sz w:val="20"/>
          <w:szCs w:val="20"/>
        </w:rPr>
      </w:pPr>
      <w:r w:rsidRPr="00697C6D">
        <w:rPr>
          <w:rFonts w:ascii="Arial" w:hAnsi="Arial" w:cs="Arial"/>
          <w:b/>
          <w:sz w:val="20"/>
          <w:szCs w:val="20"/>
        </w:rPr>
        <w:t xml:space="preserve">Partido Morena </w:t>
      </w:r>
      <w:r w:rsidRPr="00697C6D">
        <w:rPr>
          <w:rFonts w:ascii="Arial" w:hAnsi="Arial" w:cs="Arial"/>
          <w:b/>
          <w:bCs/>
          <w:sz w:val="20"/>
          <w:szCs w:val="20"/>
        </w:rPr>
        <w:t>Eduardo Humberto: Tamayo Pech</w:t>
      </w:r>
    </w:p>
    <w:p w14:paraId="125FF8DC" w14:textId="77777777" w:rsidR="00697C6D" w:rsidRPr="00697C6D" w:rsidRDefault="00697C6D" w:rsidP="00697C6D">
      <w:pPr>
        <w:ind w:firstLine="360"/>
        <w:jc w:val="both"/>
        <w:rPr>
          <w:rFonts w:ascii="Arial" w:hAnsi="Arial" w:cs="Arial"/>
          <w:sz w:val="20"/>
          <w:szCs w:val="20"/>
        </w:rPr>
      </w:pPr>
      <w:r w:rsidRPr="00697C6D">
        <w:rPr>
          <w:rFonts w:ascii="Arial" w:hAnsi="Arial" w:cs="Arial"/>
          <w:b/>
          <w:sz w:val="20"/>
          <w:szCs w:val="20"/>
        </w:rPr>
        <w:t xml:space="preserve">Partido Verde Ecologista de México: </w:t>
      </w:r>
      <w:r w:rsidRPr="00697C6D">
        <w:rPr>
          <w:rFonts w:ascii="Arial" w:hAnsi="Arial" w:cs="Arial"/>
          <w:b/>
          <w:bCs/>
          <w:sz w:val="20"/>
          <w:szCs w:val="20"/>
        </w:rPr>
        <w:t>José Severo Alejandro Canto Ale</w:t>
      </w:r>
    </w:p>
    <w:p w14:paraId="06DACAAB" w14:textId="77777777" w:rsidR="00697C6D" w:rsidRPr="00697C6D" w:rsidRDefault="00697C6D" w:rsidP="00697C6D">
      <w:pPr>
        <w:ind w:firstLine="360"/>
        <w:jc w:val="both"/>
        <w:rPr>
          <w:rFonts w:ascii="Arial" w:hAnsi="Arial" w:cs="Arial"/>
          <w:sz w:val="20"/>
          <w:szCs w:val="20"/>
        </w:rPr>
      </w:pPr>
    </w:p>
    <w:p w14:paraId="129DC52F" w14:textId="77777777" w:rsidR="00697C6D" w:rsidRPr="00697C6D" w:rsidRDefault="00697C6D" w:rsidP="00697C6D">
      <w:pPr>
        <w:jc w:val="both"/>
        <w:rPr>
          <w:rFonts w:ascii="Arial" w:hAnsi="Arial" w:cs="Arial"/>
          <w:color w:val="FF0000"/>
          <w:sz w:val="20"/>
          <w:szCs w:val="20"/>
        </w:rPr>
      </w:pPr>
    </w:p>
    <w:p w14:paraId="49A2655B"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Continuando con el uso de la voz, la </w:t>
      </w:r>
      <w:proofErr w:type="gramStart"/>
      <w:r w:rsidRPr="00697C6D">
        <w:rPr>
          <w:rFonts w:ascii="Arial" w:hAnsi="Arial" w:cs="Arial"/>
          <w:sz w:val="20"/>
          <w:szCs w:val="20"/>
        </w:rPr>
        <w:t>Secretaria</w:t>
      </w:r>
      <w:proofErr w:type="gramEnd"/>
      <w:r w:rsidRPr="00697C6D">
        <w:rPr>
          <w:rFonts w:ascii="Arial" w:hAnsi="Arial" w:cs="Arial"/>
          <w:sz w:val="20"/>
          <w:szCs w:val="20"/>
        </w:rPr>
        <w:t xml:space="preserve"> ejecutiva certificó la existencia del quórum legal para continuar con el desarrollo de la presente sesión.</w:t>
      </w:r>
    </w:p>
    <w:p w14:paraId="76172042"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En consecuencia la Consejera Presidenta, en </w:t>
      </w:r>
      <w:proofErr w:type="gramStart"/>
      <w:r w:rsidRPr="00697C6D">
        <w:rPr>
          <w:rFonts w:ascii="Arial" w:hAnsi="Arial" w:cs="Arial"/>
          <w:sz w:val="20"/>
          <w:szCs w:val="20"/>
        </w:rPr>
        <w:t>cumplimiento  del</w:t>
      </w:r>
      <w:proofErr w:type="gramEnd"/>
      <w:r w:rsidRPr="00697C6D">
        <w:rPr>
          <w:rFonts w:ascii="Arial" w:hAnsi="Arial" w:cs="Arial"/>
          <w:sz w:val="20"/>
          <w:szCs w:val="20"/>
        </w:rPr>
        <w:t xml:space="preserve"> punto </w:t>
      </w:r>
      <w:r w:rsidRPr="00697C6D">
        <w:rPr>
          <w:rFonts w:ascii="Arial" w:hAnsi="Arial" w:cs="Arial"/>
          <w:b/>
          <w:bCs/>
          <w:sz w:val="20"/>
          <w:szCs w:val="20"/>
        </w:rPr>
        <w:t>catorce</w:t>
      </w:r>
      <w:r w:rsidRPr="00697C6D">
        <w:rPr>
          <w:rFonts w:ascii="Arial" w:hAnsi="Arial" w:cs="Arial"/>
          <w:sz w:val="20"/>
          <w:szCs w:val="20"/>
        </w:rPr>
        <w:t xml:space="preserve"> del orden del día declara la existencia del quorum legal y estar debidamente instalada la sesión</w:t>
      </w:r>
    </w:p>
    <w:p w14:paraId="703D79C3" w14:textId="77777777" w:rsidR="00697C6D" w:rsidRPr="00697C6D" w:rsidRDefault="00697C6D" w:rsidP="00697C6D">
      <w:pPr>
        <w:ind w:firstLine="360"/>
        <w:jc w:val="both"/>
        <w:rPr>
          <w:rFonts w:ascii="Arial" w:hAnsi="Arial" w:cs="Arial"/>
          <w:sz w:val="20"/>
          <w:szCs w:val="20"/>
        </w:rPr>
      </w:pPr>
    </w:p>
    <w:p w14:paraId="01751C5D"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En uso de la voz la </w:t>
      </w:r>
      <w:proofErr w:type="gramStart"/>
      <w:r w:rsidRPr="00697C6D">
        <w:rPr>
          <w:rFonts w:ascii="Arial" w:hAnsi="Arial" w:cs="Arial"/>
          <w:sz w:val="20"/>
          <w:szCs w:val="20"/>
        </w:rPr>
        <w:t>Consejera Presidenta</w:t>
      </w:r>
      <w:proofErr w:type="gramEnd"/>
      <w:r w:rsidRPr="00697C6D">
        <w:rPr>
          <w:rFonts w:ascii="Arial" w:hAnsi="Arial" w:cs="Arial"/>
          <w:sz w:val="20"/>
          <w:szCs w:val="20"/>
        </w:rPr>
        <w:t xml:space="preserve"> solicito a la secretaria ejecutiva de cumplimiento al siguiente punto del orden del día. A lo que la secretaria ejecutiva informa que el punto a seguir es el relativo al número </w:t>
      </w:r>
      <w:r w:rsidRPr="00697C6D">
        <w:rPr>
          <w:rFonts w:ascii="Arial" w:hAnsi="Arial" w:cs="Arial"/>
          <w:b/>
          <w:bCs/>
          <w:sz w:val="20"/>
          <w:szCs w:val="20"/>
        </w:rPr>
        <w:t>quince</w:t>
      </w:r>
      <w:r w:rsidRPr="00697C6D">
        <w:rPr>
          <w:rFonts w:ascii="Arial" w:hAnsi="Arial" w:cs="Arial"/>
          <w:sz w:val="20"/>
          <w:szCs w:val="20"/>
        </w:rPr>
        <w:t xml:space="preserve"> que consiste en la lectura y aprobación del acta de la presente sesión.</w:t>
      </w:r>
    </w:p>
    <w:p w14:paraId="04CDCC45" w14:textId="77777777" w:rsidR="00697C6D" w:rsidRPr="00697C6D" w:rsidRDefault="00697C6D" w:rsidP="00697C6D">
      <w:pPr>
        <w:spacing w:line="276" w:lineRule="auto"/>
        <w:jc w:val="both"/>
        <w:rPr>
          <w:rFonts w:ascii="Arial" w:hAnsi="Arial" w:cs="Arial"/>
          <w:sz w:val="20"/>
          <w:szCs w:val="20"/>
        </w:rPr>
      </w:pPr>
      <w:r w:rsidRPr="00697C6D">
        <w:rPr>
          <w:rFonts w:ascii="Arial" w:hAnsi="Arial" w:cs="Arial"/>
          <w:sz w:val="20"/>
          <w:szCs w:val="20"/>
        </w:rPr>
        <w:t xml:space="preserve">Por lo que, Con fundamento en </w:t>
      </w:r>
      <w:proofErr w:type="gramStart"/>
      <w:r w:rsidRPr="00697C6D">
        <w:rPr>
          <w:rFonts w:ascii="Arial" w:hAnsi="Arial" w:cs="Arial"/>
          <w:sz w:val="20"/>
          <w:szCs w:val="20"/>
        </w:rPr>
        <w:t>el  reglamento</w:t>
      </w:r>
      <w:proofErr w:type="gramEnd"/>
      <w:r w:rsidRPr="00697C6D">
        <w:rPr>
          <w:rFonts w:ascii="Arial" w:hAnsi="Arial" w:cs="Arial"/>
          <w:sz w:val="20"/>
          <w:szCs w:val="20"/>
        </w:rPr>
        <w:t xml:space="preserve"> de sesiones de los Consejos del Instituto, la Secretaria ejecutiva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6622142F" w14:textId="18003251" w:rsidR="00697C6D" w:rsidRPr="00697C6D" w:rsidRDefault="00697C6D" w:rsidP="00697C6D">
      <w:pPr>
        <w:spacing w:line="276" w:lineRule="auto"/>
        <w:jc w:val="both"/>
        <w:rPr>
          <w:rFonts w:ascii="Arial" w:hAnsi="Arial" w:cs="Arial"/>
          <w:sz w:val="20"/>
          <w:szCs w:val="20"/>
        </w:rPr>
      </w:pPr>
      <w:r w:rsidRPr="00697C6D">
        <w:rPr>
          <w:rFonts w:ascii="Arial" w:hAnsi="Arial" w:cs="Arial"/>
          <w:sz w:val="20"/>
          <w:szCs w:val="20"/>
        </w:rPr>
        <w:t xml:space="preserve">Por lo que la Consejera Presidenta pregunto si existía alguna observación, y al no existir, Y continuando con el orden del día,  pregunto si existe observación alguna  sobre el proyecto de  Acta de la Sesión de carácter extraordinaria del Consejo Municipal Electoral de Chicxulub Pueblo de fecha 17 de </w:t>
      </w:r>
      <w:r w:rsidRPr="00697C6D">
        <w:rPr>
          <w:rFonts w:ascii="Arial" w:hAnsi="Arial" w:cs="Arial"/>
          <w:sz w:val="20"/>
          <w:szCs w:val="20"/>
        </w:rPr>
        <w:t>Febrero</w:t>
      </w:r>
      <w:r w:rsidRPr="00697C6D">
        <w:rPr>
          <w:rFonts w:ascii="Arial" w:hAnsi="Arial" w:cs="Arial"/>
          <w:sz w:val="20"/>
          <w:szCs w:val="20"/>
        </w:rPr>
        <w:t xml:space="preserve"> de 2024, por lo que la Consejera Presidenta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697C6D">
        <w:rPr>
          <w:rFonts w:ascii="Arial" w:hAnsi="Arial" w:cs="Arial"/>
          <w:b/>
          <w:sz w:val="20"/>
          <w:szCs w:val="20"/>
        </w:rPr>
        <w:t>unanimidad</w:t>
      </w:r>
      <w:r w:rsidRPr="00697C6D">
        <w:rPr>
          <w:rFonts w:ascii="Arial" w:hAnsi="Arial" w:cs="Arial"/>
          <w:sz w:val="20"/>
          <w:szCs w:val="20"/>
        </w:rPr>
        <w:t xml:space="preserve"> de votos. </w:t>
      </w:r>
    </w:p>
    <w:p w14:paraId="446D3F5A" w14:textId="77777777" w:rsidR="00697C6D" w:rsidRPr="00697C6D" w:rsidRDefault="00697C6D" w:rsidP="00697C6D">
      <w:pPr>
        <w:jc w:val="both"/>
        <w:rPr>
          <w:rFonts w:ascii="Arial" w:hAnsi="Arial" w:cs="Arial"/>
          <w:color w:val="FF0000"/>
          <w:sz w:val="20"/>
          <w:szCs w:val="20"/>
        </w:rPr>
      </w:pPr>
    </w:p>
    <w:p w14:paraId="2E2425FB"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Acto seguido la </w:t>
      </w:r>
      <w:proofErr w:type="gramStart"/>
      <w:r w:rsidRPr="00697C6D">
        <w:rPr>
          <w:rFonts w:ascii="Arial" w:hAnsi="Arial" w:cs="Arial"/>
          <w:sz w:val="20"/>
          <w:szCs w:val="20"/>
        </w:rPr>
        <w:t>Consejera  Presidente</w:t>
      </w:r>
      <w:proofErr w:type="gramEnd"/>
      <w:r w:rsidRPr="00697C6D">
        <w:rPr>
          <w:rFonts w:ascii="Arial" w:hAnsi="Arial" w:cs="Arial"/>
          <w:sz w:val="20"/>
          <w:szCs w:val="20"/>
        </w:rPr>
        <w:t xml:space="preserve">  solicitó a la Secretaria ejecutiva  se sirviera a proceder con el siguiente punto de la Orden del Día y en cumplimiento del punto número </w:t>
      </w:r>
      <w:r w:rsidRPr="00697C6D">
        <w:rPr>
          <w:rFonts w:ascii="Arial" w:hAnsi="Arial" w:cs="Arial"/>
          <w:b/>
          <w:sz w:val="20"/>
          <w:szCs w:val="20"/>
        </w:rPr>
        <w:t xml:space="preserve">dieciséis </w:t>
      </w:r>
      <w:r w:rsidRPr="00697C6D">
        <w:rPr>
          <w:rFonts w:ascii="Arial" w:hAnsi="Arial" w:cs="Arial"/>
          <w:sz w:val="20"/>
          <w:szCs w:val="20"/>
        </w:rPr>
        <w:t xml:space="preserve"> del orden del día en cuestión, la  Secretaria ejecutiva  del Consejo Electoral Municipal, declaró y dio fe de haberse agotado todos los puntos en cartera que integran el Orden del Día. </w:t>
      </w:r>
    </w:p>
    <w:p w14:paraId="3BD1D032" w14:textId="77777777" w:rsidR="00697C6D" w:rsidRPr="00697C6D" w:rsidRDefault="00697C6D" w:rsidP="00697C6D">
      <w:pPr>
        <w:jc w:val="both"/>
        <w:rPr>
          <w:rFonts w:ascii="Arial" w:hAnsi="Arial" w:cs="Arial"/>
          <w:color w:val="FF0000"/>
          <w:sz w:val="20"/>
          <w:szCs w:val="20"/>
        </w:rPr>
      </w:pPr>
    </w:p>
    <w:p w14:paraId="7B2CE8F9"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lastRenderedPageBreak/>
        <w:t xml:space="preserve">Con fundamento en el inciso d) artículo 5 del Reglamento de Sesiones de los Consejos del Instituto Electoral y Participación Ciudadana de Yucatán y en cumplimiento del punto número </w:t>
      </w:r>
      <w:r w:rsidRPr="00697C6D">
        <w:rPr>
          <w:rFonts w:ascii="Arial" w:hAnsi="Arial" w:cs="Arial"/>
          <w:b/>
          <w:sz w:val="20"/>
          <w:szCs w:val="20"/>
        </w:rPr>
        <w:t>diecisiete</w:t>
      </w:r>
      <w:r w:rsidRPr="00697C6D">
        <w:rPr>
          <w:rFonts w:ascii="Arial" w:hAnsi="Arial" w:cs="Arial"/>
          <w:sz w:val="20"/>
          <w:szCs w:val="20"/>
        </w:rPr>
        <w:t xml:space="preserve"> del Orden del Día, la </w:t>
      </w:r>
      <w:proofErr w:type="gramStart"/>
      <w:r w:rsidRPr="00697C6D">
        <w:rPr>
          <w:rFonts w:ascii="Arial" w:hAnsi="Arial" w:cs="Arial"/>
          <w:sz w:val="20"/>
          <w:szCs w:val="20"/>
        </w:rPr>
        <w:t>Consejera Presidenta</w:t>
      </w:r>
      <w:proofErr w:type="gramEnd"/>
      <w:r w:rsidRPr="00697C6D">
        <w:rPr>
          <w:rFonts w:ascii="Arial" w:hAnsi="Arial" w:cs="Arial"/>
          <w:sz w:val="20"/>
          <w:szCs w:val="20"/>
        </w:rPr>
        <w:t xml:space="preserve">, dio por clausurada la Sesión Extraordinaria del día 17 de febrero de 2024, siendo las 17 horas con 10 minutos. </w:t>
      </w:r>
    </w:p>
    <w:p w14:paraId="04F29E5C" w14:textId="77777777" w:rsidR="00697C6D" w:rsidRPr="00697C6D" w:rsidRDefault="00697C6D" w:rsidP="00697C6D">
      <w:pPr>
        <w:jc w:val="both"/>
        <w:rPr>
          <w:rFonts w:ascii="Arial" w:hAnsi="Arial" w:cs="Arial"/>
          <w:sz w:val="20"/>
          <w:szCs w:val="20"/>
        </w:rPr>
      </w:pPr>
    </w:p>
    <w:p w14:paraId="6AB1D34F" w14:textId="77777777" w:rsidR="00697C6D" w:rsidRPr="00697C6D" w:rsidRDefault="00697C6D" w:rsidP="00697C6D">
      <w:pPr>
        <w:ind w:firstLine="360"/>
        <w:jc w:val="both"/>
        <w:rPr>
          <w:rFonts w:ascii="Arial" w:hAnsi="Arial" w:cs="Arial"/>
          <w:sz w:val="20"/>
          <w:szCs w:val="20"/>
        </w:rPr>
      </w:pPr>
      <w:r w:rsidRPr="00697C6D">
        <w:rPr>
          <w:rFonts w:ascii="Arial" w:hAnsi="Arial" w:cs="Arial"/>
          <w:sz w:val="20"/>
          <w:szCs w:val="20"/>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w:t>
      </w:r>
      <w:proofErr w:type="gramStart"/>
      <w:r w:rsidRPr="00697C6D">
        <w:rPr>
          <w:rFonts w:ascii="Arial" w:hAnsi="Arial" w:cs="Arial"/>
          <w:sz w:val="20"/>
          <w:szCs w:val="20"/>
        </w:rPr>
        <w:t>Ciudadana  de</w:t>
      </w:r>
      <w:proofErr w:type="gramEnd"/>
      <w:r w:rsidRPr="00697C6D">
        <w:rPr>
          <w:rFonts w:ascii="Arial" w:hAnsi="Arial" w:cs="Arial"/>
          <w:sz w:val="20"/>
          <w:szCs w:val="20"/>
        </w:rPr>
        <w:t xml:space="preserve"> Yucatán.  </w:t>
      </w:r>
    </w:p>
    <w:p w14:paraId="43047E20" w14:textId="77777777" w:rsidR="00697C6D" w:rsidRPr="00697C6D" w:rsidRDefault="00697C6D" w:rsidP="00697C6D">
      <w:pPr>
        <w:ind w:firstLine="360"/>
        <w:jc w:val="both"/>
        <w:rPr>
          <w:rFonts w:ascii="Arial" w:hAnsi="Arial" w:cs="Arial"/>
          <w:sz w:val="20"/>
          <w:szCs w:val="20"/>
        </w:rPr>
      </w:pPr>
    </w:p>
    <w:p w14:paraId="1E677834" w14:textId="77777777" w:rsidR="00697C6D" w:rsidRPr="00697C6D" w:rsidRDefault="00697C6D" w:rsidP="00697C6D">
      <w:pPr>
        <w:ind w:firstLine="360"/>
        <w:jc w:val="both"/>
        <w:rPr>
          <w:rFonts w:ascii="Arial" w:hAnsi="Arial" w:cs="Arial"/>
          <w:sz w:val="20"/>
          <w:szCs w:val="20"/>
        </w:rPr>
      </w:pPr>
    </w:p>
    <w:p w14:paraId="02989FC4" w14:textId="77777777" w:rsidR="00697C6D" w:rsidRPr="00697C6D" w:rsidRDefault="00697C6D" w:rsidP="00697C6D">
      <w:pPr>
        <w:ind w:firstLine="360"/>
        <w:jc w:val="both"/>
        <w:rPr>
          <w:rFonts w:ascii="Arial" w:hAnsi="Arial" w:cs="Arial"/>
          <w:sz w:val="20"/>
          <w:szCs w:val="20"/>
        </w:rPr>
      </w:pPr>
    </w:p>
    <w:p w14:paraId="0FAF6D43" w14:textId="77777777" w:rsidR="00697C6D" w:rsidRPr="00697C6D" w:rsidRDefault="00697C6D" w:rsidP="00697C6D">
      <w:pPr>
        <w:ind w:firstLine="360"/>
        <w:jc w:val="both"/>
        <w:rPr>
          <w:rFonts w:ascii="Arial" w:hAnsi="Arial" w:cs="Arial"/>
          <w:sz w:val="20"/>
          <w:szCs w:val="20"/>
        </w:rPr>
      </w:pPr>
    </w:p>
    <w:p w14:paraId="20B597C0" w14:textId="77777777" w:rsidR="00697C6D" w:rsidRPr="00697C6D" w:rsidRDefault="00697C6D" w:rsidP="00697C6D">
      <w:pPr>
        <w:ind w:firstLine="360"/>
        <w:jc w:val="both"/>
        <w:rPr>
          <w:rFonts w:ascii="Arial" w:hAnsi="Arial" w:cs="Arial"/>
          <w:sz w:val="20"/>
          <w:szCs w:val="20"/>
        </w:rPr>
      </w:pPr>
    </w:p>
    <w:p w14:paraId="0E160E1A" w14:textId="77777777" w:rsidR="00697C6D" w:rsidRPr="00697C6D" w:rsidRDefault="00697C6D" w:rsidP="00697C6D">
      <w:pPr>
        <w:ind w:firstLine="360"/>
        <w:jc w:val="both"/>
        <w:rPr>
          <w:rFonts w:ascii="Arial" w:hAnsi="Arial" w:cs="Arial"/>
          <w:sz w:val="20"/>
          <w:szCs w:val="20"/>
        </w:rPr>
      </w:pPr>
    </w:p>
    <w:p w14:paraId="3012698C" w14:textId="77777777" w:rsidR="00697C6D" w:rsidRPr="00697C6D" w:rsidRDefault="00697C6D" w:rsidP="00697C6D">
      <w:pPr>
        <w:ind w:firstLine="360"/>
        <w:jc w:val="both"/>
        <w:rPr>
          <w:rFonts w:ascii="Arial" w:hAnsi="Arial" w:cs="Arial"/>
          <w:sz w:val="20"/>
          <w:szCs w:val="20"/>
        </w:rPr>
      </w:pPr>
    </w:p>
    <w:tbl>
      <w:tblPr>
        <w:tblW w:w="0" w:type="auto"/>
        <w:tblLook w:val="04A0" w:firstRow="1" w:lastRow="0" w:firstColumn="1" w:lastColumn="0" w:noHBand="0" w:noVBand="1"/>
      </w:tblPr>
      <w:tblGrid>
        <w:gridCol w:w="4840"/>
        <w:gridCol w:w="4848"/>
      </w:tblGrid>
      <w:tr w:rsidR="00697C6D" w:rsidRPr="00697C6D" w14:paraId="5A02BA58" w14:textId="77777777" w:rsidTr="00237A4E">
        <w:trPr>
          <w:trHeight w:val="1159"/>
        </w:trPr>
        <w:tc>
          <w:tcPr>
            <w:tcW w:w="4840" w:type="dxa"/>
            <w:shd w:val="clear" w:color="auto" w:fill="auto"/>
          </w:tcPr>
          <w:p w14:paraId="027B2FEC" w14:textId="77777777" w:rsidR="00697C6D" w:rsidRPr="00697C6D" w:rsidRDefault="00697C6D" w:rsidP="00237A4E">
            <w:pPr>
              <w:pBdr>
                <w:bottom w:val="single" w:sz="12" w:space="1" w:color="auto"/>
              </w:pBdr>
              <w:spacing w:line="360" w:lineRule="auto"/>
              <w:jc w:val="both"/>
              <w:rPr>
                <w:rFonts w:ascii="Arial" w:hAnsi="Arial" w:cs="Arial"/>
                <w:sz w:val="20"/>
                <w:szCs w:val="20"/>
              </w:rPr>
            </w:pPr>
          </w:p>
          <w:p w14:paraId="4AEA19B8"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PROFA. MARÌA MERCEDES LEY KÙ</w:t>
            </w:r>
          </w:p>
          <w:p w14:paraId="11E98F66"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CONSEJERA PRESIDENTA</w:t>
            </w:r>
          </w:p>
        </w:tc>
        <w:tc>
          <w:tcPr>
            <w:tcW w:w="4848" w:type="dxa"/>
            <w:shd w:val="clear" w:color="auto" w:fill="auto"/>
          </w:tcPr>
          <w:p w14:paraId="482F0795" w14:textId="77777777" w:rsidR="00697C6D" w:rsidRPr="00697C6D" w:rsidRDefault="00697C6D" w:rsidP="00237A4E">
            <w:pPr>
              <w:pBdr>
                <w:bottom w:val="single" w:sz="12" w:space="1" w:color="auto"/>
              </w:pBdr>
              <w:spacing w:line="360" w:lineRule="auto"/>
              <w:jc w:val="both"/>
              <w:rPr>
                <w:rFonts w:ascii="Arial" w:hAnsi="Arial" w:cs="Arial"/>
                <w:sz w:val="20"/>
                <w:szCs w:val="20"/>
              </w:rPr>
            </w:pPr>
          </w:p>
          <w:p w14:paraId="4F42BC90"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L.T.S. VERÒNICA DELFINA ZAPATA KÙ</w:t>
            </w:r>
          </w:p>
          <w:p w14:paraId="4E48CD8F"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SECRETARIA EJECUTIVA</w:t>
            </w:r>
          </w:p>
        </w:tc>
      </w:tr>
      <w:tr w:rsidR="00697C6D" w:rsidRPr="00697C6D" w14:paraId="0A1BF49F" w14:textId="77777777" w:rsidTr="00237A4E">
        <w:trPr>
          <w:trHeight w:val="1178"/>
        </w:trPr>
        <w:tc>
          <w:tcPr>
            <w:tcW w:w="4840" w:type="dxa"/>
            <w:shd w:val="clear" w:color="auto" w:fill="auto"/>
          </w:tcPr>
          <w:p w14:paraId="35B3A22D" w14:textId="77777777" w:rsidR="00697C6D" w:rsidRPr="00697C6D" w:rsidRDefault="00697C6D" w:rsidP="00237A4E">
            <w:pPr>
              <w:spacing w:line="360" w:lineRule="auto"/>
              <w:jc w:val="both"/>
              <w:rPr>
                <w:rFonts w:ascii="Arial" w:hAnsi="Arial" w:cs="Arial"/>
                <w:sz w:val="20"/>
                <w:szCs w:val="20"/>
              </w:rPr>
            </w:pPr>
          </w:p>
          <w:p w14:paraId="259BBF77" w14:textId="77777777" w:rsidR="00697C6D" w:rsidRPr="00697C6D" w:rsidRDefault="00697C6D" w:rsidP="00237A4E">
            <w:pPr>
              <w:spacing w:line="360" w:lineRule="auto"/>
              <w:jc w:val="both"/>
              <w:rPr>
                <w:rFonts w:ascii="Arial" w:hAnsi="Arial" w:cs="Arial"/>
                <w:sz w:val="20"/>
                <w:szCs w:val="20"/>
              </w:rPr>
            </w:pPr>
          </w:p>
          <w:p w14:paraId="78034309" w14:textId="77777777" w:rsidR="00697C6D" w:rsidRPr="00697C6D" w:rsidRDefault="00697C6D" w:rsidP="00237A4E">
            <w:pPr>
              <w:spacing w:line="360" w:lineRule="auto"/>
              <w:jc w:val="both"/>
              <w:rPr>
                <w:rFonts w:ascii="Arial" w:hAnsi="Arial" w:cs="Arial"/>
                <w:sz w:val="20"/>
                <w:szCs w:val="20"/>
              </w:rPr>
            </w:pPr>
          </w:p>
          <w:p w14:paraId="47617AE1" w14:textId="77777777" w:rsidR="00697C6D" w:rsidRPr="00697C6D" w:rsidRDefault="00697C6D" w:rsidP="00237A4E">
            <w:pPr>
              <w:pBdr>
                <w:bottom w:val="single" w:sz="12" w:space="1" w:color="auto"/>
              </w:pBdr>
              <w:spacing w:line="360" w:lineRule="auto"/>
              <w:jc w:val="both"/>
              <w:rPr>
                <w:rFonts w:ascii="Arial" w:hAnsi="Arial" w:cs="Arial"/>
                <w:sz w:val="20"/>
                <w:szCs w:val="20"/>
              </w:rPr>
            </w:pPr>
          </w:p>
          <w:p w14:paraId="01B3DE1D"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C. CARLOS ABELARDO CISNEROS RUBIO</w:t>
            </w:r>
          </w:p>
          <w:p w14:paraId="6C5C9FE0"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CONSEJERO ELECTORAL</w:t>
            </w:r>
          </w:p>
        </w:tc>
        <w:tc>
          <w:tcPr>
            <w:tcW w:w="4848" w:type="dxa"/>
            <w:shd w:val="clear" w:color="auto" w:fill="auto"/>
          </w:tcPr>
          <w:p w14:paraId="386E4E10" w14:textId="77777777" w:rsidR="00697C6D" w:rsidRPr="00697C6D" w:rsidRDefault="00697C6D" w:rsidP="00237A4E">
            <w:pPr>
              <w:spacing w:line="360" w:lineRule="auto"/>
              <w:jc w:val="both"/>
              <w:rPr>
                <w:rFonts w:ascii="Arial" w:hAnsi="Arial" w:cs="Arial"/>
                <w:sz w:val="20"/>
                <w:szCs w:val="20"/>
              </w:rPr>
            </w:pPr>
          </w:p>
          <w:p w14:paraId="7AB585C3" w14:textId="77777777" w:rsidR="00697C6D" w:rsidRPr="00697C6D" w:rsidRDefault="00697C6D" w:rsidP="00237A4E">
            <w:pPr>
              <w:pBdr>
                <w:bottom w:val="single" w:sz="12" w:space="1" w:color="auto"/>
              </w:pBdr>
              <w:spacing w:line="360" w:lineRule="auto"/>
              <w:jc w:val="both"/>
              <w:rPr>
                <w:rFonts w:ascii="Arial" w:hAnsi="Arial" w:cs="Arial"/>
                <w:sz w:val="20"/>
                <w:szCs w:val="20"/>
              </w:rPr>
            </w:pPr>
          </w:p>
          <w:p w14:paraId="302A685C" w14:textId="77777777" w:rsidR="00697C6D" w:rsidRPr="00697C6D" w:rsidRDefault="00697C6D" w:rsidP="00237A4E">
            <w:pPr>
              <w:pBdr>
                <w:bottom w:val="single" w:sz="12" w:space="1" w:color="auto"/>
              </w:pBdr>
              <w:spacing w:line="360" w:lineRule="auto"/>
              <w:jc w:val="both"/>
              <w:rPr>
                <w:rFonts w:ascii="Arial" w:hAnsi="Arial" w:cs="Arial"/>
                <w:sz w:val="20"/>
                <w:szCs w:val="20"/>
              </w:rPr>
            </w:pPr>
          </w:p>
          <w:p w14:paraId="2040588F" w14:textId="77777777" w:rsidR="00697C6D" w:rsidRPr="00697C6D" w:rsidRDefault="00697C6D" w:rsidP="00237A4E">
            <w:pPr>
              <w:pBdr>
                <w:bottom w:val="single" w:sz="12" w:space="1" w:color="auto"/>
              </w:pBdr>
              <w:spacing w:line="360" w:lineRule="auto"/>
              <w:jc w:val="both"/>
              <w:rPr>
                <w:rFonts w:ascii="Arial" w:hAnsi="Arial" w:cs="Arial"/>
                <w:sz w:val="20"/>
                <w:szCs w:val="20"/>
              </w:rPr>
            </w:pPr>
          </w:p>
          <w:p w14:paraId="20D994C2"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 xml:space="preserve">C NATANAEL JONATHAN TORRES PECH. </w:t>
            </w:r>
          </w:p>
          <w:p w14:paraId="562CA753"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CONSEJERO ELECTORAL</w:t>
            </w:r>
          </w:p>
        </w:tc>
      </w:tr>
    </w:tbl>
    <w:p w14:paraId="6D842697" w14:textId="77777777" w:rsidR="00697C6D" w:rsidRPr="00697C6D" w:rsidRDefault="00697C6D" w:rsidP="00697C6D">
      <w:pPr>
        <w:ind w:firstLine="360"/>
        <w:jc w:val="both"/>
        <w:rPr>
          <w:rFonts w:ascii="Arial" w:hAnsi="Arial" w:cs="Arial"/>
          <w:sz w:val="20"/>
          <w:szCs w:val="20"/>
        </w:rPr>
      </w:pPr>
    </w:p>
    <w:p w14:paraId="01C95CDB" w14:textId="77777777" w:rsidR="00697C6D" w:rsidRPr="00697C6D" w:rsidRDefault="00697C6D" w:rsidP="00697C6D">
      <w:pPr>
        <w:ind w:firstLine="360"/>
        <w:jc w:val="center"/>
        <w:rPr>
          <w:rFonts w:ascii="Arial" w:hAnsi="Arial" w:cs="Arial"/>
          <w:b/>
          <w:bCs/>
          <w:sz w:val="20"/>
          <w:szCs w:val="20"/>
        </w:rPr>
      </w:pPr>
    </w:p>
    <w:p w14:paraId="24FBE38D" w14:textId="77777777" w:rsidR="00697C6D" w:rsidRPr="00697C6D" w:rsidRDefault="00697C6D" w:rsidP="00697C6D">
      <w:pPr>
        <w:ind w:firstLine="360"/>
        <w:jc w:val="center"/>
        <w:rPr>
          <w:rFonts w:ascii="Arial" w:hAnsi="Arial" w:cs="Arial"/>
          <w:b/>
          <w:bCs/>
          <w:sz w:val="20"/>
          <w:szCs w:val="20"/>
        </w:rPr>
      </w:pPr>
      <w:r w:rsidRPr="00697C6D">
        <w:rPr>
          <w:rFonts w:ascii="Arial" w:hAnsi="Arial" w:cs="Arial"/>
          <w:b/>
          <w:bCs/>
          <w:sz w:val="20"/>
          <w:szCs w:val="20"/>
        </w:rPr>
        <w:t>REPRESENTACIONES DE PARTIDOS POLÍTICOS</w:t>
      </w:r>
    </w:p>
    <w:p w14:paraId="6E554F38" w14:textId="77777777" w:rsidR="00697C6D" w:rsidRPr="00697C6D" w:rsidRDefault="00697C6D" w:rsidP="00697C6D">
      <w:pPr>
        <w:ind w:firstLine="360"/>
        <w:jc w:val="center"/>
        <w:rPr>
          <w:rFonts w:ascii="Arial" w:hAnsi="Arial" w:cs="Arial"/>
          <w:sz w:val="20"/>
          <w:szCs w:val="20"/>
        </w:rPr>
      </w:pPr>
    </w:p>
    <w:p w14:paraId="7808F4BC" w14:textId="77777777" w:rsidR="00697C6D" w:rsidRPr="00697C6D" w:rsidRDefault="00697C6D" w:rsidP="00697C6D">
      <w:pPr>
        <w:ind w:firstLine="360"/>
        <w:jc w:val="center"/>
        <w:rPr>
          <w:rFonts w:ascii="Arial" w:hAnsi="Arial" w:cs="Arial"/>
          <w:sz w:val="20"/>
          <w:szCs w:val="20"/>
        </w:rPr>
      </w:pPr>
    </w:p>
    <w:p w14:paraId="7C21D7BF" w14:textId="77777777" w:rsidR="00697C6D" w:rsidRPr="00697C6D" w:rsidRDefault="00697C6D" w:rsidP="00697C6D">
      <w:pPr>
        <w:ind w:firstLine="360"/>
        <w:jc w:val="center"/>
        <w:rPr>
          <w:rFonts w:ascii="Arial" w:hAnsi="Arial" w:cs="Arial"/>
          <w:sz w:val="20"/>
          <w:szCs w:val="20"/>
        </w:rPr>
      </w:pPr>
    </w:p>
    <w:p w14:paraId="7EB68C3A" w14:textId="77777777" w:rsidR="00697C6D" w:rsidRPr="00697C6D" w:rsidRDefault="00697C6D" w:rsidP="00697C6D">
      <w:pPr>
        <w:ind w:firstLine="360"/>
        <w:jc w:val="center"/>
        <w:rPr>
          <w:rFonts w:ascii="Arial" w:hAnsi="Arial" w:cs="Arial"/>
          <w:sz w:val="20"/>
          <w:szCs w:val="20"/>
        </w:rPr>
      </w:pPr>
    </w:p>
    <w:p w14:paraId="2B9D0C94" w14:textId="77777777" w:rsidR="00697C6D" w:rsidRPr="00697C6D" w:rsidRDefault="00697C6D" w:rsidP="00697C6D">
      <w:pPr>
        <w:ind w:firstLine="360"/>
        <w:jc w:val="center"/>
        <w:rPr>
          <w:rFonts w:ascii="Arial" w:hAnsi="Arial" w:cs="Arial"/>
          <w:sz w:val="20"/>
          <w:szCs w:val="20"/>
        </w:rPr>
      </w:pPr>
    </w:p>
    <w:p w14:paraId="42F8440F" w14:textId="77777777" w:rsidR="00697C6D" w:rsidRPr="00697C6D" w:rsidRDefault="00697C6D" w:rsidP="00697C6D">
      <w:pPr>
        <w:ind w:firstLine="360"/>
        <w:jc w:val="center"/>
        <w:rPr>
          <w:rFonts w:ascii="Arial" w:hAnsi="Arial" w:cs="Arial"/>
          <w:sz w:val="20"/>
          <w:szCs w:val="20"/>
        </w:rPr>
      </w:pPr>
    </w:p>
    <w:tbl>
      <w:tblPr>
        <w:tblW w:w="10352" w:type="dxa"/>
        <w:jc w:val="center"/>
        <w:tblLook w:val="04A0" w:firstRow="1" w:lastRow="0" w:firstColumn="1" w:lastColumn="0" w:noHBand="0" w:noVBand="1"/>
      </w:tblPr>
      <w:tblGrid>
        <w:gridCol w:w="5176"/>
        <w:gridCol w:w="5176"/>
      </w:tblGrid>
      <w:tr w:rsidR="00697C6D" w:rsidRPr="00697C6D" w14:paraId="2EC5CD7F" w14:textId="77777777" w:rsidTr="00237A4E">
        <w:trPr>
          <w:trHeight w:val="1460"/>
          <w:jc w:val="center"/>
        </w:trPr>
        <w:tc>
          <w:tcPr>
            <w:tcW w:w="5176" w:type="dxa"/>
            <w:shd w:val="clear" w:color="auto" w:fill="auto"/>
          </w:tcPr>
          <w:p w14:paraId="4957D96D"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_____________________________</w:t>
            </w:r>
          </w:p>
          <w:p w14:paraId="4A3D0C9B"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LIC. CARLOS SAMUEL GAMBOA KÙ</w:t>
            </w:r>
          </w:p>
          <w:p w14:paraId="23196044"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REPRESENTANTE DEL PARTIDO ACCIÓN NACIONAL</w:t>
            </w:r>
          </w:p>
        </w:tc>
        <w:tc>
          <w:tcPr>
            <w:tcW w:w="5176" w:type="dxa"/>
            <w:shd w:val="clear" w:color="auto" w:fill="auto"/>
          </w:tcPr>
          <w:p w14:paraId="1F8ECEE5"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____________________________</w:t>
            </w:r>
          </w:p>
          <w:p w14:paraId="44A3F7E4"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C.JOSE SEVERO ALEJANDRO CANTO ALE</w:t>
            </w:r>
          </w:p>
          <w:p w14:paraId="6169B15B"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REPRESENTANTE DEL PARTIDO VERDE ECOLOGISTA DE MÈXICO</w:t>
            </w:r>
          </w:p>
        </w:tc>
      </w:tr>
      <w:tr w:rsidR="00697C6D" w:rsidRPr="00697C6D" w14:paraId="34DCF753" w14:textId="77777777" w:rsidTr="00237A4E">
        <w:trPr>
          <w:gridAfter w:val="1"/>
          <w:wAfter w:w="5176" w:type="dxa"/>
          <w:trHeight w:val="1374"/>
          <w:jc w:val="center"/>
        </w:trPr>
        <w:tc>
          <w:tcPr>
            <w:tcW w:w="5176" w:type="dxa"/>
            <w:shd w:val="clear" w:color="auto" w:fill="auto"/>
          </w:tcPr>
          <w:p w14:paraId="75694804" w14:textId="77777777" w:rsidR="00697C6D" w:rsidRPr="00697C6D" w:rsidRDefault="00697C6D" w:rsidP="00237A4E">
            <w:pPr>
              <w:jc w:val="center"/>
              <w:rPr>
                <w:rFonts w:ascii="Arial" w:hAnsi="Arial" w:cs="Arial"/>
                <w:sz w:val="20"/>
                <w:szCs w:val="20"/>
              </w:rPr>
            </w:pPr>
          </w:p>
          <w:p w14:paraId="60BDAA73" w14:textId="77777777" w:rsidR="00697C6D" w:rsidRPr="00697C6D" w:rsidRDefault="00697C6D" w:rsidP="00237A4E">
            <w:pPr>
              <w:jc w:val="center"/>
              <w:rPr>
                <w:rFonts w:ascii="Arial" w:hAnsi="Arial" w:cs="Arial"/>
                <w:sz w:val="20"/>
                <w:szCs w:val="20"/>
              </w:rPr>
            </w:pPr>
          </w:p>
          <w:p w14:paraId="3EA22E4D" w14:textId="77777777" w:rsidR="00697C6D" w:rsidRPr="00697C6D" w:rsidRDefault="00697C6D" w:rsidP="00237A4E">
            <w:pPr>
              <w:jc w:val="center"/>
              <w:rPr>
                <w:rFonts w:ascii="Arial" w:hAnsi="Arial" w:cs="Arial"/>
                <w:sz w:val="20"/>
                <w:szCs w:val="20"/>
              </w:rPr>
            </w:pPr>
          </w:p>
          <w:p w14:paraId="62FCBB36" w14:textId="77777777" w:rsidR="00697C6D" w:rsidRPr="00697C6D" w:rsidRDefault="00697C6D" w:rsidP="00237A4E">
            <w:pPr>
              <w:jc w:val="center"/>
              <w:rPr>
                <w:rFonts w:ascii="Arial" w:hAnsi="Arial" w:cs="Arial"/>
                <w:sz w:val="20"/>
                <w:szCs w:val="20"/>
              </w:rPr>
            </w:pPr>
          </w:p>
          <w:p w14:paraId="14A6E6E7"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____________________________</w:t>
            </w:r>
          </w:p>
          <w:p w14:paraId="61F4EF0D" w14:textId="77777777" w:rsidR="00697C6D" w:rsidRPr="00697C6D" w:rsidRDefault="00697C6D" w:rsidP="00237A4E">
            <w:pPr>
              <w:jc w:val="center"/>
              <w:rPr>
                <w:rFonts w:ascii="Arial" w:hAnsi="Arial" w:cs="Arial"/>
                <w:sz w:val="20"/>
                <w:szCs w:val="20"/>
              </w:rPr>
            </w:pPr>
            <w:r w:rsidRPr="00697C6D">
              <w:rPr>
                <w:rFonts w:ascii="Arial" w:hAnsi="Arial" w:cs="Arial"/>
                <w:sz w:val="20"/>
                <w:szCs w:val="20"/>
              </w:rPr>
              <w:t>C.EDUARDO HUMBERTO TAMAYO PECH</w:t>
            </w:r>
          </w:p>
          <w:p w14:paraId="0C83BC56" w14:textId="3E2CA0D3" w:rsidR="00697C6D" w:rsidRPr="00697C6D" w:rsidRDefault="00697C6D" w:rsidP="00237A4E">
            <w:pPr>
              <w:jc w:val="center"/>
              <w:rPr>
                <w:rFonts w:ascii="Arial" w:hAnsi="Arial" w:cs="Arial"/>
                <w:sz w:val="20"/>
                <w:szCs w:val="20"/>
              </w:rPr>
            </w:pPr>
            <w:r w:rsidRPr="00697C6D">
              <w:rPr>
                <w:rFonts w:ascii="Arial" w:hAnsi="Arial" w:cs="Arial"/>
                <w:sz w:val="20"/>
                <w:szCs w:val="20"/>
              </w:rPr>
              <w:t>REPRESENTANTE DEL PARTID</w:t>
            </w:r>
            <w:r w:rsidRPr="00697C6D">
              <w:rPr>
                <w:rFonts w:ascii="Arial" w:hAnsi="Arial" w:cs="Arial"/>
                <w:sz w:val="20"/>
                <w:szCs w:val="20"/>
              </w:rPr>
              <w:t>O</w:t>
            </w:r>
            <w:r w:rsidRPr="00697C6D">
              <w:rPr>
                <w:rFonts w:ascii="Arial" w:hAnsi="Arial" w:cs="Arial"/>
                <w:sz w:val="20"/>
                <w:szCs w:val="20"/>
              </w:rPr>
              <w:t xml:space="preserve"> MORENA</w:t>
            </w:r>
          </w:p>
        </w:tc>
      </w:tr>
    </w:tbl>
    <w:p w14:paraId="062E1096" w14:textId="0A96C62B" w:rsidR="00F1473A" w:rsidRPr="00697C6D" w:rsidRDefault="00F1473A" w:rsidP="00697C6D">
      <w:pPr>
        <w:rPr>
          <w:rFonts w:ascii="Arial" w:hAnsi="Arial" w:cs="Arial"/>
          <w:sz w:val="20"/>
          <w:szCs w:val="20"/>
        </w:rPr>
      </w:pPr>
    </w:p>
    <w:sectPr w:rsidR="00F1473A" w:rsidRPr="00697C6D"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5608C"/>
    <w:multiLevelType w:val="hybridMultilevel"/>
    <w:tmpl w:val="2CB8E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563AC3"/>
    <w:multiLevelType w:val="hybridMultilevel"/>
    <w:tmpl w:val="16A89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007A67"/>
    <w:multiLevelType w:val="hybridMultilevel"/>
    <w:tmpl w:val="E2B6EBA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7689631">
    <w:abstractNumId w:val="0"/>
  </w:num>
  <w:num w:numId="2" w16cid:durableId="856966702">
    <w:abstractNumId w:val="4"/>
  </w:num>
  <w:num w:numId="3" w16cid:durableId="1673139120">
    <w:abstractNumId w:val="3"/>
  </w:num>
  <w:num w:numId="4" w16cid:durableId="966593998">
    <w:abstractNumId w:val="2"/>
  </w:num>
  <w:num w:numId="5" w16cid:durableId="2056002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C609E"/>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87E83"/>
    <w:rsid w:val="0059467B"/>
    <w:rsid w:val="005C0A9C"/>
    <w:rsid w:val="005E3FF4"/>
    <w:rsid w:val="00602282"/>
    <w:rsid w:val="0061569C"/>
    <w:rsid w:val="006466A8"/>
    <w:rsid w:val="00666150"/>
    <w:rsid w:val="00697C6D"/>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697C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697C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nhideWhenUsed/>
    <w:rsid w:val="00960509"/>
    <w:pPr>
      <w:tabs>
        <w:tab w:val="center" w:pos="4419"/>
        <w:tab w:val="right" w:pos="8838"/>
      </w:tabs>
    </w:pPr>
  </w:style>
  <w:style w:type="character" w:customStyle="1" w:styleId="EncabezadoCar">
    <w:name w:val="Encabezado Car"/>
    <w:basedOn w:val="Fuentedeprrafopredeter"/>
    <w:link w:val="Encabezado"/>
    <w:rsid w:val="00960509"/>
    <w:rPr>
      <w:rFonts w:ascii="Times New Roman" w:eastAsia="Times New Roman" w:hAnsi="Times New Roman" w:cs="Times New Roman"/>
      <w:sz w:val="24"/>
      <w:szCs w:val="24"/>
      <w:lang w:eastAsia="es-MX"/>
    </w:rPr>
  </w:style>
  <w:style w:type="table" w:styleId="Tablaconcuadrcula">
    <w:name w:val="Table Grid"/>
    <w:basedOn w:val="Tablanormal"/>
    <w:rsid w:val="001C60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1C60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09E"/>
    <w:rPr>
      <w:rFonts w:ascii="Tahoma" w:eastAsia="Times New Roman" w:hAnsi="Tahoma" w:cs="Tahoma"/>
      <w:sz w:val="16"/>
      <w:szCs w:val="16"/>
      <w:lang w:eastAsia="es-MX"/>
    </w:rPr>
  </w:style>
  <w:style w:type="character" w:customStyle="1" w:styleId="Ninguno">
    <w:name w:val="Ninguno"/>
    <w:rsid w:val="001C609E"/>
  </w:style>
  <w:style w:type="character" w:customStyle="1" w:styleId="Ttulo1Car">
    <w:name w:val="Título 1 Car"/>
    <w:basedOn w:val="Fuentedeprrafopredeter"/>
    <w:link w:val="Ttulo1"/>
    <w:rsid w:val="00697C6D"/>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rsid w:val="00697C6D"/>
    <w:rPr>
      <w:rFonts w:asciiTheme="majorHAnsi" w:eastAsiaTheme="majorEastAsia" w:hAnsiTheme="majorHAnsi" w:cstheme="majorBidi"/>
      <w:color w:val="365F91" w:themeColor="accent1" w:themeShade="BF"/>
      <w:sz w:val="26"/>
      <w:szCs w:val="26"/>
      <w:lang w:eastAsia="es-MX"/>
    </w:rPr>
  </w:style>
  <w:style w:type="paragraph" w:styleId="Lista2">
    <w:name w:val="List 2"/>
    <w:basedOn w:val="Normal"/>
    <w:unhideWhenUsed/>
    <w:rsid w:val="00697C6D"/>
    <w:pPr>
      <w:ind w:left="566" w:hanging="283"/>
      <w:contextualSpacing/>
    </w:pPr>
  </w:style>
  <w:style w:type="paragraph" w:styleId="Textoindependiente">
    <w:name w:val="Body Text"/>
    <w:basedOn w:val="Normal"/>
    <w:link w:val="TextoindependienteCar"/>
    <w:unhideWhenUsed/>
    <w:rsid w:val="00697C6D"/>
    <w:pPr>
      <w:spacing w:after="120"/>
    </w:pPr>
  </w:style>
  <w:style w:type="character" w:customStyle="1" w:styleId="TextoindependienteCar">
    <w:name w:val="Texto independiente Car"/>
    <w:basedOn w:val="Fuentedeprrafopredeter"/>
    <w:link w:val="Textoindependiente"/>
    <w:rsid w:val="00697C6D"/>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697C6D"/>
    <w:pPr>
      <w:spacing w:after="120"/>
      <w:ind w:left="283"/>
    </w:pPr>
  </w:style>
  <w:style w:type="character" w:customStyle="1" w:styleId="SangradetextonormalCar">
    <w:name w:val="Sangría de texto normal Car"/>
    <w:basedOn w:val="Fuentedeprrafopredeter"/>
    <w:link w:val="Sangradetextonormal"/>
    <w:rsid w:val="00697C6D"/>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697C6D"/>
    <w:pPr>
      <w:spacing w:after="0"/>
      <w:ind w:firstLine="360"/>
    </w:pPr>
  </w:style>
  <w:style w:type="character" w:customStyle="1" w:styleId="TextoindependienteprimerasangraCar">
    <w:name w:val="Texto independiente primera sangría Car"/>
    <w:basedOn w:val="TextoindependienteCar"/>
    <w:link w:val="Textoindependienteprimerasangra"/>
    <w:rsid w:val="00697C6D"/>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697C6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697C6D"/>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697C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4312</Words>
  <Characters>23720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2</cp:revision>
  <cp:lastPrinted>2024-02-17T23:30:00Z</cp:lastPrinted>
  <dcterms:created xsi:type="dcterms:W3CDTF">2024-02-17T23:34:00Z</dcterms:created>
  <dcterms:modified xsi:type="dcterms:W3CDTF">2024-02-17T23:34:00Z</dcterms:modified>
</cp:coreProperties>
</file>