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INSTITUTO ELECTORAL Y  DE PARTICIPACIÓN CIUDADANA  DE YUCATÁN.</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rPr>
      </w:pPr>
      <w:r w:rsidDel="00000000" w:rsidR="00000000" w:rsidRPr="00000000">
        <w:rPr>
          <w:rFonts w:ascii="Arial" w:cs="Arial" w:eastAsia="Arial" w:hAnsi="Arial"/>
          <w:rtl w:val="0"/>
        </w:rPr>
        <w:t xml:space="preserve">ACTA DE </w:t>
      </w:r>
      <w:r w:rsidDel="00000000" w:rsidR="00000000" w:rsidRPr="00000000">
        <w:rPr>
          <w:rFonts w:ascii="Arial" w:cs="Arial" w:eastAsia="Arial" w:hAnsi="Arial"/>
          <w:b w:val="1"/>
          <w:rtl w:val="0"/>
        </w:rPr>
        <w:t xml:space="preserve">SESIÓN EXTRAORDINARIA</w:t>
      </w:r>
      <w:r w:rsidDel="00000000" w:rsidR="00000000" w:rsidRPr="00000000">
        <w:rPr>
          <w:rFonts w:ascii="Arial" w:cs="Arial" w:eastAsia="Arial" w:hAnsi="Arial"/>
          <w:rtl w:val="0"/>
        </w:rPr>
        <w:t xml:space="preserve"> CELEBRADA POR EL CONSEJO MUNICIPAL ELECTORAL DE HUNCMA, DE FECHA 13 DE MARZO DEL AÑO 2024.</w:t>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ind w:firstLine="708"/>
        <w:jc w:val="both"/>
        <w:rPr>
          <w:rFonts w:ascii="Arial" w:cs="Arial" w:eastAsia="Arial" w:hAnsi="Arial"/>
        </w:rPr>
      </w:pPr>
      <w:r w:rsidDel="00000000" w:rsidR="00000000" w:rsidRPr="00000000">
        <w:rPr>
          <w:rFonts w:ascii="Arial" w:cs="Arial" w:eastAsia="Arial" w:hAnsi="Arial"/>
          <w:rtl w:val="0"/>
        </w:rPr>
        <w:t xml:space="preserve">En el municipio de Hunucma, Yucatán, Estados Unidos Mexicanos, siendo las 19 horas con 58 minutos, del día 13 de Marzo del año 2024, en el local que ocupa el Consejo Municipal Electoral de Hunucma, ubicado en el predio número 152 de la calle 30 entre 17 y 19, de este municipio, se reunieron los integrantes de este  Consejo Municipal Electoral con la finalidad de celebrar la presente Sesión Extraordinaria. </w:t>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p>
    <w:p w:rsidR="00000000" w:rsidDel="00000000" w:rsidP="00000000" w:rsidRDefault="00000000" w:rsidRPr="00000000" w14:paraId="00000008">
      <w:pPr>
        <w:ind w:firstLine="708"/>
        <w:jc w:val="both"/>
        <w:rPr>
          <w:rFonts w:ascii="Arial" w:cs="Arial" w:eastAsia="Arial" w:hAnsi="Arial"/>
        </w:rPr>
      </w:pPr>
      <w:r w:rsidDel="00000000" w:rsidR="00000000" w:rsidRPr="00000000">
        <w:rPr>
          <w:rFonts w:ascii="Arial" w:cs="Arial" w:eastAsia="Arial" w:hAnsi="Arial"/>
          <w:rtl w:val="0"/>
        </w:rPr>
        <w:t xml:space="preserve">En uso de la palabra, el C. Jorge Alberto Canul Heredia Consejero Presidente, de este Consejo Municipal Electoral,  manifestó lo siguiente: Buenas Tardes señoras y señores integrantes de este Consejo Municipal Electoral de Hunucma, con fundamento en el artículo 5, inciso d), del Reglamento de Sesiones de los Consejos del Instituto Electoral y de Participación Ciudadana de Yucatán, declaró que siendo las 20 horas con 05  minutos del día 13 de Marzo del año 2024 damos inicio a la presente  sesión de carácter  extraordinaria.</w:t>
      </w:r>
    </w:p>
    <w:p w:rsidR="00000000" w:rsidDel="00000000" w:rsidP="00000000" w:rsidRDefault="00000000" w:rsidRPr="00000000" w14:paraId="00000009">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0A">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0B">
      <w:pPr>
        <w:ind w:firstLine="708"/>
        <w:jc w:val="both"/>
        <w:rPr>
          <w:rFonts w:ascii="Arial" w:cs="Arial" w:eastAsia="Arial" w:hAnsi="Arial"/>
        </w:rPr>
      </w:pPr>
      <w:r w:rsidDel="00000000" w:rsidR="00000000" w:rsidRPr="00000000">
        <w:rPr>
          <w:rFonts w:ascii="Arial" w:cs="Arial" w:eastAsia="Arial" w:hAnsi="Arial"/>
          <w:rtl w:val="0"/>
        </w:rPr>
        <w:t xml:space="preserve">Continuando en uso de la voz  la (el) Consejero Presidente, de conformidad a lo establecido en el inciso d), del artículo 7, del mismo ordenamiento jurídico, solicitó a la Secretario Ejecutivo proceder con el primer punto del orden del día, consistente en dar cuenta de la lista de asistencia y certificación del quórum legal.</w:t>
      </w:r>
    </w:p>
    <w:p w:rsidR="00000000" w:rsidDel="00000000" w:rsidP="00000000" w:rsidRDefault="00000000" w:rsidRPr="00000000" w14:paraId="0000000C">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D">
      <w:pPr>
        <w:ind w:firstLine="708"/>
        <w:jc w:val="both"/>
        <w:rPr>
          <w:rFonts w:ascii="Arial" w:cs="Arial" w:eastAsia="Arial" w:hAnsi="Arial"/>
        </w:rPr>
      </w:pPr>
      <w:r w:rsidDel="00000000" w:rsidR="00000000" w:rsidRPr="00000000">
        <w:rPr>
          <w:rFonts w:ascii="Arial" w:cs="Arial" w:eastAsia="Arial" w:hAnsi="Arial"/>
          <w:rtl w:val="0"/>
        </w:rPr>
        <w:t xml:space="preserve">Siendo que, como punto número </w:t>
      </w:r>
      <w:r w:rsidDel="00000000" w:rsidR="00000000" w:rsidRPr="00000000">
        <w:rPr>
          <w:rFonts w:ascii="Arial" w:cs="Arial" w:eastAsia="Arial" w:hAnsi="Arial"/>
          <w:b w:val="1"/>
          <w:rtl w:val="0"/>
        </w:rPr>
        <w:t xml:space="preserve">uno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del Orden del Día; en  uso de la palabra la Secretario Ejecutivo C. Julian de Jesus Mex Chi  para hacer constar el registro en el acta de la presente Sesión, procedió a tomar la asistencia de los integrantes de este Consejo Municipal Electoral, encontrándose presentes las siguientes personas:</w:t>
      </w:r>
    </w:p>
    <w:p w:rsidR="00000000" w:rsidDel="00000000" w:rsidP="00000000" w:rsidRDefault="00000000" w:rsidRPr="00000000" w14:paraId="0000000E">
      <w:pPr>
        <w:ind w:firstLine="708"/>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F">
      <w:pPr>
        <w:ind w:firstLine="708"/>
        <w:jc w:val="both"/>
        <w:rPr>
          <w:rFonts w:ascii="Arial" w:cs="Arial" w:eastAsia="Arial" w:hAnsi="Arial"/>
        </w:rPr>
      </w:pPr>
      <w:r w:rsidDel="00000000" w:rsidR="00000000" w:rsidRPr="00000000">
        <w:rPr>
          <w:rFonts w:ascii="Arial" w:cs="Arial" w:eastAsia="Arial" w:hAnsi="Arial"/>
          <w:rtl w:val="0"/>
        </w:rPr>
        <w:t xml:space="preserve">Consejera  Electoral C. Reina Aracelly Lopez Baas</w:t>
      </w:r>
    </w:p>
    <w:p w:rsidR="00000000" w:rsidDel="00000000" w:rsidP="00000000" w:rsidRDefault="00000000" w:rsidRPr="00000000" w14:paraId="00000010">
      <w:pPr>
        <w:ind w:firstLine="708"/>
        <w:jc w:val="both"/>
        <w:rPr>
          <w:rFonts w:ascii="Arial" w:cs="Arial" w:eastAsia="Arial" w:hAnsi="Arial"/>
        </w:rPr>
      </w:pPr>
      <w:r w:rsidDel="00000000" w:rsidR="00000000" w:rsidRPr="00000000">
        <w:rPr>
          <w:rFonts w:ascii="Arial" w:cs="Arial" w:eastAsia="Arial" w:hAnsi="Arial"/>
          <w:rtl w:val="0"/>
        </w:rPr>
        <w:t xml:space="preserve">Consejero Electoral, C. Ernesto Gio Mendez </w:t>
      </w:r>
    </w:p>
    <w:p w:rsidR="00000000" w:rsidDel="00000000" w:rsidP="00000000" w:rsidRDefault="00000000" w:rsidRPr="00000000" w14:paraId="00000011">
      <w:pPr>
        <w:ind w:firstLine="708"/>
        <w:jc w:val="both"/>
        <w:rPr>
          <w:rFonts w:ascii="Arial" w:cs="Arial" w:eastAsia="Arial" w:hAnsi="Arial"/>
        </w:rPr>
      </w:pPr>
      <w:r w:rsidDel="00000000" w:rsidR="00000000" w:rsidRPr="00000000">
        <w:rPr>
          <w:rFonts w:ascii="Arial" w:cs="Arial" w:eastAsia="Arial" w:hAnsi="Arial"/>
          <w:rtl w:val="0"/>
        </w:rPr>
        <w:t xml:space="preserve">Consejero Presidente C Jorge Alberto Canul Heredia todos los anteriormente mencionados con derecho a voz y voto,  y el  Secretario Ejecutivo Julian De Jesus Mex Chi con derecho  a voz pero sin voto.</w:t>
      </w:r>
    </w:p>
    <w:p w:rsidR="00000000" w:rsidDel="00000000" w:rsidP="00000000" w:rsidRDefault="00000000" w:rsidRPr="00000000" w14:paraId="00000012">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3">
      <w:pPr>
        <w:ind w:firstLine="708"/>
        <w:jc w:val="both"/>
        <w:rPr>
          <w:rFonts w:ascii="Arial" w:cs="Arial" w:eastAsia="Arial" w:hAnsi="Arial"/>
        </w:rPr>
      </w:pPr>
      <w:r w:rsidDel="00000000" w:rsidR="00000000" w:rsidRPr="00000000">
        <w:rPr>
          <w:rFonts w:ascii="Arial" w:cs="Arial" w:eastAsia="Arial" w:hAnsi="Arial"/>
          <w:rtl w:val="0"/>
        </w:rPr>
        <w:t xml:space="preserve">Y las representaciones de los siguientes partidos políticos: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PARTIDO ACCIÓN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REPRESENTANTE JOSE EVILACIO PEREIRA ACEVEDO, REPRESENTANTE PROPIETARIO.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PARTIDO MORENA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GRACIELLA DEL ROSARIO PEÑA MAY, REPRESENTANTE PROPIETARIO.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PARTIDO NUEVA ALIANZA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C.RENAN DE JESUS CHAN PALOMAR,REPRESENTANTE PROPIETARIO, </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PARTIDO DEL TRABAJO</w:t>
      </w:r>
      <w:r w:rsidDel="00000000" w:rsidR="00000000" w:rsidRPr="00000000">
        <w:rPr>
          <w:rFonts w:ascii="Arial" w:cs="Arial" w:eastAsia="Arial" w:hAnsi="Arial"/>
          <w:sz w:val="22"/>
          <w:szCs w:val="22"/>
          <w:rtl w:val="0"/>
        </w:rPr>
        <w:t xml:space="preserve">  C. AUGUSTO ALONZO CANUL BALAM,REPRESENTANTE PROPIETARIO.</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PARTIDO DEL VERDE ECOLOGISTA DE MEXICO </w:t>
      </w:r>
      <w:r w:rsidDel="00000000" w:rsidR="00000000" w:rsidRPr="00000000">
        <w:rPr>
          <w:rFonts w:ascii="Arial" w:cs="Arial" w:eastAsia="Arial" w:hAnsi="Arial"/>
          <w:sz w:val="22"/>
          <w:szCs w:val="22"/>
          <w:rtl w:val="0"/>
        </w:rPr>
        <w:t xml:space="preserve">C. LANDY LUCIA LEON CHOCH</w:t>
      </w:r>
    </w:p>
    <w:p w:rsidR="00000000" w:rsidDel="00000000" w:rsidP="00000000" w:rsidRDefault="00000000" w:rsidRPr="00000000" w14:paraId="0000001A">
      <w:pPr>
        <w:rPr/>
      </w:pPr>
      <w:r w:rsidDel="00000000" w:rsidR="00000000" w:rsidRPr="00000000">
        <w:rPr>
          <w:rFonts w:ascii="Arial" w:cs="Arial" w:eastAsia="Arial" w:hAnsi="Arial"/>
          <w:sz w:val="22"/>
          <w:szCs w:val="22"/>
          <w:rtl w:val="0"/>
        </w:rPr>
        <w:t xml:space="preserve">REPRESENTANTE SUPLENTE.</w:t>
      </w: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PARTIDO DEL REVOLUCIONARIO INSTITUCIONAL </w:t>
      </w:r>
      <w:r w:rsidDel="00000000" w:rsidR="00000000" w:rsidRPr="00000000">
        <w:rPr>
          <w:rFonts w:ascii="Arial" w:cs="Arial" w:eastAsia="Arial" w:hAnsi="Arial"/>
          <w:sz w:val="22"/>
          <w:szCs w:val="22"/>
          <w:rtl w:val="0"/>
        </w:rPr>
        <w:t xml:space="preserve">C. MARIA JOSE MATA DE PAU</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sz w:val="22"/>
          <w:szCs w:val="22"/>
          <w:rtl w:val="0"/>
        </w:rPr>
        <w:t xml:space="preserve">REPRESENTANTE PROPIETARIO.</w:t>
      </w:r>
      <w:r w:rsidDel="00000000" w:rsidR="00000000" w:rsidRPr="00000000">
        <w:rPr>
          <w:rtl w:val="0"/>
        </w:rPr>
      </w:r>
    </w:p>
    <w:p w:rsidR="00000000" w:rsidDel="00000000" w:rsidP="00000000" w:rsidRDefault="00000000" w:rsidRPr="00000000" w14:paraId="0000001D">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E">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0">
      <w:pPr>
        <w:ind w:firstLine="708"/>
        <w:jc w:val="both"/>
        <w:rPr>
          <w:rFonts w:ascii="Arial" w:cs="Arial" w:eastAsia="Arial" w:hAnsi="Arial"/>
        </w:rPr>
      </w:pPr>
      <w:r w:rsidDel="00000000" w:rsidR="00000000" w:rsidRPr="00000000">
        <w:rPr>
          <w:rFonts w:ascii="Arial" w:cs="Arial" w:eastAsia="Arial" w:hAnsi="Arial"/>
          <w:rtl w:val="0"/>
        </w:rPr>
        <w:t xml:space="preserve">Seguidamente la Consejero Presidente, solicitó al Secretario Ejecutivo, proceda a dar cuenta del siguiente punto del orden del día; a lo que la Secretario Ejecutivo, en cumplimiento del punto </w:t>
      </w:r>
      <w:r w:rsidDel="00000000" w:rsidR="00000000" w:rsidRPr="00000000">
        <w:rPr>
          <w:rFonts w:ascii="Arial" w:cs="Arial" w:eastAsia="Arial" w:hAnsi="Arial"/>
          <w:b w:val="1"/>
          <w:rtl w:val="0"/>
        </w:rPr>
        <w:t xml:space="preserve">dos</w:t>
      </w:r>
      <w:r w:rsidDel="00000000" w:rsidR="00000000" w:rsidRPr="00000000">
        <w:rPr>
          <w:rFonts w:ascii="Arial" w:cs="Arial" w:eastAsia="Arial" w:hAnsi="Arial"/>
          <w:rtl w:val="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consejero presidente,  existe el Quórum legal para llevar a cabo la presente sesión. </w:t>
      </w:r>
    </w:p>
    <w:p w:rsidR="00000000" w:rsidDel="00000000" w:rsidP="00000000" w:rsidRDefault="00000000" w:rsidRPr="00000000" w14:paraId="00000021">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2">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El Consejero Presidente, de acuerdo al punto número </w:t>
      </w:r>
      <w:r w:rsidDel="00000000" w:rsidR="00000000" w:rsidRPr="00000000">
        <w:rPr>
          <w:rFonts w:ascii="Arial" w:cs="Arial" w:eastAsia="Arial" w:hAnsi="Arial"/>
          <w:b w:val="1"/>
          <w:rtl w:val="0"/>
        </w:rPr>
        <w:t xml:space="preserve">tres</w:t>
      </w:r>
      <w:r w:rsidDel="00000000" w:rsidR="00000000" w:rsidRPr="00000000">
        <w:rPr>
          <w:rFonts w:ascii="Arial" w:cs="Arial" w:eastAsia="Arial" w:hAnsi="Arial"/>
          <w:rtl w:val="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4">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25">
      <w:pPr>
        <w:ind w:firstLine="36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6">
      <w:pPr>
        <w:ind w:firstLine="708"/>
        <w:jc w:val="both"/>
        <w:rPr>
          <w:rFonts w:ascii="Arial" w:cs="Arial" w:eastAsia="Arial" w:hAnsi="Arial"/>
        </w:rPr>
      </w:pPr>
      <w:r w:rsidDel="00000000" w:rsidR="00000000" w:rsidRPr="00000000">
        <w:rPr>
          <w:rFonts w:ascii="Arial" w:cs="Arial" w:eastAsia="Arial" w:hAnsi="Arial"/>
          <w:rtl w:val="0"/>
        </w:rPr>
        <w:t xml:space="preserve">Por lo anterior la Consejero Presidente, solicitó a la Secretario Ejecutivo  que proceda a dar cuenta del orden del día de la presente sesión, a lo que la Secretario Ejecutivo, en cumplimiento del punto número </w:t>
      </w:r>
      <w:r w:rsidDel="00000000" w:rsidR="00000000" w:rsidRPr="00000000">
        <w:rPr>
          <w:rFonts w:ascii="Arial" w:cs="Arial" w:eastAsia="Arial" w:hAnsi="Arial"/>
          <w:b w:val="1"/>
          <w:rtl w:val="0"/>
        </w:rPr>
        <w:t xml:space="preserve">cuatro</w:t>
      </w:r>
      <w:r w:rsidDel="00000000" w:rsidR="00000000" w:rsidRPr="00000000">
        <w:rPr>
          <w:rFonts w:ascii="Arial" w:cs="Arial" w:eastAsia="Arial" w:hAnsi="Arial"/>
          <w:rtl w:val="0"/>
        </w:rPr>
        <w:t xml:space="preserve">, con fundamento en el inciso b), artículo 7 del Reglamento de Sesiones de los Consejos del Instituto Electoral y de Participación Ciudadana de Yucatán, presentó el orden de día, dando lectura a los puntos respectivos.</w:t>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1.-LISTA DE ASISTENCIA.</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2.- CERTIFICACIÓN DEL QUORUM LEGAL.</w:t>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3.- DECLARACIÓN DE EXISTIR EL QUORUM LEGAL Y DECLARAR DEBIDAMENTE INSTALADA LA SESIÓN.</w:t>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4.- LECTURA DEL ORDEN DEL DIA.</w:t>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5.- LECTURA DE LA SECRETARIO EJECUTIVO EN SU CASO DE LOS ESCRITOS PRESENTADOS ANTE ESTE CONSEJO MUNICIPAL ELECTORAL.</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6.- APROBACIÓN EN SU CASO, DEL ACUERDO DEL CONSEJO MUNICIPAL DE HUNUCMA, YUCATÁN DEL INSTITUTO ELECTORAL Y DE PARTICIPACIÓN CIUDADANA DE YUCATÁN, POR EL QUE SE INTEGRA LA PROPUESTA DE HABILITACIÓN DE ESPACIOS PARA EL RECUENTO DE VOTOS, PARA EL PROCESO ELECTORAL LOCAL 2023-2024.</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 APROBACIÓN EN SU CASO, DEL ACUERDO POR EL QUE SE DETERMINA EL ESPACIO FÍSICO DONDE SE UBICARÁ LA BODEGA ELECTORAL DE ESTE CONSEJO.</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8.- RECESO PARA LA ELABORACIÓN DEL PROYECTO DE ACTA DE SESIÓN.</w:t>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9.- LISTA DE ASISTENCIA Y CERTIFICACIÓN DEL QUÓRUM LEGAL EN VIRTUD DE LA REANUDACIÓN DE LA SESIÓN.</w:t>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10.- DECLARACIÓN DE EXISTIR EL QUÓRUM LEGAL Y ESTAR DEBIDAMENTE INSTALADA LA SESIÓN</w:t>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11.- LECTURA Y APROBACIÓN DEL ACTA DE LA SESION.</w:t>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12.- DECLARACIÓN DE HABERSE AGOTADO TODOS LOS PUNTOS DEL ORDEN DEL DIA.</w:t>
      </w:r>
    </w:p>
    <w:p w:rsidR="00000000" w:rsidDel="00000000" w:rsidP="00000000" w:rsidRDefault="00000000" w:rsidRPr="00000000" w14:paraId="00000034">
      <w:pPr>
        <w:tabs>
          <w:tab w:val="left" w:leader="none" w:pos="1105"/>
        </w:tabs>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13.- CLAUSURA DE LA SESIÓN</w:t>
      </w:r>
      <w:r w:rsidDel="00000000" w:rsidR="00000000" w:rsidRPr="00000000">
        <w:rPr>
          <w:rFonts w:ascii="Arial" w:cs="Arial" w:eastAsia="Arial" w:hAnsi="Arial"/>
          <w:color w:val="ff0000"/>
          <w:sz w:val="22"/>
          <w:szCs w:val="22"/>
          <w:rtl w:val="0"/>
        </w:rPr>
        <w:tab/>
      </w:r>
    </w:p>
    <w:p w:rsidR="00000000" w:rsidDel="00000000" w:rsidP="00000000" w:rsidRDefault="00000000" w:rsidRPr="00000000" w14:paraId="00000035">
      <w:pPr>
        <w:ind w:firstLine="360"/>
        <w:jc w:val="both"/>
        <w:rPr>
          <w:rFonts w:ascii="Arial" w:cs="Arial" w:eastAsia="Arial" w:hAnsi="Arial"/>
        </w:rPr>
      </w:pPr>
      <w:r w:rsidDel="00000000" w:rsidR="00000000" w:rsidRPr="00000000">
        <w:rPr>
          <w:rFonts w:ascii="Arial" w:cs="Arial" w:eastAsia="Arial" w:hAnsi="Arial"/>
          <w:rtl w:val="0"/>
        </w:rPr>
        <w:t xml:space="preserve">Seguidamente el consejero presidente solicitó a la secretario Ejecutivo se sirva a proceder con el siguiente punto del orden del día; a lo que la secretario Ejecutivo en cumplimiento del punto </w:t>
      </w:r>
      <w:r w:rsidDel="00000000" w:rsidR="00000000" w:rsidRPr="00000000">
        <w:rPr>
          <w:rFonts w:ascii="Arial" w:cs="Arial" w:eastAsia="Arial" w:hAnsi="Arial"/>
          <w:b w:val="1"/>
          <w:rtl w:val="0"/>
        </w:rPr>
        <w:t xml:space="preserve">cinco</w:t>
      </w:r>
      <w:r w:rsidDel="00000000" w:rsidR="00000000" w:rsidRPr="00000000">
        <w:rPr>
          <w:rFonts w:ascii="Arial" w:cs="Arial" w:eastAsia="Arial" w:hAnsi="Arial"/>
          <w:rtl w:val="0"/>
        </w:rPr>
        <w:t xml:space="preserve"> del orden del día, siendo este la lectura de los escritos recibidos en este Consejo Municipal Electoral, siendo los que se relacionan a continuación:</w:t>
      </w:r>
    </w:p>
    <w:p w:rsidR="00000000" w:rsidDel="00000000" w:rsidP="00000000" w:rsidRDefault="00000000" w:rsidRPr="00000000" w14:paraId="00000036">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37">
      <w:pPr>
        <w:ind w:firstLine="360"/>
        <w:jc w:val="both"/>
        <w:rPr>
          <w:rFonts w:ascii="Arial" w:cs="Arial" w:eastAsia="Arial" w:hAnsi="Arial"/>
          <w:b w:val="1"/>
        </w:rPr>
      </w:pPr>
      <w:r w:rsidDel="00000000" w:rsidR="00000000" w:rsidRPr="00000000">
        <w:rPr>
          <w:rFonts w:ascii="Arial" w:cs="Arial" w:eastAsia="Arial" w:hAnsi="Arial"/>
          <w:rtl w:val="0"/>
        </w:rPr>
        <w:t xml:space="preserve">Se presenta el escrito con fecha 13 de marzo del presente año por el partido revolucionario institucional donde se hace el cambio de representante quedando como propietario el </w:t>
      </w:r>
      <w:r w:rsidDel="00000000" w:rsidR="00000000" w:rsidRPr="00000000">
        <w:rPr>
          <w:rFonts w:ascii="Arial" w:cs="Arial" w:eastAsia="Arial" w:hAnsi="Arial"/>
          <w:b w:val="1"/>
          <w:rtl w:val="0"/>
        </w:rPr>
        <w:t xml:space="preserve">C. MARIA JOSE MATA DE PAU</w:t>
      </w:r>
      <w:r w:rsidDel="00000000" w:rsidR="00000000" w:rsidRPr="00000000">
        <w:rPr>
          <w:rFonts w:ascii="Arial" w:cs="Arial" w:eastAsia="Arial" w:hAnsi="Arial"/>
          <w:rtl w:val="0"/>
        </w:rPr>
        <w:t xml:space="preserve"> y Suplente </w:t>
      </w:r>
      <w:r w:rsidDel="00000000" w:rsidR="00000000" w:rsidRPr="00000000">
        <w:rPr>
          <w:rFonts w:ascii="Arial" w:cs="Arial" w:eastAsia="Arial" w:hAnsi="Arial"/>
          <w:b w:val="1"/>
          <w:rtl w:val="0"/>
        </w:rPr>
        <w:t xml:space="preserve">C. FRANKLIN ANTONIO SANTOS MORALES </w:t>
      </w:r>
    </w:p>
    <w:p w:rsidR="00000000" w:rsidDel="00000000" w:rsidP="00000000" w:rsidRDefault="00000000" w:rsidRPr="00000000" w14:paraId="00000038">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39">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3A">
      <w:pPr>
        <w:ind w:firstLine="360"/>
        <w:jc w:val="both"/>
        <w:rPr>
          <w:rFonts w:ascii="Arial" w:cs="Arial" w:eastAsia="Arial" w:hAnsi="Arial"/>
        </w:rPr>
      </w:pPr>
      <w:r w:rsidDel="00000000" w:rsidR="00000000" w:rsidRPr="00000000">
        <w:rPr>
          <w:rFonts w:ascii="Arial" w:cs="Arial" w:eastAsia="Arial" w:hAnsi="Arial"/>
          <w:rtl w:val="0"/>
        </w:rPr>
        <w:t xml:space="preserve">Continuando con el desarrollo de la sesión, el consejero presidente solicito al Secretario Ejecutivo proceda con el siguiente punto del orden del día, por lo que presentó el punto número </w:t>
      </w:r>
      <w:r w:rsidDel="00000000" w:rsidR="00000000" w:rsidRPr="00000000">
        <w:rPr>
          <w:rFonts w:ascii="Arial" w:cs="Arial" w:eastAsia="Arial" w:hAnsi="Arial"/>
          <w:b w:val="1"/>
          <w:rtl w:val="0"/>
        </w:rPr>
        <w:t xml:space="preserve">Seis</w:t>
      </w:r>
      <w:r w:rsidDel="00000000" w:rsidR="00000000" w:rsidRPr="00000000">
        <w:rPr>
          <w:rFonts w:ascii="Arial" w:cs="Arial" w:eastAsia="Arial" w:hAnsi="Arial"/>
          <w:rtl w:val="0"/>
        </w:rPr>
        <w:t xml:space="preserve"> consistente en la aprobación en su caso, del acuerdo por el que se integra la propuesta de habilitación de espacios  para el recuento de votos, para el proceso electoral local 2023-2024. </w:t>
      </w:r>
    </w:p>
    <w:p w:rsidR="00000000" w:rsidDel="00000000" w:rsidP="00000000" w:rsidRDefault="00000000" w:rsidRPr="00000000" w14:paraId="0000003B">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3C">
      <w:pPr>
        <w:ind w:firstLine="360"/>
        <w:jc w:val="both"/>
        <w:rPr>
          <w:rFonts w:ascii="Arial" w:cs="Arial" w:eastAsia="Arial" w:hAnsi="Arial"/>
        </w:rPr>
      </w:pPr>
      <w:r w:rsidDel="00000000" w:rsidR="00000000" w:rsidRPr="00000000">
        <w:rPr>
          <w:rFonts w:ascii="Arial" w:cs="Arial" w:eastAsia="Arial" w:hAnsi="Arial"/>
          <w:rtl w:val="0"/>
        </w:rPr>
        <w:t xml:space="preserve">Por lo que la consejero presidente en uso de la voz, informa, que para los diferentes escenarios de computo, conforme la infraestructura de las instalaciones, si fuera el caso, un cuarto con dos puertas de acceso así como dos venta como un espacio de computo, y la misma área de sesiones donde nos encontramos, considerando que son </w:t>
      </w:r>
      <w:r w:rsidDel="00000000" w:rsidR="00000000" w:rsidRPr="00000000">
        <w:rPr>
          <w:rFonts w:ascii="Arial" w:cs="Arial" w:eastAsia="Arial" w:hAnsi="Arial"/>
          <w:b w:val="1"/>
          <w:rtl w:val="0"/>
        </w:rPr>
        <w:t xml:space="preserve">42</w:t>
      </w:r>
      <w:r w:rsidDel="00000000" w:rsidR="00000000" w:rsidRPr="00000000">
        <w:rPr>
          <w:rFonts w:ascii="Arial" w:cs="Arial" w:eastAsia="Arial" w:hAnsi="Arial"/>
          <w:rtl w:val="0"/>
        </w:rPr>
        <w:t xml:space="preserve"> los paquetes electorales, el croquis será anexo 1 al presente acuerdo.</w:t>
      </w:r>
    </w:p>
    <w:p w:rsidR="00000000" w:rsidDel="00000000" w:rsidP="00000000" w:rsidRDefault="00000000" w:rsidRPr="00000000" w14:paraId="0000003D">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3E">
      <w:pPr>
        <w:ind w:firstLine="360"/>
        <w:jc w:val="both"/>
        <w:rPr>
          <w:rFonts w:ascii="Arial" w:cs="Arial" w:eastAsia="Arial" w:hAnsi="Arial"/>
        </w:rPr>
      </w:pPr>
      <w:r w:rsidDel="00000000" w:rsidR="00000000" w:rsidRPr="00000000">
        <w:rPr>
          <w:rFonts w:ascii="Arial" w:cs="Arial" w:eastAsia="Arial" w:hAnsi="Arial"/>
          <w:rtl w:val="0"/>
        </w:rPr>
        <w:t xml:space="preserve">Procederé con la lectura de la logística y medidas de seguridad en el traslado de paquetes el día del cómputo entre la bodega y la sala de sesiones, que se identificara como anexo 2</w:t>
      </w:r>
    </w:p>
    <w:p w:rsidR="00000000" w:rsidDel="00000000" w:rsidP="00000000" w:rsidRDefault="00000000" w:rsidRPr="00000000" w14:paraId="0000003F">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0">
      <w:pPr>
        <w:ind w:firstLine="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1">
      <w:pPr>
        <w:ind w:firstLine="360"/>
        <w:jc w:val="both"/>
        <w:rPr>
          <w:rFonts w:ascii="Arial" w:cs="Arial" w:eastAsia="Arial" w:hAnsi="Arial"/>
        </w:rPr>
      </w:pPr>
      <w:r w:rsidDel="00000000" w:rsidR="00000000" w:rsidRPr="00000000">
        <w:rPr>
          <w:rFonts w:ascii="Arial" w:cs="Arial" w:eastAsia="Arial" w:hAnsi="Arial"/>
          <w:rtl w:val="0"/>
        </w:rPr>
        <w:t xml:space="preserve">Por lo que en uso de la voz la Consejero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rsidR="00000000" w:rsidDel="00000000" w:rsidP="00000000" w:rsidRDefault="00000000" w:rsidRPr="00000000" w14:paraId="00000042">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3">
      <w:pPr>
        <w:ind w:firstLine="360"/>
        <w:jc w:val="both"/>
        <w:rPr>
          <w:rFonts w:ascii="Arial" w:cs="Arial" w:eastAsia="Arial" w:hAnsi="Arial"/>
        </w:rPr>
      </w:pPr>
      <w:r w:rsidDel="00000000" w:rsidR="00000000" w:rsidRPr="00000000">
        <w:rPr>
          <w:rFonts w:ascii="Arial" w:cs="Arial" w:eastAsia="Arial" w:hAnsi="Arial"/>
          <w:rtl w:val="0"/>
        </w:rPr>
        <w:t xml:space="preserve">Con fundamento en el artículo 5 inciso i) del Reglamento de Sesiones de los Consejos del Instituto Electoral y Participación ciudadana de Yucatán; la Consejero Presidente solicitó a la Secretario Ejecutivo que proceda a tomar la votación con respecto a la aprobación del acuerdo de la habilitación de espacios para el recuento de votos, así como la logística y medidas de seguridad  que se utilizaran  para el resguardo y traslado de los paquetes electorales. </w:t>
      </w:r>
    </w:p>
    <w:p w:rsidR="00000000" w:rsidDel="00000000" w:rsidP="00000000" w:rsidRDefault="00000000" w:rsidRPr="00000000" w14:paraId="00000044">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5">
      <w:pPr>
        <w:ind w:firstLine="360"/>
        <w:jc w:val="both"/>
        <w:rPr>
          <w:rFonts w:ascii="Arial" w:cs="Arial" w:eastAsia="Arial" w:hAnsi="Arial"/>
        </w:rPr>
      </w:pPr>
      <w:r w:rsidDel="00000000" w:rsidR="00000000" w:rsidRPr="00000000">
        <w:rPr>
          <w:rFonts w:ascii="Arial" w:cs="Arial" w:eastAsia="Arial" w:hAnsi="Arial"/>
          <w:rtl w:val="0"/>
        </w:rPr>
        <w:t xml:space="preserve">En uso de la voz, la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rsidR="00000000" w:rsidDel="00000000" w:rsidP="00000000" w:rsidRDefault="00000000" w:rsidRPr="00000000" w14:paraId="00000046">
      <w:pPr>
        <w:ind w:firstLine="360"/>
        <w:jc w:val="both"/>
        <w:rPr>
          <w:rFonts w:ascii="Arial" w:cs="Arial" w:eastAsia="Arial" w:hAnsi="Arial"/>
        </w:rPr>
      </w:pPr>
      <w:r w:rsidDel="00000000" w:rsidR="00000000" w:rsidRPr="00000000">
        <w:rPr>
          <w:rFonts w:ascii="Arial" w:cs="Arial" w:eastAsia="Arial" w:hAnsi="Arial"/>
          <w:rtl w:val="0"/>
        </w:rPr>
        <w:t xml:space="preserve"> Acto seguido, la Secretario Ejecutivo informó que, el acuerdo por el que se aprueba la previsión de espacios  para los distintos escenarios de computo, así como la logística y medidas de seguridad  que se utilizaran  para el resguardo y traslado de los paquetes electorales había sido aprobado por mayoría de votos, siendo estos dos votos a favor;  quedando identificado con el número de acuerdo </w:t>
      </w:r>
      <w:r w:rsidDel="00000000" w:rsidR="00000000" w:rsidRPr="00000000">
        <w:rPr>
          <w:rFonts w:ascii="Arial" w:cs="Arial" w:eastAsia="Arial" w:hAnsi="Arial"/>
          <w:b w:val="1"/>
          <w:rtl w:val="0"/>
        </w:rPr>
        <w:t xml:space="preserve">CM01/03/2024/HUNUCMA</w:t>
      </w:r>
      <w:r w:rsidDel="00000000" w:rsidR="00000000" w:rsidRPr="00000000">
        <w:rPr>
          <w:rFonts w:ascii="Arial" w:cs="Arial" w:eastAsia="Arial" w:hAnsi="Arial"/>
          <w:rtl w:val="0"/>
        </w:rPr>
        <w:t xml:space="preserve">.</w:t>
      </w:r>
    </w:p>
    <w:p w:rsidR="00000000" w:rsidDel="00000000" w:rsidP="00000000" w:rsidRDefault="00000000" w:rsidRPr="00000000" w14:paraId="00000047">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8">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9">
      <w:pPr>
        <w:ind w:firstLine="360"/>
        <w:jc w:val="both"/>
        <w:rPr>
          <w:rFonts w:ascii="Arial" w:cs="Arial" w:eastAsia="Arial" w:hAnsi="Arial"/>
        </w:rPr>
      </w:pPr>
      <w:r w:rsidDel="00000000" w:rsidR="00000000" w:rsidRPr="00000000">
        <w:rPr>
          <w:rFonts w:ascii="Arial" w:cs="Arial" w:eastAsia="Arial" w:hAnsi="Arial"/>
          <w:rtl w:val="0"/>
        </w:rPr>
        <w:t xml:space="preserve">en uso de la voz, la Consejero presidente, solicito a la Secretario ejecutivo, de continuidad con el siguiente punto del orden del día, a lo que la Secretario ejecutivo, dio cuenta del punto </w:t>
      </w:r>
      <w:r w:rsidDel="00000000" w:rsidR="00000000" w:rsidRPr="00000000">
        <w:rPr>
          <w:rFonts w:ascii="Arial" w:cs="Arial" w:eastAsia="Arial" w:hAnsi="Arial"/>
          <w:b w:val="1"/>
          <w:rtl w:val="0"/>
        </w:rPr>
        <w:t xml:space="preserve">Siete</w:t>
      </w:r>
      <w:r w:rsidDel="00000000" w:rsidR="00000000" w:rsidRPr="00000000">
        <w:rPr>
          <w:rFonts w:ascii="Arial" w:cs="Arial" w:eastAsia="Arial" w:hAnsi="Arial"/>
          <w:rtl w:val="0"/>
        </w:rPr>
        <w:t xml:space="preserve">, consistente en la aprobación en su caso, del espacio que será utilizado como bodega electoral de este consejo, por lo que la Consejero presidente, informo que el espacio a utilizar, corresponde al tercer cuarto que esta de largo de la vivienda teniendo en cuenta, que la cantidad de portafolios a resguardar de la elección de regidores de este municipio es de 42, por lo que pregunto a los integrantes de este consejo, si existía alguna observación al respecto, y al no haberla.</w:t>
      </w:r>
    </w:p>
    <w:p w:rsidR="00000000" w:rsidDel="00000000" w:rsidP="00000000" w:rsidRDefault="00000000" w:rsidRPr="00000000" w14:paraId="0000004A">
      <w:pPr>
        <w:ind w:firstLine="360"/>
        <w:jc w:val="both"/>
        <w:rPr>
          <w:rFonts w:ascii="Arial" w:cs="Arial" w:eastAsia="Arial" w:hAnsi="Arial"/>
        </w:rPr>
      </w:pPr>
      <w:r w:rsidDel="00000000" w:rsidR="00000000" w:rsidRPr="00000000">
        <w:rPr>
          <w:rFonts w:ascii="Arial" w:cs="Arial" w:eastAsia="Arial" w:hAnsi="Arial"/>
          <w:rtl w:val="0"/>
        </w:rPr>
        <w:t xml:space="preserve">Con fundamento en el artículo 5 inciso i) del Reglamento de Sesiones de los Consejos del Instituto Electoral y Participación ciudadana de Yucatán; la Consejero Presidente solicitó a la Secretario Ejecutivo que proceda a tomar la votación con respecto a la aprobación del acuerdo en el que se describe el espacio que será utilizado como bodega electoral de este consejo. </w:t>
      </w:r>
    </w:p>
    <w:p w:rsidR="00000000" w:rsidDel="00000000" w:rsidP="00000000" w:rsidRDefault="00000000" w:rsidRPr="00000000" w14:paraId="0000004B">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C">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D">
      <w:pPr>
        <w:ind w:firstLine="360"/>
        <w:jc w:val="both"/>
        <w:rPr>
          <w:rFonts w:ascii="Arial" w:cs="Arial" w:eastAsia="Arial" w:hAnsi="Arial"/>
        </w:rPr>
      </w:pPr>
      <w:r w:rsidDel="00000000" w:rsidR="00000000" w:rsidRPr="00000000">
        <w:rPr>
          <w:rFonts w:ascii="Arial" w:cs="Arial" w:eastAsia="Arial" w:hAnsi="Arial"/>
          <w:rtl w:val="0"/>
        </w:rPr>
        <w:t xml:space="preserve">La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rsidR="00000000" w:rsidDel="00000000" w:rsidP="00000000" w:rsidRDefault="00000000" w:rsidRPr="00000000" w14:paraId="0000004E">
      <w:pPr>
        <w:jc w:val="both"/>
        <w:rPr>
          <w:rFonts w:ascii="Arial" w:cs="Arial" w:eastAsia="Arial" w:hAnsi="Arial"/>
          <w:color w:val="ff0000"/>
        </w:rPr>
      </w:pPr>
      <w:r w:rsidDel="00000000" w:rsidR="00000000" w:rsidRPr="00000000">
        <w:rPr>
          <w:rFonts w:ascii="Arial" w:cs="Arial" w:eastAsia="Arial" w:hAnsi="Arial"/>
          <w:rtl w:val="0"/>
        </w:rPr>
        <w:t xml:space="preserve"> Acto seguido, la Secretario Ejecutivo informó que, el acuerdo por el que se aprueba el espacio que será utilizado como bodega electoral de este consejo, había sido aprobado por mayoria de votos, siendo estos dos votos a favor;  quedando identificado con el número de acuerdo  </w:t>
      </w:r>
      <w:r w:rsidDel="00000000" w:rsidR="00000000" w:rsidRPr="00000000">
        <w:rPr>
          <w:rFonts w:ascii="Arial" w:cs="Arial" w:eastAsia="Arial" w:hAnsi="Arial"/>
          <w:b w:val="1"/>
          <w:rtl w:val="0"/>
        </w:rPr>
        <w:t xml:space="preserve">CM/02/03/2024/HUNUCMA</w:t>
      </w:r>
      <w:r w:rsidDel="00000000" w:rsidR="00000000" w:rsidRPr="00000000">
        <w:rPr>
          <w:rFonts w:ascii="Arial" w:cs="Arial" w:eastAsia="Arial" w:hAnsi="Arial"/>
          <w:rtl w:val="0"/>
        </w:rPr>
        <w:t xml:space="preserve">, en el cual se anexa él croquis de la ubicación de la bodega, marcado como anexo 1</w:t>
      </w:r>
      <w:r w:rsidDel="00000000" w:rsidR="00000000" w:rsidRPr="00000000">
        <w:rPr>
          <w:rtl w:val="0"/>
        </w:rPr>
      </w:r>
    </w:p>
    <w:p w:rsidR="00000000" w:rsidDel="00000000" w:rsidP="00000000" w:rsidRDefault="00000000" w:rsidRPr="00000000" w14:paraId="0000004F">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51">
      <w:pPr>
        <w:ind w:firstLine="360"/>
        <w:jc w:val="both"/>
        <w:rPr>
          <w:rFonts w:ascii="Arial" w:cs="Arial" w:eastAsia="Arial" w:hAnsi="Arial"/>
        </w:rPr>
      </w:pPr>
      <w:r w:rsidDel="00000000" w:rsidR="00000000" w:rsidRPr="00000000">
        <w:rPr>
          <w:rFonts w:ascii="Arial" w:cs="Arial" w:eastAsia="Arial" w:hAnsi="Arial"/>
          <w:rtl w:val="0"/>
        </w:rPr>
        <w:t xml:space="preserve">Acto seguido, la Consejero Presidente solicitó a la Secretario Ejecutivo que dé seguimiento con el Orden del Día;  a lo que la  Secretario Ejecutiva da lectura al punto número </w:t>
      </w:r>
      <w:r w:rsidDel="00000000" w:rsidR="00000000" w:rsidRPr="00000000">
        <w:rPr>
          <w:rFonts w:ascii="Arial" w:cs="Arial" w:eastAsia="Arial" w:hAnsi="Arial"/>
          <w:b w:val="1"/>
          <w:rtl w:val="0"/>
        </w:rPr>
        <w:t xml:space="preserve">Ocho</w:t>
      </w:r>
      <w:r w:rsidDel="00000000" w:rsidR="00000000" w:rsidRPr="00000000">
        <w:rPr>
          <w:rFonts w:ascii="Arial" w:cs="Arial" w:eastAsia="Arial" w:hAnsi="Arial"/>
          <w:rtl w:val="0"/>
        </w:rPr>
        <w:t xml:space="preserve"> siendo este el consistente en solicitar receso para la redacción del proyecto de acta de la presente sesión; a lo que la Consejero Presidente, con fundamento en el artículo 23 numeral 3 del Reglamento de Sesiones de los Consejos del Instituto Electoral y de Participación Ciudadana de Yucatán, propone un receso de 30 minutos, solicitando a la Secretario Ejecutivo que proceda a tomar la votación en relación al receso para la redacción del proyecto de acta.</w:t>
      </w:r>
    </w:p>
    <w:p w:rsidR="00000000" w:rsidDel="00000000" w:rsidP="00000000" w:rsidRDefault="00000000" w:rsidRPr="00000000" w14:paraId="00000052">
      <w:pPr>
        <w:ind w:firstLine="360"/>
        <w:jc w:val="both"/>
        <w:rPr>
          <w:rFonts w:ascii="Arial" w:cs="Arial" w:eastAsia="Arial" w:hAnsi="Arial"/>
        </w:rPr>
      </w:pPr>
      <w:r w:rsidDel="00000000" w:rsidR="00000000" w:rsidRPr="00000000">
        <w:rPr>
          <w:rFonts w:ascii="Arial" w:cs="Arial" w:eastAsia="Arial" w:hAnsi="Arial"/>
          <w:rtl w:val="0"/>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Del="00000000" w:rsidR="00000000" w:rsidRPr="00000000">
        <w:rPr>
          <w:rFonts w:ascii="Arial" w:cs="Arial" w:eastAsia="Arial" w:hAnsi="Arial"/>
          <w:color w:val="000000"/>
          <w:rtl w:val="0"/>
        </w:rPr>
        <w:t xml:space="preserve">Secretario Ejecutiva</w:t>
      </w:r>
      <w:r w:rsidDel="00000000" w:rsidR="00000000" w:rsidRPr="00000000">
        <w:rPr>
          <w:rFonts w:ascii="Arial" w:cs="Arial" w:eastAsia="Arial" w:hAnsi="Arial"/>
          <w:rtl w:val="0"/>
        </w:rPr>
        <w:t xml:space="preserve">, informó que el receso solicitado para la elaboración del proyecto de Acta de la presente Sesión había sido aprobado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siendo estos tres votos a favor; por lo que la Consejero Presidente en uso de la voz siendo las 20 horas con 20 minutos declara un receso de 30 minutos, regresando a las 20 horas con 50 minutos. </w:t>
      </w:r>
    </w:p>
    <w:p w:rsidR="00000000" w:rsidDel="00000000" w:rsidP="00000000" w:rsidRDefault="00000000" w:rsidRPr="00000000" w14:paraId="00000053">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4">
      <w:pPr>
        <w:ind w:firstLine="360"/>
        <w:jc w:val="both"/>
        <w:rPr>
          <w:rFonts w:ascii="Arial" w:cs="Arial" w:eastAsia="Arial" w:hAnsi="Arial"/>
        </w:rPr>
      </w:pPr>
      <w:r w:rsidDel="00000000" w:rsidR="00000000" w:rsidRPr="00000000">
        <w:rPr>
          <w:rFonts w:ascii="Arial" w:cs="Arial" w:eastAsia="Arial" w:hAnsi="Arial"/>
          <w:rtl w:val="0"/>
        </w:rPr>
        <w:t xml:space="preserve">Siendo las 20 horas con 50 minutos, se reanuda la presente Sesión Extraordinaria, a lo que la Consejero Presidente, en cumplimiento del punto </w:t>
      </w:r>
      <w:r w:rsidDel="00000000" w:rsidR="00000000" w:rsidRPr="00000000">
        <w:rPr>
          <w:rFonts w:ascii="Arial" w:cs="Arial" w:eastAsia="Arial" w:hAnsi="Arial"/>
          <w:b w:val="1"/>
          <w:rtl w:val="0"/>
        </w:rPr>
        <w:t xml:space="preserve">Nueve</w:t>
      </w:r>
      <w:r w:rsidDel="00000000" w:rsidR="00000000" w:rsidRPr="00000000">
        <w:rPr>
          <w:rFonts w:ascii="Arial" w:cs="Arial" w:eastAsia="Arial" w:hAnsi="Arial"/>
          <w:rtl w:val="0"/>
        </w:rPr>
        <w:t xml:space="preserve"> del orden del día, solicitó a la Secretario Ejecutivo realizar el pase de lista correspondiente, con el objeto de certificar la existencia del quórum legal para reanudar la sesión. </w:t>
      </w:r>
    </w:p>
    <w:p w:rsidR="00000000" w:rsidDel="00000000" w:rsidP="00000000" w:rsidRDefault="00000000" w:rsidRPr="00000000" w14:paraId="00000055">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6">
      <w:pPr>
        <w:ind w:firstLine="360"/>
        <w:jc w:val="both"/>
        <w:rPr>
          <w:rFonts w:ascii="Arial" w:cs="Arial" w:eastAsia="Arial" w:hAnsi="Arial"/>
        </w:rPr>
      </w:pPr>
      <w:r w:rsidDel="00000000" w:rsidR="00000000" w:rsidRPr="00000000">
        <w:rPr>
          <w:rFonts w:ascii="Arial" w:cs="Arial" w:eastAsia="Arial" w:hAnsi="Arial"/>
          <w:rtl w:val="0"/>
        </w:rPr>
        <w:t xml:space="preserve">A continuación la Secretario Ejecutivo, procedió a realizar el pase de lista, encontrándose presentes las siguientes personas: </w:t>
      </w:r>
    </w:p>
    <w:p w:rsidR="00000000" w:rsidDel="00000000" w:rsidP="00000000" w:rsidRDefault="00000000" w:rsidRPr="00000000" w14:paraId="00000057">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8">
      <w:pPr>
        <w:ind w:firstLine="708"/>
        <w:jc w:val="both"/>
        <w:rPr>
          <w:rFonts w:ascii="Arial" w:cs="Arial" w:eastAsia="Arial" w:hAnsi="Arial"/>
        </w:rPr>
      </w:pPr>
      <w:r w:rsidDel="00000000" w:rsidR="00000000" w:rsidRPr="00000000">
        <w:rPr>
          <w:rFonts w:ascii="Arial" w:cs="Arial" w:eastAsia="Arial" w:hAnsi="Arial"/>
          <w:rtl w:val="0"/>
        </w:rPr>
        <w:t xml:space="preserve">Consejera  Electoral C. Reina Aracelly Lopez Baas</w:t>
      </w:r>
    </w:p>
    <w:p w:rsidR="00000000" w:rsidDel="00000000" w:rsidP="00000000" w:rsidRDefault="00000000" w:rsidRPr="00000000" w14:paraId="00000059">
      <w:pPr>
        <w:ind w:firstLine="708"/>
        <w:jc w:val="both"/>
        <w:rPr>
          <w:rFonts w:ascii="Arial" w:cs="Arial" w:eastAsia="Arial" w:hAnsi="Arial"/>
        </w:rPr>
      </w:pPr>
      <w:r w:rsidDel="00000000" w:rsidR="00000000" w:rsidRPr="00000000">
        <w:rPr>
          <w:rFonts w:ascii="Arial" w:cs="Arial" w:eastAsia="Arial" w:hAnsi="Arial"/>
          <w:rtl w:val="0"/>
        </w:rPr>
        <w:t xml:space="preserve">Consejero Electoral, C. Ernesto Gio Mendez </w:t>
      </w:r>
    </w:p>
    <w:p w:rsidR="00000000" w:rsidDel="00000000" w:rsidP="00000000" w:rsidRDefault="00000000" w:rsidRPr="00000000" w14:paraId="0000005A">
      <w:pPr>
        <w:ind w:firstLine="708"/>
        <w:jc w:val="both"/>
        <w:rPr>
          <w:rFonts w:ascii="Arial" w:cs="Arial" w:eastAsia="Arial" w:hAnsi="Arial"/>
        </w:rPr>
      </w:pPr>
      <w:r w:rsidDel="00000000" w:rsidR="00000000" w:rsidRPr="00000000">
        <w:rPr>
          <w:rFonts w:ascii="Arial" w:cs="Arial" w:eastAsia="Arial" w:hAnsi="Arial"/>
          <w:rtl w:val="0"/>
        </w:rPr>
        <w:t xml:space="preserve">Consejero Presidente C Jorge Alberto Canul Heredia todos los anteriormente mencionados con derecho a voz y voto,  y el  Secretario Ejecutivo Julian De Jesus Mex Chi con derecho  a voz pero sin voto.</w:t>
      </w:r>
    </w:p>
    <w:p w:rsidR="00000000" w:rsidDel="00000000" w:rsidP="00000000" w:rsidRDefault="00000000" w:rsidRPr="00000000" w14:paraId="0000005B">
      <w:pPr>
        <w:ind w:firstLine="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C">
      <w:pPr>
        <w:ind w:firstLine="360"/>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5D">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PARTIDO ACCIÓN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REPRESENTANTE JOSE EVILACIO PEREIRA ACEVEDO, REPRESENTANTE PROPIETARIO.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PARTIDO MORENA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GRACIELLA DEL ROSARIO PEÑA MAY, REPRESENTANTE PROPIETARIO.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PARTIDO NUEVA ALIANZA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C.RENAN DE JESUS CHAN PALOMAR,REPRESENTANTE PROPIETARIO,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PARTIDO DEL TRABAJO</w:t>
      </w:r>
      <w:r w:rsidDel="00000000" w:rsidR="00000000" w:rsidRPr="00000000">
        <w:rPr>
          <w:rFonts w:ascii="Arial" w:cs="Arial" w:eastAsia="Arial" w:hAnsi="Arial"/>
          <w:sz w:val="22"/>
          <w:szCs w:val="22"/>
          <w:rtl w:val="0"/>
        </w:rPr>
        <w:t xml:space="preserve">  C. AUGUSTO ALONZO CANUL BALAM,REPRESENTANTE PROPIETARIO.</w:t>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PARTIDO DEL VERDE ECOLOGISTA DE MEXICO </w:t>
      </w:r>
      <w:r w:rsidDel="00000000" w:rsidR="00000000" w:rsidRPr="00000000">
        <w:rPr>
          <w:rFonts w:ascii="Arial" w:cs="Arial" w:eastAsia="Arial" w:hAnsi="Arial"/>
          <w:sz w:val="22"/>
          <w:szCs w:val="22"/>
          <w:rtl w:val="0"/>
        </w:rPr>
        <w:t xml:space="preserve">C. LANDY LUCIA LEON CHOCH</w:t>
      </w:r>
    </w:p>
    <w:p w:rsidR="00000000" w:rsidDel="00000000" w:rsidP="00000000" w:rsidRDefault="00000000" w:rsidRPr="00000000" w14:paraId="00000065">
      <w:pPr>
        <w:rPr/>
      </w:pPr>
      <w:r w:rsidDel="00000000" w:rsidR="00000000" w:rsidRPr="00000000">
        <w:rPr>
          <w:rFonts w:ascii="Arial" w:cs="Arial" w:eastAsia="Arial" w:hAnsi="Arial"/>
          <w:sz w:val="22"/>
          <w:szCs w:val="22"/>
          <w:rtl w:val="0"/>
        </w:rPr>
        <w:t xml:space="preserve">REPRESENTANTE SUPLENTE.</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PARTIDO DEL REVOLUCIONARIO INSTITUCIONAL </w:t>
      </w:r>
      <w:r w:rsidDel="00000000" w:rsidR="00000000" w:rsidRPr="00000000">
        <w:rPr>
          <w:rFonts w:ascii="Arial" w:cs="Arial" w:eastAsia="Arial" w:hAnsi="Arial"/>
          <w:sz w:val="22"/>
          <w:szCs w:val="22"/>
          <w:rtl w:val="0"/>
        </w:rPr>
        <w:t xml:space="preserve">C. MARIA JOSE MATA DE PAU</w:t>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sz w:val="22"/>
          <w:szCs w:val="22"/>
          <w:rtl w:val="0"/>
        </w:rPr>
        <w:t xml:space="preserve">REPRESENTANTE PROPIETARIO.</w:t>
      </w:r>
      <w:r w:rsidDel="00000000" w:rsidR="00000000" w:rsidRPr="00000000">
        <w:rPr>
          <w:rtl w:val="0"/>
        </w:rPr>
      </w:r>
    </w:p>
    <w:p w:rsidR="00000000" w:rsidDel="00000000" w:rsidP="00000000" w:rsidRDefault="00000000" w:rsidRPr="00000000" w14:paraId="00000068">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9">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6A">
      <w:pPr>
        <w:ind w:firstLine="360"/>
        <w:jc w:val="both"/>
        <w:rPr>
          <w:rFonts w:ascii="Arial" w:cs="Arial" w:eastAsia="Arial" w:hAnsi="Arial"/>
        </w:rPr>
      </w:pPr>
      <w:r w:rsidDel="00000000" w:rsidR="00000000" w:rsidRPr="00000000">
        <w:rPr>
          <w:rFonts w:ascii="Arial" w:cs="Arial" w:eastAsia="Arial" w:hAnsi="Arial"/>
          <w:rtl w:val="0"/>
        </w:rPr>
        <w:t xml:space="preserve">Continuando con el uso de la voz, la Secretario Ejecutivo certificó la existencia del quórum legal para continuar con el desarrollo de la presente sesión.</w:t>
      </w:r>
    </w:p>
    <w:p w:rsidR="00000000" w:rsidDel="00000000" w:rsidP="00000000" w:rsidRDefault="00000000" w:rsidRPr="00000000" w14:paraId="0000006B">
      <w:pPr>
        <w:ind w:firstLine="360"/>
        <w:jc w:val="both"/>
        <w:rPr>
          <w:rFonts w:ascii="Arial" w:cs="Arial" w:eastAsia="Arial" w:hAnsi="Arial"/>
        </w:rPr>
      </w:pPr>
      <w:r w:rsidDel="00000000" w:rsidR="00000000" w:rsidRPr="00000000">
        <w:rPr>
          <w:rFonts w:ascii="Arial" w:cs="Arial" w:eastAsia="Arial" w:hAnsi="Arial"/>
          <w:rtl w:val="0"/>
        </w:rPr>
        <w:t xml:space="preserve">En consecuencia la consejero presidente, en cumplimiento  del punto </w:t>
      </w:r>
      <w:r w:rsidDel="00000000" w:rsidR="00000000" w:rsidRPr="00000000">
        <w:rPr>
          <w:rFonts w:ascii="Arial" w:cs="Arial" w:eastAsia="Arial" w:hAnsi="Arial"/>
          <w:b w:val="1"/>
          <w:rtl w:val="0"/>
        </w:rPr>
        <w:t xml:space="preserve">Diecisiete</w:t>
      </w:r>
      <w:r w:rsidDel="00000000" w:rsidR="00000000" w:rsidRPr="00000000">
        <w:rPr>
          <w:rFonts w:ascii="Arial" w:cs="Arial" w:eastAsia="Arial" w:hAnsi="Arial"/>
          <w:rtl w:val="0"/>
        </w:rPr>
        <w:t xml:space="preserve"> del orden del día declara la existencia del quorum legal y estar debidamente instalada la sesión</w:t>
      </w:r>
    </w:p>
    <w:p w:rsidR="00000000" w:rsidDel="00000000" w:rsidP="00000000" w:rsidRDefault="00000000" w:rsidRPr="00000000" w14:paraId="0000006C">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D">
      <w:pPr>
        <w:ind w:firstLine="360"/>
        <w:jc w:val="both"/>
        <w:rPr>
          <w:rFonts w:ascii="Arial" w:cs="Arial" w:eastAsia="Arial" w:hAnsi="Arial"/>
        </w:rPr>
      </w:pPr>
      <w:r w:rsidDel="00000000" w:rsidR="00000000" w:rsidRPr="00000000">
        <w:rPr>
          <w:rFonts w:ascii="Arial" w:cs="Arial" w:eastAsia="Arial" w:hAnsi="Arial"/>
          <w:rtl w:val="0"/>
        </w:rPr>
        <w:t xml:space="preserve">En uso de la voz la consejero presidente solicito al secretario ejecutivo de cumplimiento al siguiente punto del orden del día. A lo que el secretario ejecutivo informa que el punto a seguir es el relativo al número </w:t>
      </w:r>
      <w:r w:rsidDel="00000000" w:rsidR="00000000" w:rsidRPr="00000000">
        <w:rPr>
          <w:rFonts w:ascii="Arial" w:cs="Arial" w:eastAsia="Arial" w:hAnsi="Arial"/>
          <w:b w:val="1"/>
          <w:rtl w:val="0"/>
        </w:rPr>
        <w:t xml:space="preserve">Diez</w:t>
      </w:r>
      <w:r w:rsidDel="00000000" w:rsidR="00000000" w:rsidRPr="00000000">
        <w:rPr>
          <w:rFonts w:ascii="Arial" w:cs="Arial" w:eastAsia="Arial" w:hAnsi="Arial"/>
          <w:rtl w:val="0"/>
        </w:rPr>
        <w:t xml:space="preserve"> que consiste en la lectura y aprobación del acta de la presente sesión.</w:t>
      </w:r>
    </w:p>
    <w:p w:rsidR="00000000" w:rsidDel="00000000" w:rsidP="00000000" w:rsidRDefault="00000000" w:rsidRPr="00000000" w14:paraId="0000006E">
      <w:pPr>
        <w:spacing w:line="276" w:lineRule="auto"/>
        <w:jc w:val="both"/>
        <w:rPr>
          <w:rFonts w:ascii="Arial" w:cs="Arial" w:eastAsia="Arial" w:hAnsi="Arial"/>
        </w:rPr>
      </w:pPr>
      <w:r w:rsidDel="00000000" w:rsidR="00000000" w:rsidRPr="00000000">
        <w:rPr>
          <w:rFonts w:ascii="Arial" w:cs="Arial" w:eastAsia="Arial" w:hAnsi="Arial"/>
          <w:rtl w:val="0"/>
        </w:rPr>
        <w:t xml:space="preserve">Por lo que, Con fundamento en el  reglamento de sesiones de los Consejos del Instituto, el Secretario Ejecutivo solicito, de manera atenta y respetuosa,  la dispensa de la lectura de los puntos del orden del día de la presente acta de sesión, toda vez que los documentos respecto a esta sesión, han sido puestos a la disposición de los integrantes de este consejo municipal.</w:t>
      </w:r>
    </w:p>
    <w:p w:rsidR="00000000" w:rsidDel="00000000" w:rsidP="00000000" w:rsidRDefault="00000000" w:rsidRPr="00000000" w14:paraId="0000006F">
      <w:pPr>
        <w:spacing w:line="276" w:lineRule="auto"/>
        <w:jc w:val="both"/>
        <w:rPr>
          <w:rFonts w:ascii="Arial" w:cs="Arial" w:eastAsia="Arial" w:hAnsi="Arial"/>
        </w:rPr>
      </w:pPr>
      <w:r w:rsidDel="00000000" w:rsidR="00000000" w:rsidRPr="00000000">
        <w:rPr>
          <w:rFonts w:ascii="Arial" w:cs="Arial" w:eastAsia="Arial" w:hAnsi="Arial"/>
          <w:rtl w:val="0"/>
        </w:rPr>
        <w:t xml:space="preserve">Por lo que la consejero presidente pregunto si existía alguna observación, y al no existir, Y continuando con el orden del día,  pregunto si existe observación alguna  sobre el proyecto de  Acta de la Sesión de carácter extraordinaria del Consejo Municipal Electoral de Hunucmá de fecha 13 de marzo de 2024, por lo que la consejero presidente en uso de la voz solicitó a la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había sido aprobado por </w:t>
      </w:r>
      <w:r w:rsidDel="00000000" w:rsidR="00000000" w:rsidRPr="00000000">
        <w:rPr>
          <w:rFonts w:ascii="Arial" w:cs="Arial" w:eastAsia="Arial" w:hAnsi="Arial"/>
          <w:b w:val="1"/>
          <w:rtl w:val="0"/>
        </w:rPr>
        <w:t xml:space="preserve">unanimidad</w:t>
      </w:r>
      <w:r w:rsidDel="00000000" w:rsidR="00000000" w:rsidRPr="00000000">
        <w:rPr>
          <w:rFonts w:ascii="Arial" w:cs="Arial" w:eastAsia="Arial" w:hAnsi="Arial"/>
          <w:rtl w:val="0"/>
        </w:rPr>
        <w:t xml:space="preserve"> de votos, siendo esto tres votos a favor. </w:t>
      </w:r>
    </w:p>
    <w:p w:rsidR="00000000" w:rsidDel="00000000" w:rsidP="00000000" w:rsidRDefault="00000000" w:rsidRPr="00000000" w14:paraId="00000070">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71">
      <w:pPr>
        <w:ind w:firstLine="360"/>
        <w:jc w:val="both"/>
        <w:rPr>
          <w:rFonts w:ascii="Arial" w:cs="Arial" w:eastAsia="Arial" w:hAnsi="Arial"/>
        </w:rPr>
      </w:pPr>
      <w:r w:rsidDel="00000000" w:rsidR="00000000" w:rsidRPr="00000000">
        <w:rPr>
          <w:rFonts w:ascii="Arial" w:cs="Arial" w:eastAsia="Arial" w:hAnsi="Arial"/>
          <w:rtl w:val="0"/>
        </w:rPr>
        <w:t xml:space="preserve">Acto seguido la Consejero Presidente  solicitó a la Secretario Ejecutivo  se sirviera a proceder con el siguiente punto de la Orden del Día y en cumplimiento del punto número </w:t>
      </w:r>
      <w:r w:rsidDel="00000000" w:rsidR="00000000" w:rsidRPr="00000000">
        <w:rPr>
          <w:rFonts w:ascii="Arial" w:cs="Arial" w:eastAsia="Arial" w:hAnsi="Arial"/>
          <w:b w:val="1"/>
          <w:rtl w:val="0"/>
        </w:rPr>
        <w:t xml:space="preserve">Once </w:t>
      </w:r>
      <w:r w:rsidDel="00000000" w:rsidR="00000000" w:rsidRPr="00000000">
        <w:rPr>
          <w:rFonts w:ascii="Arial" w:cs="Arial" w:eastAsia="Arial" w:hAnsi="Arial"/>
          <w:rtl w:val="0"/>
        </w:rPr>
        <w:t xml:space="preserve"> del orden del día en cuestión, el  Secretario Ejecutivo  del Consejo Electoral Municipal, declaró y dio fe de haberse agotado todos los puntos en cartera que integran el Orden del Día. </w:t>
      </w:r>
    </w:p>
    <w:p w:rsidR="00000000" w:rsidDel="00000000" w:rsidP="00000000" w:rsidRDefault="00000000" w:rsidRPr="00000000" w14:paraId="00000072">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73">
      <w:pPr>
        <w:ind w:firstLine="360"/>
        <w:jc w:val="both"/>
        <w:rPr>
          <w:rFonts w:ascii="Arial" w:cs="Arial" w:eastAsia="Arial" w:hAnsi="Arial"/>
        </w:rPr>
      </w:pPr>
      <w:r w:rsidDel="00000000" w:rsidR="00000000" w:rsidRPr="00000000">
        <w:rPr>
          <w:rFonts w:ascii="Arial" w:cs="Arial" w:eastAsia="Arial" w:hAnsi="Arial"/>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Arial" w:cs="Arial" w:eastAsia="Arial" w:hAnsi="Arial"/>
          <w:b w:val="1"/>
          <w:rtl w:val="0"/>
        </w:rPr>
        <w:t xml:space="preserve">Doce</w:t>
      </w:r>
      <w:r w:rsidDel="00000000" w:rsidR="00000000" w:rsidRPr="00000000">
        <w:rPr>
          <w:rFonts w:ascii="Arial" w:cs="Arial" w:eastAsia="Arial" w:hAnsi="Arial"/>
          <w:rtl w:val="0"/>
        </w:rPr>
        <w:t xml:space="preserve"> del Orden del Día, la Consejero Presidente, dio por clausurada la Sesión Extraordinaria del día 13 de Marzo de 2024, siendo las 21 horas con 05 minutos. </w:t>
      </w:r>
    </w:p>
    <w:p w:rsidR="00000000" w:rsidDel="00000000" w:rsidP="00000000" w:rsidRDefault="00000000" w:rsidRPr="00000000" w14:paraId="00000074">
      <w:pPr>
        <w:jc w:val="both"/>
        <w:rPr>
          <w:rFonts w:ascii="Arial" w:cs="Arial" w:eastAsia="Arial" w:hAnsi="Arial"/>
        </w:rPr>
      </w:pPr>
      <w:r w:rsidDel="00000000" w:rsidR="00000000" w:rsidRPr="00000000">
        <w:rPr>
          <w:rtl w:val="0"/>
        </w:rPr>
      </w:r>
    </w:p>
    <w:p w:rsidR="00000000" w:rsidDel="00000000" w:rsidP="00000000" w:rsidRDefault="00000000" w:rsidRPr="00000000" w14:paraId="00000075">
      <w:pPr>
        <w:ind w:firstLine="360"/>
        <w:jc w:val="both"/>
        <w:rPr>
          <w:rFonts w:ascii="Arial" w:cs="Arial" w:eastAsia="Arial" w:hAnsi="Arial"/>
        </w:rPr>
      </w:pPr>
      <w:r w:rsidDel="00000000" w:rsidR="00000000" w:rsidRPr="00000000">
        <w:rPr>
          <w:rFonts w:ascii="Arial" w:cs="Arial" w:eastAsia="Arial" w:hAnsi="Arial"/>
          <w:rtl w:val="0"/>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rsidR="00000000" w:rsidDel="00000000" w:rsidP="00000000" w:rsidRDefault="00000000" w:rsidRPr="00000000" w14:paraId="00000076">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7">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8">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9">
      <w:pPr>
        <w:ind w:firstLine="360"/>
        <w:jc w:val="both"/>
        <w:rPr>
          <w:rFonts w:ascii="Arial" w:cs="Arial" w:eastAsia="Arial" w:hAnsi="Arial"/>
        </w:rPr>
      </w:pPr>
      <w:r w:rsidDel="00000000" w:rsidR="00000000" w:rsidRPr="00000000">
        <w:rPr>
          <w:rtl w:val="0"/>
        </w:rPr>
      </w:r>
    </w:p>
    <w:tbl>
      <w:tblPr>
        <w:tblStyle w:val="Table1"/>
        <w:tblW w:w="9688.0" w:type="dxa"/>
        <w:jc w:val="left"/>
        <w:tblLayout w:type="fixed"/>
        <w:tblLook w:val="0400"/>
      </w:tblPr>
      <w:tblGrid>
        <w:gridCol w:w="4840"/>
        <w:gridCol w:w="4848"/>
        <w:tblGridChange w:id="0">
          <w:tblGrid>
            <w:gridCol w:w="4840"/>
            <w:gridCol w:w="4848"/>
          </w:tblGrid>
        </w:tblGridChange>
      </w:tblGrid>
      <w:tr>
        <w:trPr>
          <w:cantSplit w:val="0"/>
          <w:trHeight w:val="1159" w:hRule="atLeast"/>
          <w:tblHeader w:val="0"/>
        </w:trPr>
        <w:tc>
          <w:tcPr>
            <w:shd w:fill="auto" w:val="clear"/>
          </w:tcPr>
          <w:p w:rsidR="00000000" w:rsidDel="00000000" w:rsidP="00000000" w:rsidRDefault="00000000" w:rsidRPr="00000000" w14:paraId="0000007A">
            <w:pPr>
              <w:pBdr>
                <w:bottom w:color="000000" w:space="1" w:sz="12" w:val="single"/>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rtl w:val="0"/>
              </w:rPr>
              <w:t xml:space="preserve"> Jorge Alberto Canul Heredia</w:t>
            </w:r>
            <w:r w:rsidDel="00000000" w:rsidR="00000000" w:rsidRPr="00000000">
              <w:rPr>
                <w:rtl w:val="0"/>
              </w:rPr>
            </w:r>
          </w:p>
          <w:p w:rsidR="00000000" w:rsidDel="00000000" w:rsidP="00000000" w:rsidRDefault="00000000" w:rsidRPr="00000000" w14:paraId="000000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CONSEJERO PRESIDENTE</w:t>
            </w:r>
          </w:p>
        </w:tc>
        <w:tc>
          <w:tcPr>
            <w:shd w:fill="auto" w:val="clear"/>
          </w:tcPr>
          <w:p w:rsidR="00000000" w:rsidDel="00000000" w:rsidP="00000000" w:rsidRDefault="00000000" w:rsidRPr="00000000" w14:paraId="0000007D">
            <w:pPr>
              <w:pBdr>
                <w:bottom w:color="000000" w:space="1" w:sz="12" w:val="single"/>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w:t>
            </w:r>
            <w:r w:rsidDel="00000000" w:rsidR="00000000" w:rsidRPr="00000000">
              <w:rPr>
                <w:rFonts w:ascii="Arial" w:cs="Arial" w:eastAsia="Arial" w:hAnsi="Arial"/>
                <w:rtl w:val="0"/>
              </w:rPr>
              <w:t xml:space="preserve"> Julian de Jesus Mex Chi</w:t>
            </w:r>
            <w:r w:rsidDel="00000000" w:rsidR="00000000" w:rsidRPr="00000000">
              <w:rPr>
                <w:rtl w:val="0"/>
              </w:rPr>
            </w:r>
          </w:p>
          <w:p w:rsidR="00000000" w:rsidDel="00000000" w:rsidP="00000000" w:rsidRDefault="00000000" w:rsidRPr="00000000" w14:paraId="000000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SECRETARIO EJECUTIVO</w:t>
            </w:r>
          </w:p>
        </w:tc>
      </w:tr>
      <w:tr>
        <w:trPr>
          <w:cantSplit w:val="0"/>
          <w:trHeight w:val="1178" w:hRule="atLeast"/>
          <w:tblHeader w:val="0"/>
        </w:trPr>
        <w:tc>
          <w:tcPr>
            <w:shd w:fill="auto" w:val="clear"/>
          </w:tcPr>
          <w:p w:rsidR="00000000" w:rsidDel="00000000" w:rsidP="00000000" w:rsidRDefault="00000000" w:rsidRPr="00000000" w14:paraId="0000008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1">
            <w:pPr>
              <w:pBdr>
                <w:bottom w:color="000000" w:space="1" w:sz="12" w:val="singl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2">
            <w:pPr>
              <w:jc w:val="center"/>
              <w:rPr>
                <w:rFonts w:ascii="Arial" w:cs="Arial" w:eastAsia="Arial" w:hAnsi="Arial"/>
              </w:rPr>
            </w:pPr>
            <w:r w:rsidDel="00000000" w:rsidR="00000000" w:rsidRPr="00000000">
              <w:rPr>
                <w:rFonts w:ascii="Arial" w:cs="Arial" w:eastAsia="Arial" w:hAnsi="Arial"/>
                <w:rtl w:val="0"/>
              </w:rPr>
              <w:t xml:space="preserve">C. Reina Aracelly Lopez Baas</w:t>
            </w:r>
          </w:p>
          <w:p w:rsidR="00000000" w:rsidDel="00000000" w:rsidP="00000000" w:rsidRDefault="00000000" w:rsidRPr="00000000" w14:paraId="00000083">
            <w:pPr>
              <w:jc w:val="center"/>
              <w:rPr>
                <w:rFonts w:ascii="Arial" w:cs="Arial" w:eastAsia="Arial" w:hAnsi="Arial"/>
              </w:rPr>
            </w:pPr>
            <w:r w:rsidDel="00000000" w:rsidR="00000000" w:rsidRPr="00000000">
              <w:rPr>
                <w:rFonts w:ascii="Arial" w:cs="Arial" w:eastAsia="Arial" w:hAnsi="Arial"/>
                <w:rtl w:val="0"/>
              </w:rPr>
              <w:t xml:space="preserve">CONSEJERA ELECTORAL</w:t>
            </w:r>
          </w:p>
        </w:tc>
        <w:tc>
          <w:tcPr>
            <w:shd w:fill="auto" w:val="clear"/>
          </w:tcPr>
          <w:p w:rsidR="00000000" w:rsidDel="00000000" w:rsidP="00000000" w:rsidRDefault="00000000" w:rsidRPr="00000000" w14:paraId="0000008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5">
            <w:pPr>
              <w:pBdr>
                <w:bottom w:color="000000" w:space="1" w:sz="12" w:val="singl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6">
            <w:pPr>
              <w:jc w:val="center"/>
              <w:rPr>
                <w:rFonts w:ascii="Arial" w:cs="Arial" w:eastAsia="Arial" w:hAnsi="Arial"/>
              </w:rPr>
            </w:pPr>
            <w:r w:rsidDel="00000000" w:rsidR="00000000" w:rsidRPr="00000000">
              <w:rPr>
                <w:rFonts w:ascii="Arial" w:cs="Arial" w:eastAsia="Arial" w:hAnsi="Arial"/>
                <w:rtl w:val="0"/>
              </w:rPr>
              <w:t xml:space="preserve">C. Ernesto Gio Mendez</w:t>
            </w:r>
          </w:p>
          <w:p w:rsidR="00000000" w:rsidDel="00000000" w:rsidP="00000000" w:rsidRDefault="00000000" w:rsidRPr="00000000" w14:paraId="00000087">
            <w:pPr>
              <w:jc w:val="center"/>
              <w:rPr>
                <w:rFonts w:ascii="Arial" w:cs="Arial" w:eastAsia="Arial" w:hAnsi="Arial"/>
              </w:rPr>
            </w:pPr>
            <w:r w:rsidDel="00000000" w:rsidR="00000000" w:rsidRPr="00000000">
              <w:rPr>
                <w:rFonts w:ascii="Arial" w:cs="Arial" w:eastAsia="Arial" w:hAnsi="Arial"/>
                <w:rtl w:val="0"/>
              </w:rPr>
              <w:t xml:space="preserve">CONSEJERO ELECTORAL</w:t>
            </w:r>
          </w:p>
        </w:tc>
      </w:tr>
    </w:tbl>
    <w:p w:rsidR="00000000" w:rsidDel="00000000" w:rsidP="00000000" w:rsidRDefault="00000000" w:rsidRPr="00000000" w14:paraId="00000088">
      <w:pPr>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89">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A">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B">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C">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D">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E">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F">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0">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1">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2">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3">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4">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5">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6">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7">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8">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9">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A">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B">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C">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D">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E">
      <w:pPr>
        <w:ind w:firstLine="360"/>
        <w:jc w:val="center"/>
        <w:rPr>
          <w:rFonts w:ascii="Arial" w:cs="Arial" w:eastAsia="Arial" w:hAnsi="Arial"/>
          <w:b w:val="1"/>
        </w:rPr>
      </w:pPr>
      <w:r w:rsidDel="00000000" w:rsidR="00000000" w:rsidRPr="00000000">
        <w:rPr>
          <w:rFonts w:ascii="Arial" w:cs="Arial" w:eastAsia="Arial" w:hAnsi="Arial"/>
          <w:b w:val="1"/>
          <w:rtl w:val="0"/>
        </w:rPr>
        <w:t xml:space="preserve">REPRESENTACIONES DE PARTIDOS POLÍTICOS</w:t>
      </w:r>
    </w:p>
    <w:p w:rsidR="00000000" w:rsidDel="00000000" w:rsidP="00000000" w:rsidRDefault="00000000" w:rsidRPr="00000000" w14:paraId="0000009F">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0">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1">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2">
      <w:pPr>
        <w:ind w:firstLine="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3">
      <w:pPr>
        <w:ind w:firstLine="360"/>
        <w:jc w:val="center"/>
        <w:rPr>
          <w:rFonts w:ascii="Arial" w:cs="Arial" w:eastAsia="Arial" w:hAnsi="Arial"/>
        </w:rPr>
      </w:pPr>
      <w:r w:rsidDel="00000000" w:rsidR="00000000" w:rsidRPr="00000000">
        <w:rPr>
          <w:rtl w:val="0"/>
        </w:rPr>
      </w:r>
    </w:p>
    <w:tbl>
      <w:tblPr>
        <w:tblStyle w:val="Table2"/>
        <w:tblpPr w:leftFromText="141" w:rightFromText="141" w:topFromText="0" w:bottomFromText="0" w:vertAnchor="page" w:horzAnchor="page" w:tblpX="1" w:tblpY="4146"/>
        <w:tblW w:w="15528.000000000002" w:type="dxa"/>
        <w:jc w:val="left"/>
        <w:tblLayout w:type="fixed"/>
        <w:tblLook w:val="0400"/>
      </w:tblPr>
      <w:tblGrid>
        <w:gridCol w:w="5176"/>
        <w:gridCol w:w="5176"/>
        <w:gridCol w:w="5176"/>
        <w:tblGridChange w:id="0">
          <w:tblGrid>
            <w:gridCol w:w="5176"/>
            <w:gridCol w:w="5176"/>
            <w:gridCol w:w="5176"/>
          </w:tblGrid>
        </w:tblGridChange>
      </w:tblGrid>
      <w:tr>
        <w:trPr>
          <w:cantSplit w:val="0"/>
          <w:trHeight w:val="1460" w:hRule="atLeast"/>
          <w:tblHeader w:val="0"/>
        </w:trPr>
        <w:tc>
          <w:tcPr>
            <w:shd w:fill="auto" w:val="clear"/>
          </w:tcPr>
          <w:p w:rsidR="00000000" w:rsidDel="00000000" w:rsidP="00000000" w:rsidRDefault="00000000" w:rsidRPr="00000000" w14:paraId="000000A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A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 JOSE EVILACIO PEREIRA ACEVEDO</w:t>
            </w:r>
          </w:p>
          <w:p w:rsidR="00000000" w:rsidDel="00000000" w:rsidP="00000000" w:rsidRDefault="00000000" w:rsidRPr="00000000" w14:paraId="000000A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REPRESENTANTE DEL PARTIDO ACCIÓN NACIONAL</w:t>
            </w:r>
          </w:p>
        </w:tc>
        <w:tc>
          <w:tcPr>
            <w:shd w:fill="auto" w:val="clear"/>
          </w:tcPr>
          <w:p w:rsidR="00000000" w:rsidDel="00000000" w:rsidP="00000000" w:rsidRDefault="00000000" w:rsidRPr="00000000" w14:paraId="000000A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w:t>
            </w:r>
          </w:p>
          <w:p w:rsidR="00000000" w:rsidDel="00000000" w:rsidP="00000000" w:rsidRDefault="00000000" w:rsidRPr="00000000" w14:paraId="000000A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 GRACIELLA DEL ROSARIO PEÑA MAY</w:t>
            </w:r>
          </w:p>
          <w:p w:rsidR="00000000" w:rsidDel="00000000" w:rsidP="00000000" w:rsidRDefault="00000000" w:rsidRPr="00000000" w14:paraId="000000A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REPRESENTANTE DEL PARTIDO MORENA</w:t>
            </w:r>
          </w:p>
        </w:tc>
      </w:tr>
      <w:tr>
        <w:trPr>
          <w:cantSplit w:val="0"/>
          <w:trHeight w:val="1374" w:hRule="atLeast"/>
          <w:tblHeader w:val="0"/>
        </w:trPr>
        <w:tc>
          <w:tcPr>
            <w:shd w:fill="auto" w:val="clear"/>
          </w:tcPr>
          <w:p w:rsidR="00000000" w:rsidDel="00000000" w:rsidP="00000000" w:rsidRDefault="00000000" w:rsidRPr="00000000" w14:paraId="000000A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w:t>
            </w:r>
          </w:p>
          <w:p w:rsidR="00000000" w:rsidDel="00000000" w:rsidP="00000000" w:rsidRDefault="00000000" w:rsidRPr="00000000" w14:paraId="000000A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 AUGUSTO ALONZO CANUL BALAM</w:t>
            </w:r>
          </w:p>
          <w:p w:rsidR="00000000" w:rsidDel="00000000" w:rsidP="00000000" w:rsidRDefault="00000000" w:rsidRPr="00000000" w14:paraId="000000A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REPRESENTANTE DEL PARTIDO DEL TRABAJO</w:t>
            </w:r>
          </w:p>
        </w:tc>
        <w:tc>
          <w:tcPr>
            <w:shd w:fill="auto" w:val="clear"/>
          </w:tcPr>
          <w:p w:rsidR="00000000" w:rsidDel="00000000" w:rsidP="00000000" w:rsidRDefault="00000000" w:rsidRPr="00000000" w14:paraId="000000A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w:t>
            </w:r>
          </w:p>
          <w:p w:rsidR="00000000" w:rsidDel="00000000" w:rsidP="00000000" w:rsidRDefault="00000000" w:rsidRPr="00000000" w14:paraId="000000B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C.RENAN DE JESUS CHAN PALOMAR</w:t>
            </w:r>
          </w:p>
          <w:p w:rsidR="00000000" w:rsidDel="00000000" w:rsidP="00000000" w:rsidRDefault="00000000" w:rsidRPr="00000000" w14:paraId="000000B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REPRESENTANTE DEL PARTIDO NUEVA ALIANZA YUCATAN</w:t>
            </w:r>
          </w:p>
        </w:tc>
      </w:tr>
      <w:tr>
        <w:trPr>
          <w:cantSplit w:val="0"/>
          <w:trHeight w:val="1460" w:hRule="atLeast"/>
          <w:tblHeader w:val="0"/>
        </w:trPr>
        <w:tc>
          <w:tcPr>
            <w:shd w:fill="auto" w:val="clear"/>
          </w:tcPr>
          <w:p w:rsidR="00000000" w:rsidDel="00000000" w:rsidP="00000000" w:rsidRDefault="00000000" w:rsidRPr="00000000" w14:paraId="000000B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w:t>
            </w:r>
          </w:p>
          <w:p w:rsidR="00000000" w:rsidDel="00000000" w:rsidP="00000000" w:rsidRDefault="00000000" w:rsidRPr="00000000" w14:paraId="000000B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 MARIA JOSE MATA DE PAU</w:t>
            </w:r>
          </w:p>
          <w:p w:rsidR="00000000" w:rsidDel="00000000" w:rsidP="00000000" w:rsidRDefault="00000000" w:rsidRPr="00000000" w14:paraId="000000B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REPRESENTANTE DEL PARTIDO             REVOLUCIONARIO INSTITUCIONAL</w:t>
            </w:r>
          </w:p>
        </w:tc>
        <w:tc>
          <w:tcPr>
            <w:shd w:fill="auto" w:val="clear"/>
          </w:tcPr>
          <w:p w:rsidR="00000000" w:rsidDel="00000000" w:rsidP="00000000" w:rsidRDefault="00000000" w:rsidRPr="00000000" w14:paraId="000000B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w:t>
            </w:r>
          </w:p>
          <w:p w:rsidR="00000000" w:rsidDel="00000000" w:rsidP="00000000" w:rsidRDefault="00000000" w:rsidRPr="00000000" w14:paraId="000000C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 LANDY LUCIA LEON CHOCH</w:t>
            </w:r>
          </w:p>
          <w:p w:rsidR="00000000" w:rsidDel="00000000" w:rsidP="00000000" w:rsidRDefault="00000000" w:rsidRPr="00000000" w14:paraId="000000C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REPRESENTANTE DEL PARTIDO VERDE ECOLOGISTA DE MEXICO</w:t>
            </w:r>
          </w:p>
        </w:tc>
        <w:tc>
          <w:tcPr/>
          <w:p w:rsidR="00000000" w:rsidDel="00000000" w:rsidP="00000000" w:rsidRDefault="00000000" w:rsidRPr="00000000" w14:paraId="000000C4">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1460" w:hRule="atLeast"/>
          <w:tblHeader w:val="0"/>
        </w:trPr>
        <w:tc>
          <w:tcPr>
            <w:shd w:fill="auto" w:val="clear"/>
          </w:tcPr>
          <w:p w:rsidR="00000000" w:rsidDel="00000000" w:rsidP="00000000" w:rsidRDefault="00000000" w:rsidRPr="00000000" w14:paraId="000000C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C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F">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D0">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D1">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D2">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D3">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D4">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D5">
      <w:pPr>
        <w:ind w:firstLine="360"/>
        <w:jc w:val="cente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18"/>
          <w:szCs w:val="18"/>
        </w:rPr>
      </w:pPr>
      <w:r w:rsidDel="00000000" w:rsidR="00000000" w:rsidRPr="00000000">
        <w:rPr>
          <w:rtl w:val="0"/>
        </w:rPr>
      </w:r>
    </w:p>
    <w:sectPr>
      <w:footerReference r:id="rId6" w:type="default"/>
      <w:pgSz w:h="15840" w:w="12240" w:orient="portrait"/>
      <w:pgMar w:bottom="851" w:top="2268"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419"/>
        <w:tab w:val="right" w:leader="none" w:pos="8838"/>
      </w:tabs>
      <w:jc w:val="center"/>
      <w:rPr>
        <w:rFonts w:ascii="Century" w:cs="Century" w:eastAsia="Century" w:hAnsi="Century"/>
        <w:color w:val="000000"/>
      </w:rPr>
    </w:pPr>
    <w:r w:rsidDel="00000000" w:rsidR="00000000" w:rsidRPr="00000000">
      <w:rPr>
        <w:rFonts w:ascii="Century" w:cs="Century" w:eastAsia="Century" w:hAnsi="Century"/>
        <w:color w:val="000000"/>
        <w:rtl w:val="0"/>
      </w:rPr>
      <w:t xml:space="preserve">Sesión Extraordinaria</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