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29" w:rsidRDefault="00B80C29">
      <w:pPr>
        <w:jc w:val="both"/>
        <w:rPr>
          <w:rFonts w:ascii="Arial" w:hAnsi="Arial" w:cs="Arial"/>
        </w:rPr>
      </w:pPr>
      <w:bookmarkStart w:id="0" w:name="_GoBack"/>
      <w:bookmarkEnd w:id="0"/>
    </w:p>
    <w:p w:rsidR="00B80C29" w:rsidRDefault="00337835">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PETO, DE FECHA 26 DE FEBRERO DEL AÑO 2024.</w:t>
      </w:r>
    </w:p>
    <w:p w:rsidR="00B80C29" w:rsidRDefault="00B80C29">
      <w:pPr>
        <w:jc w:val="both"/>
        <w:rPr>
          <w:rFonts w:ascii="Arial" w:hAnsi="Arial" w:cs="Arial"/>
        </w:rPr>
      </w:pPr>
    </w:p>
    <w:p w:rsidR="00B80C29" w:rsidRDefault="00337835">
      <w:pPr>
        <w:ind w:firstLine="708"/>
        <w:jc w:val="both"/>
        <w:rPr>
          <w:rFonts w:ascii="Arial" w:hAnsi="Arial" w:cs="Arial"/>
        </w:rPr>
      </w:pPr>
      <w:r>
        <w:rPr>
          <w:rFonts w:ascii="Arial" w:hAnsi="Arial" w:cs="Arial"/>
        </w:rPr>
        <w:t xml:space="preserve">En el municipio de Peto, Yucatán, Estados Unidos Mexicanos, siendo las 16 horas con </w:t>
      </w:r>
      <w:r>
        <w:rPr>
          <w:rFonts w:ascii="Arial" w:hAnsi="Arial" w:cs="Arial"/>
        </w:rPr>
        <w:t>37</w:t>
      </w:r>
      <w:r>
        <w:rPr>
          <w:rFonts w:ascii="Arial" w:hAnsi="Arial" w:cs="Arial"/>
        </w:rPr>
        <w:t xml:space="preserve"> minutos, del día 26 de febrero del año 2024, en el local que ocupa el Consejo Municipal Electoral de Peto, ubicado en el predio  número</w:t>
      </w:r>
      <w:r>
        <w:rPr>
          <w:rFonts w:ascii="Arial" w:hAnsi="Arial" w:cs="Arial"/>
        </w:rPr>
        <w:t xml:space="preserve"> 186 A</w:t>
      </w:r>
      <w:r>
        <w:rPr>
          <w:rFonts w:ascii="Arial" w:hAnsi="Arial" w:cs="Arial"/>
        </w:rPr>
        <w:t xml:space="preserve"> de la calle </w:t>
      </w:r>
      <w:r>
        <w:rPr>
          <w:rFonts w:ascii="Arial" w:hAnsi="Arial" w:cs="Arial"/>
        </w:rPr>
        <w:t>33</w:t>
      </w:r>
      <w:r>
        <w:rPr>
          <w:rFonts w:ascii="Arial" w:hAnsi="Arial" w:cs="Arial"/>
        </w:rPr>
        <w:t xml:space="preserve"> de este municipio, se reunieron los integrantes de este</w:t>
      </w:r>
      <w:r>
        <w:rPr>
          <w:rFonts w:ascii="Arial" w:hAnsi="Arial" w:cs="Arial"/>
        </w:rPr>
        <w:t xml:space="preserve"> </w:t>
      </w:r>
      <w:r>
        <w:rPr>
          <w:rFonts w:ascii="Arial" w:hAnsi="Arial" w:cs="Arial"/>
        </w:rPr>
        <w:t>Consejo Municipal Electoral con la finalid</w:t>
      </w:r>
      <w:r>
        <w:rPr>
          <w:rFonts w:ascii="Arial" w:hAnsi="Arial" w:cs="Arial"/>
        </w:rPr>
        <w:t xml:space="preserve">ad de celebrar la presente Sesión ordinaria. </w:t>
      </w:r>
    </w:p>
    <w:p w:rsidR="00B80C29" w:rsidRDefault="00337835">
      <w:pPr>
        <w:jc w:val="both"/>
        <w:rPr>
          <w:rFonts w:ascii="Arial" w:hAnsi="Arial" w:cs="Arial"/>
        </w:rPr>
      </w:pPr>
      <w:r>
        <w:rPr>
          <w:rFonts w:ascii="Arial" w:hAnsi="Arial" w:cs="Arial"/>
        </w:rPr>
        <w:t xml:space="preserve"> </w:t>
      </w:r>
    </w:p>
    <w:p w:rsidR="00B80C29" w:rsidRDefault="00337835">
      <w:pPr>
        <w:ind w:firstLine="708"/>
        <w:jc w:val="both"/>
        <w:rPr>
          <w:rFonts w:ascii="Arial" w:hAnsi="Arial" w:cs="Arial"/>
        </w:rPr>
      </w:pPr>
      <w:r>
        <w:rPr>
          <w:rFonts w:ascii="Arial" w:hAnsi="Arial" w:cs="Arial"/>
        </w:rPr>
        <w:t>En uso de la palabra, el C. CARLOS DE JESUS YA C</w:t>
      </w:r>
      <w:r>
        <w:rPr>
          <w:rFonts w:ascii="Arial" w:hAnsi="Arial" w:cs="Arial"/>
        </w:rPr>
        <w:t>AB</w:t>
      </w:r>
      <w:r>
        <w:rPr>
          <w:rFonts w:ascii="Arial" w:hAnsi="Arial" w:cs="Arial"/>
        </w:rPr>
        <w:t xml:space="preserve"> Consejero Presidente, de este Consejo Municipal Electoral, manifestó lo siguiente: Buenas Tardes señoras y señores integrantes de este Consejo Municipal Elec</w:t>
      </w:r>
      <w:r>
        <w:rPr>
          <w:rFonts w:ascii="Arial" w:hAnsi="Arial" w:cs="Arial"/>
        </w:rPr>
        <w:t xml:space="preserve">toral de Peto, con fundamento en el artículo 5, inciso d), del Reglamento de Sesiones de los Consejos del Instituto Electoral y de Participación Ciudadana de Yucatán, declaró que siendo las 16 horas con </w:t>
      </w:r>
      <w:r>
        <w:rPr>
          <w:rFonts w:ascii="Arial" w:hAnsi="Arial" w:cs="Arial"/>
        </w:rPr>
        <w:t>37</w:t>
      </w:r>
      <w:r>
        <w:rPr>
          <w:rFonts w:ascii="Arial" w:hAnsi="Arial" w:cs="Arial"/>
        </w:rPr>
        <w:t xml:space="preserve"> minutos del día 26 de febrero del año 2024 damos i</w:t>
      </w:r>
      <w:r>
        <w:rPr>
          <w:rFonts w:ascii="Arial" w:hAnsi="Arial" w:cs="Arial"/>
        </w:rPr>
        <w:t>nicio a la presente  sesión de carácter  ordinaria.</w:t>
      </w:r>
    </w:p>
    <w:p w:rsidR="00B80C29" w:rsidRDefault="00B80C29">
      <w:pPr>
        <w:jc w:val="both"/>
        <w:rPr>
          <w:rFonts w:ascii="Arial" w:hAnsi="Arial" w:cs="Arial"/>
          <w:color w:val="FF0000"/>
        </w:rPr>
      </w:pPr>
    </w:p>
    <w:p w:rsidR="00B80C29" w:rsidRDefault="00B80C29">
      <w:pPr>
        <w:ind w:firstLine="360"/>
        <w:jc w:val="both"/>
        <w:rPr>
          <w:rFonts w:ascii="Arial" w:hAnsi="Arial" w:cs="Arial"/>
          <w:color w:val="FF0000"/>
        </w:rPr>
      </w:pPr>
    </w:p>
    <w:p w:rsidR="00B80C29" w:rsidRDefault="00337835">
      <w:pPr>
        <w:ind w:firstLine="708"/>
        <w:jc w:val="both"/>
        <w:rPr>
          <w:rFonts w:ascii="Arial" w:hAnsi="Arial" w:cs="Arial"/>
        </w:rPr>
      </w:pPr>
      <w:r>
        <w:rPr>
          <w:rFonts w:ascii="Arial" w:hAnsi="Arial" w:cs="Arial"/>
        </w:rPr>
        <w:t xml:space="preserve">Continuando en uso de la voz  el Consejero Presidente, de conformidad a lo establecido en el inciso d), del artículo 7, del mismo ordenamiento jurídico, solicitó a la Secretaria  Ejecutiva proceder con </w:t>
      </w:r>
      <w:r>
        <w:rPr>
          <w:rFonts w:ascii="Arial" w:hAnsi="Arial" w:cs="Arial"/>
        </w:rPr>
        <w:t>el primer punto del orden del día, consistente en dar cuenta de la lista de asistencia y certificación del quórum legal.</w:t>
      </w:r>
    </w:p>
    <w:p w:rsidR="00B80C29" w:rsidRDefault="00B80C29">
      <w:pPr>
        <w:ind w:firstLine="708"/>
        <w:jc w:val="both"/>
        <w:rPr>
          <w:rFonts w:ascii="Arial" w:hAnsi="Arial" w:cs="Arial"/>
        </w:rPr>
      </w:pPr>
    </w:p>
    <w:p w:rsidR="00B80C29" w:rsidRDefault="00337835">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del Orden del Día; en  uso de la voz la Secretaria Ejecutiva C. EMIRY DE JESUS CAAMAL COLLI, para ha</w:t>
      </w:r>
      <w:r>
        <w:rPr>
          <w:rFonts w:ascii="Arial" w:hAnsi="Arial" w:cs="Arial"/>
        </w:rPr>
        <w:t>cer constar el registro en el acta de la presente Sesión, procedió a tomar la asistencia de los integrantes de este Consejo Municipal Electoral, encontrándose presentes las siguientes personas:</w:t>
      </w:r>
    </w:p>
    <w:p w:rsidR="00B80C29" w:rsidRDefault="00337835">
      <w:pPr>
        <w:ind w:firstLine="708"/>
        <w:jc w:val="both"/>
        <w:rPr>
          <w:rFonts w:ascii="Arial" w:hAnsi="Arial" w:cs="Arial"/>
        </w:rPr>
      </w:pPr>
      <w:r>
        <w:rPr>
          <w:rFonts w:ascii="Arial" w:hAnsi="Arial" w:cs="Arial"/>
        </w:rPr>
        <w:t xml:space="preserve"> </w:t>
      </w:r>
    </w:p>
    <w:p w:rsidR="00B80C29" w:rsidRDefault="00337835">
      <w:pPr>
        <w:ind w:firstLine="708"/>
        <w:jc w:val="both"/>
        <w:rPr>
          <w:rFonts w:ascii="Arial" w:hAnsi="Arial" w:cs="Arial"/>
        </w:rPr>
      </w:pPr>
      <w:r>
        <w:rPr>
          <w:rFonts w:ascii="Arial" w:hAnsi="Arial" w:cs="Arial"/>
        </w:rPr>
        <w:t>Consejera  Electoral C. LUCERO ANAIVY SANCHEZ BRICEÑO</w:t>
      </w:r>
    </w:p>
    <w:p w:rsidR="00B80C29" w:rsidRDefault="00337835">
      <w:pPr>
        <w:ind w:firstLine="708"/>
        <w:jc w:val="both"/>
        <w:rPr>
          <w:rFonts w:ascii="Arial" w:hAnsi="Arial" w:cs="Arial"/>
        </w:rPr>
      </w:pPr>
      <w:r>
        <w:rPr>
          <w:rFonts w:ascii="Arial" w:hAnsi="Arial" w:cs="Arial"/>
        </w:rPr>
        <w:t>Consej</w:t>
      </w:r>
      <w:r>
        <w:rPr>
          <w:rFonts w:ascii="Arial" w:hAnsi="Arial" w:cs="Arial"/>
        </w:rPr>
        <w:t>ero Electoral, C. EFR</w:t>
      </w:r>
      <w:r>
        <w:rPr>
          <w:rFonts w:ascii="Arial" w:hAnsi="Arial" w:cs="Arial"/>
        </w:rPr>
        <w:t>AI</w:t>
      </w:r>
      <w:r>
        <w:rPr>
          <w:rFonts w:ascii="Arial" w:hAnsi="Arial" w:cs="Arial"/>
        </w:rPr>
        <w:t xml:space="preserve">N CASTILLO LOPEZ  </w:t>
      </w:r>
    </w:p>
    <w:p w:rsidR="00B80C29" w:rsidRDefault="00337835">
      <w:pPr>
        <w:ind w:firstLine="708"/>
        <w:jc w:val="both"/>
        <w:rPr>
          <w:rFonts w:ascii="Arial" w:hAnsi="Arial" w:cs="Arial"/>
        </w:rPr>
      </w:pPr>
      <w:r>
        <w:rPr>
          <w:rFonts w:ascii="Arial" w:hAnsi="Arial" w:cs="Arial"/>
        </w:rPr>
        <w:t>Consejero Presidente C. CARLOS DE JESUS YA CAB todos los anteriormente mencionados con derecho a voz y voto,  y la  Secretaria Ejecutiva EMIRY DE JESUS CAAMAL COLLI con derecho  a voz pero sin voto.</w:t>
      </w:r>
    </w:p>
    <w:p w:rsidR="00B80C29" w:rsidRDefault="00B80C29">
      <w:pPr>
        <w:ind w:firstLine="708"/>
        <w:jc w:val="both"/>
        <w:rPr>
          <w:rFonts w:ascii="Arial" w:hAnsi="Arial" w:cs="Arial"/>
        </w:rPr>
      </w:pPr>
    </w:p>
    <w:p w:rsidR="00B80C29" w:rsidRDefault="00337835">
      <w:pPr>
        <w:ind w:firstLine="708"/>
        <w:jc w:val="both"/>
        <w:rPr>
          <w:rFonts w:ascii="Arial" w:hAnsi="Arial" w:cs="Arial"/>
        </w:rPr>
      </w:pPr>
      <w:r>
        <w:rPr>
          <w:rFonts w:ascii="Arial" w:hAnsi="Arial" w:cs="Arial"/>
        </w:rPr>
        <w:t>Y las represen</w:t>
      </w:r>
      <w:r>
        <w:rPr>
          <w:rFonts w:ascii="Arial" w:hAnsi="Arial" w:cs="Arial"/>
        </w:rPr>
        <w:t>taciones de los siguientes partidos políticos:</w:t>
      </w:r>
    </w:p>
    <w:p w:rsidR="00B80C29" w:rsidRDefault="00337835">
      <w:pPr>
        <w:ind w:firstLine="360"/>
        <w:jc w:val="both"/>
        <w:rPr>
          <w:rFonts w:ascii="Arial" w:hAnsi="Arial" w:cs="Arial"/>
        </w:rPr>
      </w:pPr>
      <w:r>
        <w:rPr>
          <w:rFonts w:ascii="Arial" w:hAnsi="Arial" w:cs="Arial"/>
          <w:b/>
        </w:rPr>
        <w:t>Partido Acción Nacional</w:t>
      </w:r>
      <w:r>
        <w:rPr>
          <w:rFonts w:ascii="Arial" w:hAnsi="Arial" w:cs="Arial"/>
        </w:rPr>
        <w:t>, C.</w:t>
      </w:r>
      <w:r>
        <w:rPr>
          <w:rFonts w:ascii="Arial" w:hAnsi="Arial" w:cs="Arial"/>
        </w:rPr>
        <w:t>ANA ESTHER VAZQUEZ YUPIT</w:t>
      </w:r>
      <w:r>
        <w:rPr>
          <w:rFonts w:ascii="Arial" w:hAnsi="Arial" w:cs="Arial"/>
        </w:rPr>
        <w:t>, representante propietaria.</w:t>
      </w:r>
    </w:p>
    <w:p w:rsidR="00B80C29" w:rsidRDefault="00337835">
      <w:pPr>
        <w:ind w:firstLine="360"/>
        <w:jc w:val="both"/>
        <w:rPr>
          <w:rFonts w:ascii="Arial" w:hAnsi="Arial" w:cs="Arial"/>
        </w:rPr>
      </w:pPr>
      <w:r>
        <w:rPr>
          <w:rFonts w:ascii="Arial" w:hAnsi="Arial" w:cs="Arial"/>
          <w:b/>
        </w:rPr>
        <w:t>Partido Morena</w:t>
      </w:r>
      <w:r>
        <w:rPr>
          <w:rFonts w:ascii="Arial" w:hAnsi="Arial" w:cs="Arial"/>
        </w:rPr>
        <w:t>, C</w:t>
      </w:r>
      <w:r>
        <w:rPr>
          <w:rFonts w:ascii="Arial" w:hAnsi="Arial" w:cs="Arial"/>
        </w:rPr>
        <w:t>. GUSTAVO ERNESTO SANCHEZ ALVAREZ</w:t>
      </w:r>
      <w:r>
        <w:rPr>
          <w:rFonts w:ascii="Arial" w:hAnsi="Arial" w:cs="Arial"/>
        </w:rPr>
        <w:t>, representante</w:t>
      </w:r>
      <w:r>
        <w:rPr>
          <w:rFonts w:ascii="Arial" w:hAnsi="Arial" w:cs="Arial"/>
        </w:rPr>
        <w:t xml:space="preserve"> propietario</w:t>
      </w:r>
      <w:r>
        <w:rPr>
          <w:rFonts w:ascii="Arial" w:hAnsi="Arial" w:cs="Arial"/>
        </w:rPr>
        <w:t xml:space="preserve">, </w:t>
      </w:r>
    </w:p>
    <w:p w:rsidR="00B80C29" w:rsidRDefault="00337835">
      <w:pPr>
        <w:ind w:firstLine="360"/>
        <w:jc w:val="both"/>
        <w:rPr>
          <w:rFonts w:ascii="Arial" w:hAnsi="Arial" w:cs="Arial"/>
        </w:rPr>
      </w:pPr>
      <w:r>
        <w:rPr>
          <w:rFonts w:ascii="Arial" w:hAnsi="Arial" w:cs="Arial"/>
          <w:b/>
        </w:rPr>
        <w:t xml:space="preserve">Partido Verde Ecologista de México, </w:t>
      </w:r>
      <w:r>
        <w:rPr>
          <w:rFonts w:ascii="Arial" w:hAnsi="Arial" w:cs="Arial"/>
        </w:rPr>
        <w:t>C.</w:t>
      </w:r>
      <w:r>
        <w:rPr>
          <w:rFonts w:ascii="Arial" w:hAnsi="Arial" w:cs="Arial"/>
        </w:rPr>
        <w:t xml:space="preserve"> CARLOS GRE</w:t>
      </w:r>
      <w:r>
        <w:rPr>
          <w:rFonts w:ascii="Arial" w:hAnsi="Arial" w:cs="Arial"/>
        </w:rPr>
        <w:t>GORIO TAH ESQUIVEL</w:t>
      </w:r>
      <w:r>
        <w:rPr>
          <w:rFonts w:ascii="Arial" w:hAnsi="Arial" w:cs="Arial"/>
        </w:rPr>
        <w:t>, representante propietario.</w:t>
      </w:r>
    </w:p>
    <w:p w:rsidR="00B80C29" w:rsidRDefault="00337835">
      <w:pPr>
        <w:ind w:firstLine="360"/>
        <w:jc w:val="both"/>
        <w:rPr>
          <w:rFonts w:ascii="Arial" w:hAnsi="Arial" w:cs="Arial"/>
        </w:rPr>
      </w:pPr>
      <w:r>
        <w:rPr>
          <w:rFonts w:ascii="Arial" w:hAnsi="Arial" w:cs="Arial"/>
          <w:b/>
        </w:rPr>
        <w:t>Partido del Trabajo</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C. </w:t>
      </w:r>
      <w:r>
        <w:rPr>
          <w:rFonts w:ascii="Arial" w:hAnsi="Arial" w:cs="Arial"/>
        </w:rPr>
        <w:t>TOMAS ALFREDO CAUICH BAEZA</w:t>
      </w:r>
      <w:r>
        <w:rPr>
          <w:rFonts w:ascii="Arial" w:hAnsi="Arial" w:cs="Arial"/>
        </w:rPr>
        <w:t xml:space="preserve">,  representante propietario. </w:t>
      </w:r>
    </w:p>
    <w:p w:rsidR="00B80C29" w:rsidRDefault="00B80C29">
      <w:pPr>
        <w:jc w:val="both"/>
        <w:rPr>
          <w:rFonts w:ascii="Arial" w:hAnsi="Arial" w:cs="Arial"/>
        </w:rPr>
      </w:pPr>
    </w:p>
    <w:p w:rsidR="00B80C29" w:rsidRDefault="00B80C29">
      <w:pPr>
        <w:jc w:val="both"/>
        <w:rPr>
          <w:rFonts w:ascii="Arial" w:hAnsi="Arial" w:cs="Arial"/>
        </w:rPr>
      </w:pPr>
    </w:p>
    <w:p w:rsidR="00B80C29" w:rsidRDefault="00B80C29">
      <w:pPr>
        <w:jc w:val="both"/>
        <w:rPr>
          <w:rFonts w:ascii="Arial" w:hAnsi="Arial" w:cs="Arial"/>
        </w:rPr>
      </w:pPr>
    </w:p>
    <w:p w:rsidR="00B80C29" w:rsidRDefault="00B80C29">
      <w:pPr>
        <w:jc w:val="both"/>
        <w:rPr>
          <w:rFonts w:ascii="Arial" w:hAnsi="Arial" w:cs="Arial"/>
          <w:color w:val="FF0000"/>
        </w:rPr>
      </w:pPr>
    </w:p>
    <w:p w:rsidR="00B80C29" w:rsidRDefault="00337835">
      <w:pPr>
        <w:ind w:firstLine="708"/>
        <w:jc w:val="both"/>
        <w:rPr>
          <w:rFonts w:ascii="Arial" w:hAnsi="Arial" w:cs="Arial"/>
        </w:rPr>
      </w:pPr>
      <w:r>
        <w:rPr>
          <w:rFonts w:ascii="Arial" w:hAnsi="Arial" w:cs="Arial"/>
        </w:rPr>
        <w:t>Seguidamente el Consejero  Presidente, solicitó a la Secretaria  Ejecutiva, proceda a dar cuenta del siguiente punto de</w:t>
      </w:r>
      <w:r>
        <w:rPr>
          <w:rFonts w:ascii="Arial" w:hAnsi="Arial" w:cs="Arial"/>
        </w:rPr>
        <w:t xml:space="preserve">l orden del día; a lo que la Secretaria Ejecutiva,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w:t>
      </w:r>
      <w:r>
        <w:rPr>
          <w:rFonts w:ascii="Arial" w:hAnsi="Arial" w:cs="Arial"/>
        </w:rPr>
        <w:t xml:space="preserve">ificó que con la asistencia de los tres Consejeros Municipales Electorales con derecho a voz y voto entre los que se encuentra el consejero presidente,  existe el Quórum legal para llevar a cabo la presente sesión. </w:t>
      </w:r>
    </w:p>
    <w:p w:rsidR="00B80C29" w:rsidRDefault="00B80C29">
      <w:pPr>
        <w:ind w:firstLine="360"/>
        <w:jc w:val="both"/>
        <w:rPr>
          <w:rFonts w:ascii="Arial" w:hAnsi="Arial" w:cs="Arial"/>
          <w:color w:val="FF0000"/>
        </w:rPr>
      </w:pPr>
    </w:p>
    <w:p w:rsidR="00B80C29" w:rsidRDefault="00B80C29">
      <w:pPr>
        <w:ind w:firstLine="360"/>
        <w:jc w:val="both"/>
        <w:rPr>
          <w:rFonts w:ascii="Arial" w:hAnsi="Arial" w:cs="Arial"/>
          <w:color w:val="FF0000"/>
        </w:rPr>
      </w:pPr>
    </w:p>
    <w:p w:rsidR="00B80C29" w:rsidRDefault="00337835">
      <w:pPr>
        <w:jc w:val="both"/>
        <w:rPr>
          <w:rFonts w:ascii="Arial" w:hAnsi="Arial" w:cs="Arial"/>
        </w:rPr>
      </w:pPr>
      <w:r>
        <w:rPr>
          <w:rFonts w:ascii="Arial" w:hAnsi="Arial" w:cs="Arial"/>
        </w:rPr>
        <w:t xml:space="preserve">En uso de la voz, el consejero </w:t>
      </w:r>
      <w:r>
        <w:rPr>
          <w:rFonts w:ascii="Arial" w:hAnsi="Arial" w:cs="Arial"/>
        </w:rPr>
        <w:t>presidente, siguiendo con el punto</w:t>
      </w:r>
      <w:r>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w:t>
      </w:r>
      <w:r>
        <w:rPr>
          <w:rFonts w:ascii="Arial" w:hAnsi="Arial" w:cs="Arial"/>
        </w:rPr>
        <w:t xml:space="preserve"> </w:t>
      </w:r>
    </w:p>
    <w:p w:rsidR="00B80C29" w:rsidRDefault="00B80C29">
      <w:pPr>
        <w:ind w:firstLine="708"/>
        <w:jc w:val="both"/>
        <w:rPr>
          <w:rFonts w:ascii="Arial" w:hAnsi="Arial" w:cs="Arial"/>
        </w:rPr>
      </w:pPr>
    </w:p>
    <w:p w:rsidR="00B80C29" w:rsidRDefault="00B80C29">
      <w:pPr>
        <w:ind w:firstLine="360"/>
        <w:jc w:val="both"/>
        <w:rPr>
          <w:rFonts w:ascii="Arial" w:hAnsi="Arial" w:cs="Arial"/>
          <w:color w:val="FF0000"/>
        </w:rPr>
      </w:pPr>
    </w:p>
    <w:p w:rsidR="00B80C29" w:rsidRDefault="00337835">
      <w:pPr>
        <w:ind w:firstLine="708"/>
        <w:jc w:val="both"/>
        <w:rPr>
          <w:rFonts w:ascii="Arial" w:hAnsi="Arial" w:cs="Arial"/>
        </w:rPr>
      </w:pPr>
      <w:r>
        <w:rPr>
          <w:rFonts w:ascii="Arial" w:hAnsi="Arial" w:cs="Arial"/>
        </w:rPr>
        <w:t xml:space="preserve">Por lo anterior el Consejero Presidente, solicitó a la Secretaria  Ejecutiva  que proceda a dar cuenta del orden del día de la presente sesión, a lo que la Secretaria Ejecutiva, en cumplimiento del punto número </w:t>
      </w:r>
      <w:r>
        <w:rPr>
          <w:rFonts w:ascii="Arial" w:hAnsi="Arial" w:cs="Arial"/>
          <w:b/>
        </w:rPr>
        <w:t>cuatro</w:t>
      </w:r>
      <w:r>
        <w:rPr>
          <w:rFonts w:ascii="Arial" w:hAnsi="Arial" w:cs="Arial"/>
        </w:rPr>
        <w:t>, con fundamento en el inciso b), a</w:t>
      </w:r>
      <w:r>
        <w:rPr>
          <w:rFonts w:ascii="Arial" w:hAnsi="Arial" w:cs="Arial"/>
        </w:rPr>
        <w:t>rtículo 7 del Reglamento de Sesiones de los Consejos del Instituto Electoral y de Participación Ciudadana de Yucatán, presentó el orden de día, dando lectura a los puntos respectivos.</w:t>
      </w:r>
    </w:p>
    <w:p w:rsidR="00B80C29" w:rsidRDefault="00337835">
      <w:pPr>
        <w:jc w:val="both"/>
        <w:rPr>
          <w:rFonts w:ascii="Arial" w:hAnsi="Arial" w:cs="Arial"/>
        </w:rPr>
      </w:pPr>
      <w:r>
        <w:rPr>
          <w:rFonts w:ascii="Arial" w:hAnsi="Arial" w:cs="Arial"/>
        </w:rPr>
        <w:t xml:space="preserve"> </w:t>
      </w:r>
    </w:p>
    <w:p w:rsidR="00B80C29" w:rsidRDefault="00337835">
      <w:pPr>
        <w:rPr>
          <w:b/>
          <w:bCs/>
        </w:rPr>
      </w:pPr>
      <w:r>
        <w:rPr>
          <w:b/>
          <w:bCs/>
        </w:rPr>
        <w:t>1.-LISTA DE ASISTENCIA.</w:t>
      </w:r>
    </w:p>
    <w:p w:rsidR="00B80C29" w:rsidRDefault="00337835">
      <w:pPr>
        <w:rPr>
          <w:b/>
          <w:bCs/>
        </w:rPr>
      </w:pPr>
      <w:r>
        <w:rPr>
          <w:b/>
          <w:bCs/>
        </w:rPr>
        <w:t>2.- CERTIFICACION DEL QUORUM LEGAL.</w:t>
      </w:r>
    </w:p>
    <w:p w:rsidR="00B80C29" w:rsidRDefault="00337835">
      <w:pPr>
        <w:rPr>
          <w:b/>
          <w:bCs/>
        </w:rPr>
      </w:pPr>
      <w:r>
        <w:rPr>
          <w:b/>
          <w:bCs/>
        </w:rPr>
        <w:t>3.- DECLAR</w:t>
      </w:r>
      <w:r>
        <w:rPr>
          <w:b/>
          <w:bCs/>
        </w:rPr>
        <w:t>ACION DE EXISTIR EL QUORUM LEGAL Y DECLARAR DEBIDAMENTE INSTALADA LA SESION.</w:t>
      </w:r>
    </w:p>
    <w:p w:rsidR="00B80C29" w:rsidRDefault="00337835">
      <w:pPr>
        <w:rPr>
          <w:b/>
          <w:bCs/>
        </w:rPr>
      </w:pPr>
      <w:r>
        <w:rPr>
          <w:b/>
          <w:bCs/>
        </w:rPr>
        <w:t>4.- LECTURA DEL ORDEN DEL DIA.</w:t>
      </w:r>
    </w:p>
    <w:p w:rsidR="00B80C29" w:rsidRDefault="00337835">
      <w:pPr>
        <w:rPr>
          <w:b/>
          <w:bCs/>
        </w:rPr>
      </w:pPr>
      <w:r>
        <w:rPr>
          <w:b/>
          <w:bCs/>
        </w:rPr>
        <w:t>5.- LECTURA DE LA SECRETARIA (O) EJECUTIVO EN SU CASO DE LOS ESCRITOS PRESENTADOS ANTE ESTE CONSEJO MUNICIPAL ELECTORAL.</w:t>
      </w:r>
    </w:p>
    <w:p w:rsidR="00B80C29" w:rsidRDefault="00337835">
      <w:pPr>
        <w:rPr>
          <w:b/>
          <w:bCs/>
        </w:rPr>
      </w:pPr>
      <w:r>
        <w:rPr>
          <w:b/>
          <w:bCs/>
        </w:rPr>
        <w:t xml:space="preserve">6.- APROBACIÓN EN SU CASO, </w:t>
      </w:r>
      <w:r>
        <w:rPr>
          <w:b/>
          <w:bCs/>
        </w:rPr>
        <w:t>DEL ESPACIO QUE SERA UTILIZADO COMO BODEGA ELECTORAL DE ESTE CONSEJO</w:t>
      </w:r>
    </w:p>
    <w:p w:rsidR="00B80C29" w:rsidRDefault="00337835">
      <w:pPr>
        <w:rPr>
          <w:b/>
          <w:bCs/>
        </w:rPr>
      </w:pPr>
      <w:r>
        <w:rPr>
          <w:b/>
          <w:bCs/>
        </w:rPr>
        <w:t>7.- APROBACION  EN SU CASO, DE LAS BASES DEL PROCEDIMIENTO DE DISTRIBUCIÓN DE LOS ESPACIOS DE USO COMUN PARA LA COLOCACIÓN Y FIJACIÓN DE LA PROPAGANDA ELECTORAL PARA LA CAMPAÑA DEL PROCES</w:t>
      </w:r>
      <w:r>
        <w:rPr>
          <w:b/>
          <w:bCs/>
        </w:rPr>
        <w:t>O ELECTORAL  LOCAL 2023-2024.</w:t>
      </w:r>
    </w:p>
    <w:p w:rsidR="00B80C29" w:rsidRDefault="00337835">
      <w:pPr>
        <w:rPr>
          <w:b/>
          <w:bCs/>
        </w:rPr>
      </w:pPr>
      <w:r>
        <w:rPr>
          <w:b/>
          <w:bCs/>
        </w:rPr>
        <w:t>8</w:t>
      </w:r>
      <w:r>
        <w:rPr>
          <w:b/>
          <w:bCs/>
        </w:rPr>
        <w:t>.- ASUNTOS GENERALES</w:t>
      </w:r>
    </w:p>
    <w:p w:rsidR="00B80C29" w:rsidRDefault="00337835">
      <w:pPr>
        <w:rPr>
          <w:b/>
          <w:bCs/>
        </w:rPr>
      </w:pPr>
      <w:r>
        <w:rPr>
          <w:b/>
          <w:bCs/>
        </w:rPr>
        <w:t>9</w:t>
      </w:r>
      <w:r>
        <w:rPr>
          <w:b/>
          <w:bCs/>
        </w:rPr>
        <w:t>.- RECESO PARA LA ELABORACION DEL PROYECTO DE ACTA DE SESION.</w:t>
      </w:r>
    </w:p>
    <w:p w:rsidR="00B80C29" w:rsidRDefault="00337835">
      <w:pPr>
        <w:rPr>
          <w:b/>
          <w:bCs/>
        </w:rPr>
      </w:pPr>
      <w:r>
        <w:rPr>
          <w:b/>
          <w:bCs/>
        </w:rPr>
        <w:t>10</w:t>
      </w:r>
      <w:r>
        <w:rPr>
          <w:b/>
          <w:bCs/>
        </w:rPr>
        <w:t>.- LISTA DE ASISTENCIA Y CERTIFICACIÓN DEL QUÓRUM LEGAL EN VIRTUD DE LA REANUDACIÓN DE LA SESIÓN.</w:t>
      </w:r>
    </w:p>
    <w:p w:rsidR="00B80C29" w:rsidRDefault="00337835">
      <w:pPr>
        <w:rPr>
          <w:b/>
          <w:bCs/>
        </w:rPr>
      </w:pPr>
      <w:r>
        <w:rPr>
          <w:b/>
          <w:bCs/>
        </w:rPr>
        <w:t>1</w:t>
      </w:r>
      <w:r>
        <w:rPr>
          <w:b/>
          <w:bCs/>
        </w:rPr>
        <w:t>1</w:t>
      </w:r>
      <w:r>
        <w:rPr>
          <w:b/>
          <w:bCs/>
        </w:rPr>
        <w:t>.- DECLARACION DE EXISTIR EL QUÓRUM LEG</w:t>
      </w:r>
      <w:r>
        <w:rPr>
          <w:b/>
          <w:bCs/>
        </w:rPr>
        <w:t>AL Y ESTAR DEBIDAMENTE INSTALADA LA SESIÓN</w:t>
      </w:r>
    </w:p>
    <w:p w:rsidR="00B80C29" w:rsidRDefault="00337835">
      <w:pPr>
        <w:rPr>
          <w:b/>
          <w:bCs/>
        </w:rPr>
      </w:pPr>
      <w:r>
        <w:rPr>
          <w:b/>
          <w:bCs/>
        </w:rPr>
        <w:t>1</w:t>
      </w:r>
      <w:r>
        <w:rPr>
          <w:b/>
          <w:bCs/>
        </w:rPr>
        <w:t>2</w:t>
      </w:r>
      <w:r>
        <w:rPr>
          <w:b/>
          <w:bCs/>
        </w:rPr>
        <w:t>.- LECTURA Y APROBACION DEL ACTA DE LA SESION.</w:t>
      </w:r>
    </w:p>
    <w:p w:rsidR="00B80C29" w:rsidRDefault="00337835">
      <w:pPr>
        <w:rPr>
          <w:b/>
          <w:bCs/>
        </w:rPr>
      </w:pPr>
      <w:r>
        <w:rPr>
          <w:b/>
          <w:bCs/>
        </w:rPr>
        <w:lastRenderedPageBreak/>
        <w:t>1</w:t>
      </w:r>
      <w:r>
        <w:rPr>
          <w:b/>
          <w:bCs/>
        </w:rPr>
        <w:t>3</w:t>
      </w:r>
      <w:r>
        <w:rPr>
          <w:b/>
          <w:bCs/>
        </w:rPr>
        <w:t>.- DECLARACION DE HABERSE AGOTADO TODOS LOS PUNTOS DEL ORDEN DEL DIA.</w:t>
      </w:r>
    </w:p>
    <w:p w:rsidR="00B80C29" w:rsidRDefault="00337835">
      <w:pPr>
        <w:rPr>
          <w:b/>
          <w:bCs/>
        </w:rPr>
      </w:pPr>
      <w:r>
        <w:rPr>
          <w:b/>
          <w:bCs/>
        </w:rPr>
        <w:t>14</w:t>
      </w:r>
      <w:r>
        <w:rPr>
          <w:b/>
          <w:bCs/>
        </w:rPr>
        <w:t>.- CLAUSURA DE LA SESION.</w:t>
      </w:r>
    </w:p>
    <w:p w:rsidR="00B80C29" w:rsidRDefault="00B80C29">
      <w:pPr>
        <w:ind w:firstLine="360"/>
        <w:jc w:val="both"/>
        <w:rPr>
          <w:rFonts w:ascii="Arial" w:hAnsi="Arial" w:cs="Arial"/>
          <w:color w:val="FF0000"/>
        </w:rPr>
      </w:pPr>
    </w:p>
    <w:p w:rsidR="00B80C29" w:rsidRDefault="00B80C29">
      <w:pPr>
        <w:ind w:firstLine="360"/>
        <w:jc w:val="both"/>
        <w:rPr>
          <w:rFonts w:ascii="Arial" w:hAnsi="Arial" w:cs="Arial"/>
          <w:color w:val="FF0000"/>
        </w:rPr>
      </w:pPr>
    </w:p>
    <w:p w:rsidR="00B80C29" w:rsidRDefault="00B80C29">
      <w:pPr>
        <w:jc w:val="both"/>
        <w:rPr>
          <w:rFonts w:ascii="Arial" w:hAnsi="Arial" w:cs="Arial"/>
          <w:color w:val="FF0000"/>
        </w:rPr>
      </w:pPr>
    </w:p>
    <w:p w:rsidR="00B80C29" w:rsidRDefault="00337835">
      <w:pPr>
        <w:ind w:firstLine="360"/>
        <w:jc w:val="both"/>
        <w:rPr>
          <w:rFonts w:ascii="Arial" w:hAnsi="Arial" w:cs="Arial"/>
        </w:rPr>
      </w:pPr>
      <w:r>
        <w:rPr>
          <w:rFonts w:ascii="Arial" w:hAnsi="Arial" w:cs="Arial"/>
        </w:rPr>
        <w:t>Seguidamente el Consejero Presidente solicitó a la Secretaria</w:t>
      </w:r>
      <w:r>
        <w:rPr>
          <w:rFonts w:ascii="Arial" w:hAnsi="Arial" w:cs="Arial"/>
        </w:rPr>
        <w:t xml:space="preserve"> Ejecutiva se sirva a proceder con el siguiente punto del orden del día; a lo que la Secretaria  Ejecutivo en cumplimiento del punto </w:t>
      </w:r>
      <w:r>
        <w:rPr>
          <w:rFonts w:ascii="Arial" w:hAnsi="Arial" w:cs="Arial"/>
          <w:b/>
        </w:rPr>
        <w:t>cinco</w:t>
      </w:r>
      <w:r>
        <w:rPr>
          <w:rFonts w:ascii="Arial" w:hAnsi="Arial" w:cs="Arial"/>
        </w:rPr>
        <w:t xml:space="preserve"> del orden del día, siendo este la lectura de los escritos recibidos en este Consejo Municipal Electoral, siendo los q</w:t>
      </w:r>
      <w:r>
        <w:rPr>
          <w:rFonts w:ascii="Arial" w:hAnsi="Arial" w:cs="Arial"/>
        </w:rPr>
        <w:t xml:space="preserve">ue se relacionan a continuación: </w:t>
      </w:r>
    </w:p>
    <w:p w:rsidR="00B80C29" w:rsidRDefault="00B80C29">
      <w:pPr>
        <w:ind w:firstLine="360"/>
        <w:jc w:val="both"/>
        <w:rPr>
          <w:rFonts w:ascii="Arial" w:hAnsi="Arial" w:cs="Arial"/>
        </w:rPr>
      </w:pPr>
    </w:p>
    <w:p w:rsidR="00B80C29" w:rsidRDefault="00337835">
      <w:pPr>
        <w:numPr>
          <w:ilvl w:val="0"/>
          <w:numId w:val="1"/>
        </w:numPr>
        <w:jc w:val="both"/>
        <w:rPr>
          <w:rFonts w:ascii="Arial" w:hAnsi="Arial" w:cs="Arial"/>
        </w:rPr>
      </w:pPr>
      <w:r>
        <w:rPr>
          <w:rFonts w:ascii="Arial" w:hAnsi="Arial" w:cs="Arial"/>
        </w:rPr>
        <w:t xml:space="preserve">- Oficio remitido por el Partido del Trabajo, de fecha 23/02/2024 en el cual </w:t>
      </w:r>
      <w:r>
        <w:rPr>
          <w:rFonts w:ascii="Arial" w:hAnsi="Arial" w:cs="Arial"/>
        </w:rPr>
        <w:t>acreditan a sus representantes y quedan incorporados a las actividades de este consejo municipal.</w:t>
      </w:r>
    </w:p>
    <w:p w:rsidR="00B80C29" w:rsidRDefault="00B80C29">
      <w:pPr>
        <w:ind w:firstLine="360"/>
        <w:jc w:val="both"/>
        <w:rPr>
          <w:rFonts w:ascii="Arial" w:hAnsi="Arial" w:cs="Arial"/>
        </w:rPr>
      </w:pPr>
    </w:p>
    <w:p w:rsidR="00B80C29" w:rsidRDefault="00337835">
      <w:pPr>
        <w:numPr>
          <w:ilvl w:val="0"/>
          <w:numId w:val="1"/>
        </w:numPr>
        <w:jc w:val="both"/>
        <w:rPr>
          <w:rFonts w:ascii="Arial" w:hAnsi="Arial" w:cs="Arial"/>
        </w:rPr>
      </w:pPr>
      <w:r>
        <w:rPr>
          <w:rFonts w:ascii="Arial" w:hAnsi="Arial" w:cs="Arial"/>
        </w:rPr>
        <w:t xml:space="preserve">- Oficio remitido de fecha 18 de febrero del 2024 por el consejo general por el cual se remite y se notifica los siguientes acuerdos aprobados por el Consejo General del Instituto Electoral y de Participación Ciudadana de Yucatán: </w:t>
      </w:r>
    </w:p>
    <w:p w:rsidR="00B80C29" w:rsidRDefault="00B80C29">
      <w:pPr>
        <w:jc w:val="both"/>
        <w:rPr>
          <w:rFonts w:ascii="Arial" w:hAnsi="Arial" w:cs="Arial"/>
        </w:rPr>
      </w:pPr>
    </w:p>
    <w:p w:rsidR="00B80C29" w:rsidRDefault="00337835">
      <w:pPr>
        <w:numPr>
          <w:ilvl w:val="0"/>
          <w:numId w:val="1"/>
        </w:numPr>
        <w:jc w:val="both"/>
        <w:rPr>
          <w:rFonts w:ascii="Arial" w:hAnsi="Arial" w:cs="Arial"/>
        </w:rPr>
      </w:pPr>
      <w:r>
        <w:rPr>
          <w:rFonts w:ascii="Arial" w:hAnsi="Arial" w:cs="Arial"/>
        </w:rPr>
        <w:t>Acuerdo: CG/019/2024,</w:t>
      </w:r>
      <w:r>
        <w:rPr>
          <w:rFonts w:ascii="Arial" w:hAnsi="Arial" w:cs="Arial"/>
          <w:lang w:val="es-ES"/>
        </w:rPr>
        <w:t>Po</w:t>
      </w:r>
      <w:r>
        <w:rPr>
          <w:rFonts w:ascii="Arial" w:hAnsi="Arial" w:cs="Arial"/>
          <w:lang w:val="es-ES"/>
        </w:rPr>
        <w:t xml:space="preserve">r el que se resuelve la solicitud de registro de la candidatura a la gubernatura del Estado de Yucatán postulada por el </w:t>
      </w:r>
      <w:r>
        <w:rPr>
          <w:rFonts w:ascii="Arial" w:hAnsi="Arial" w:cs="Arial"/>
          <w:b/>
          <w:bCs/>
          <w:lang w:val="es-ES"/>
        </w:rPr>
        <w:t>Partido Acción Nacional</w:t>
      </w:r>
      <w:r>
        <w:rPr>
          <w:rFonts w:ascii="Arial" w:hAnsi="Arial" w:cs="Arial"/>
          <w:lang w:val="es-ES"/>
        </w:rPr>
        <w:t xml:space="preserve"> en el proceso electoral local 2023-2024.</w:t>
      </w:r>
    </w:p>
    <w:p w:rsidR="00B80C29" w:rsidRDefault="00B80C29">
      <w:pPr>
        <w:jc w:val="both"/>
        <w:rPr>
          <w:rFonts w:ascii="Arial" w:hAnsi="Arial" w:cs="Arial"/>
        </w:rPr>
      </w:pPr>
    </w:p>
    <w:p w:rsidR="00B80C29" w:rsidRDefault="00337835">
      <w:pPr>
        <w:numPr>
          <w:ilvl w:val="0"/>
          <w:numId w:val="1"/>
        </w:numPr>
        <w:jc w:val="both"/>
        <w:rPr>
          <w:rFonts w:ascii="Arial" w:hAnsi="Arial" w:cs="Arial"/>
        </w:rPr>
      </w:pPr>
      <w:r>
        <w:rPr>
          <w:rFonts w:ascii="Arial" w:hAnsi="Arial" w:cs="Arial"/>
        </w:rPr>
        <w:t>Acuerdo: CG/020/2024,</w:t>
      </w:r>
      <w:r>
        <w:rPr>
          <w:rFonts w:ascii="Arial" w:hAnsi="Arial" w:cs="Arial"/>
        </w:rPr>
        <w:t xml:space="preserve"> </w:t>
      </w:r>
      <w:r>
        <w:rPr>
          <w:rFonts w:ascii="Arial" w:hAnsi="Arial" w:cs="Arial"/>
          <w:lang w:val="es-ES"/>
        </w:rPr>
        <w:t xml:space="preserve">Por el que se resuelve la solicitud de registro de la candidatura a la gubernatura del Estado de Yucatán postulada por el </w:t>
      </w:r>
      <w:r>
        <w:rPr>
          <w:rFonts w:ascii="Arial" w:hAnsi="Arial" w:cs="Arial"/>
          <w:b/>
          <w:bCs/>
          <w:lang w:val="es-ES"/>
        </w:rPr>
        <w:t xml:space="preserve">Partido Revolucionario Institucional </w:t>
      </w:r>
      <w:r>
        <w:rPr>
          <w:rFonts w:ascii="Arial" w:hAnsi="Arial" w:cs="Arial"/>
          <w:lang w:val="es-ES"/>
        </w:rPr>
        <w:t>en el proceso electoral local 2023-2024</w:t>
      </w:r>
    </w:p>
    <w:p w:rsidR="00B80C29" w:rsidRDefault="00B80C29">
      <w:pPr>
        <w:jc w:val="both"/>
        <w:rPr>
          <w:rFonts w:ascii="Arial" w:hAnsi="Arial" w:cs="Arial"/>
        </w:rPr>
      </w:pPr>
    </w:p>
    <w:p w:rsidR="00B80C29" w:rsidRDefault="00337835">
      <w:pPr>
        <w:numPr>
          <w:ilvl w:val="0"/>
          <w:numId w:val="1"/>
        </w:numPr>
        <w:jc w:val="both"/>
        <w:rPr>
          <w:rFonts w:ascii="Arial" w:hAnsi="Arial" w:cs="Arial"/>
        </w:rPr>
      </w:pPr>
      <w:r>
        <w:rPr>
          <w:rFonts w:ascii="Arial" w:hAnsi="Arial" w:cs="Arial"/>
        </w:rPr>
        <w:t xml:space="preserve">Acuerdo: CG/021/2024, </w:t>
      </w:r>
      <w:r>
        <w:rPr>
          <w:rFonts w:ascii="Arial" w:hAnsi="Arial" w:cs="Arial"/>
          <w:lang w:val="es-ES"/>
        </w:rPr>
        <w:t>Por el que se resuelve la solicitu</w:t>
      </w:r>
      <w:r>
        <w:rPr>
          <w:rFonts w:ascii="Arial" w:hAnsi="Arial" w:cs="Arial"/>
          <w:lang w:val="es-ES"/>
        </w:rPr>
        <w:t xml:space="preserve">d de registro de la candidatura a la gubernatura del Estado de Yucatán postulada por el </w:t>
      </w:r>
      <w:r>
        <w:rPr>
          <w:rFonts w:ascii="Arial" w:hAnsi="Arial" w:cs="Arial"/>
          <w:b/>
          <w:bCs/>
          <w:lang w:val="es-ES"/>
        </w:rPr>
        <w:t xml:space="preserve">Partido de la Revolución Democrática </w:t>
      </w:r>
      <w:r>
        <w:rPr>
          <w:rFonts w:ascii="Arial" w:hAnsi="Arial" w:cs="Arial"/>
          <w:lang w:val="es-ES"/>
        </w:rPr>
        <w:t>en el proceso electoral local 2023-2024.</w:t>
      </w:r>
    </w:p>
    <w:p w:rsidR="00B80C29" w:rsidRDefault="00B80C29">
      <w:pPr>
        <w:jc w:val="both"/>
        <w:rPr>
          <w:rFonts w:ascii="Arial" w:hAnsi="Arial" w:cs="Arial"/>
        </w:rPr>
      </w:pPr>
    </w:p>
    <w:p w:rsidR="00B80C29" w:rsidRDefault="00337835">
      <w:pPr>
        <w:numPr>
          <w:ilvl w:val="0"/>
          <w:numId w:val="1"/>
        </w:numPr>
        <w:jc w:val="both"/>
        <w:rPr>
          <w:rFonts w:ascii="Arial" w:hAnsi="Arial" w:cs="Arial"/>
        </w:rPr>
      </w:pPr>
      <w:r>
        <w:rPr>
          <w:rFonts w:ascii="Arial" w:hAnsi="Arial" w:cs="Arial"/>
        </w:rPr>
        <w:t>Acuerdo: CG/022/2024,</w:t>
      </w:r>
      <w:r>
        <w:rPr>
          <w:rFonts w:ascii="Arial" w:hAnsi="Arial" w:cs="Arial"/>
        </w:rPr>
        <w:t xml:space="preserve"> </w:t>
      </w:r>
      <w:r>
        <w:rPr>
          <w:rFonts w:ascii="Arial" w:hAnsi="Arial" w:cs="Arial"/>
          <w:lang w:val="es-ES"/>
        </w:rPr>
        <w:t>Por el que se resuelve la solicitud de registro de la candidatura a</w:t>
      </w:r>
      <w:r>
        <w:rPr>
          <w:rFonts w:ascii="Arial" w:hAnsi="Arial" w:cs="Arial"/>
          <w:lang w:val="es-ES"/>
        </w:rPr>
        <w:t xml:space="preserve"> la gubernatura del Estado de Yucatán postulada por la </w:t>
      </w:r>
      <w:r>
        <w:rPr>
          <w:rFonts w:ascii="Arial" w:hAnsi="Arial" w:cs="Arial"/>
          <w:b/>
          <w:bCs/>
          <w:lang w:val="es-ES"/>
        </w:rPr>
        <w:t>coalición sigamos haciendo historia en Yucatán</w:t>
      </w:r>
      <w:r>
        <w:rPr>
          <w:rFonts w:ascii="Arial" w:hAnsi="Arial" w:cs="Arial"/>
          <w:lang w:val="es-ES"/>
        </w:rPr>
        <w:t xml:space="preserve"> en el proceso electoral local 2023-2024.</w:t>
      </w:r>
    </w:p>
    <w:p w:rsidR="00B80C29" w:rsidRDefault="00B80C29">
      <w:pPr>
        <w:jc w:val="both"/>
        <w:rPr>
          <w:rFonts w:ascii="Arial" w:hAnsi="Arial" w:cs="Arial"/>
        </w:rPr>
      </w:pPr>
    </w:p>
    <w:p w:rsidR="00B80C29" w:rsidRDefault="00337835">
      <w:pPr>
        <w:numPr>
          <w:ilvl w:val="0"/>
          <w:numId w:val="1"/>
        </w:numPr>
        <w:jc w:val="both"/>
        <w:rPr>
          <w:rFonts w:ascii="Arial" w:hAnsi="Arial" w:cs="Arial"/>
        </w:rPr>
      </w:pPr>
      <w:r>
        <w:rPr>
          <w:rFonts w:ascii="Arial" w:hAnsi="Arial" w:cs="Arial"/>
        </w:rPr>
        <w:t>Acuerdo: CG/023/2024,</w:t>
      </w:r>
      <w:r>
        <w:rPr>
          <w:rFonts w:ascii="Arial" w:hAnsi="Arial" w:cs="Arial"/>
        </w:rPr>
        <w:t xml:space="preserve"> </w:t>
      </w:r>
      <w:r>
        <w:rPr>
          <w:rFonts w:ascii="Arial" w:hAnsi="Arial" w:cs="Arial"/>
          <w:lang w:val="es-ES"/>
        </w:rPr>
        <w:t>Por el que se resuelve la solicitud de registro de la candidatura a la gubernatura del Est</w:t>
      </w:r>
      <w:r>
        <w:rPr>
          <w:rFonts w:ascii="Arial" w:hAnsi="Arial" w:cs="Arial"/>
          <w:lang w:val="es-ES"/>
        </w:rPr>
        <w:t xml:space="preserve">ado de Yucatán postulada por el </w:t>
      </w:r>
      <w:r>
        <w:rPr>
          <w:rFonts w:ascii="Arial" w:hAnsi="Arial" w:cs="Arial"/>
          <w:b/>
          <w:bCs/>
          <w:lang w:val="es-ES"/>
        </w:rPr>
        <w:t xml:space="preserve">Partido Movimiento Ciudadano </w:t>
      </w:r>
      <w:r>
        <w:rPr>
          <w:rFonts w:ascii="Arial" w:hAnsi="Arial" w:cs="Arial"/>
          <w:lang w:val="es-ES"/>
        </w:rPr>
        <w:t>en el proceso electoral local 2023-2024.</w:t>
      </w:r>
    </w:p>
    <w:p w:rsidR="00B80C29" w:rsidRDefault="00B80C29">
      <w:pPr>
        <w:jc w:val="both"/>
        <w:rPr>
          <w:rFonts w:ascii="Arial" w:hAnsi="Arial" w:cs="Arial"/>
        </w:rPr>
      </w:pPr>
    </w:p>
    <w:p w:rsidR="00B80C29" w:rsidRDefault="00337835">
      <w:pPr>
        <w:numPr>
          <w:ilvl w:val="0"/>
          <w:numId w:val="1"/>
        </w:numPr>
        <w:jc w:val="both"/>
        <w:rPr>
          <w:rFonts w:ascii="Arial" w:hAnsi="Arial" w:cs="Arial"/>
        </w:rPr>
      </w:pPr>
      <w:r>
        <w:rPr>
          <w:rFonts w:ascii="Arial" w:hAnsi="Arial" w:cs="Arial"/>
        </w:rPr>
        <w:t xml:space="preserve">Acuerdo: CG/024/2024. </w:t>
      </w:r>
      <w:r>
        <w:rPr>
          <w:rFonts w:ascii="Arial" w:hAnsi="Arial" w:cs="Arial"/>
          <w:lang w:val="es-ES"/>
        </w:rPr>
        <w:t xml:space="preserve">Por el que se resuelve la solicitud de registro de la candidatura a la gubernatura del Estado de Yucatán postulada por el </w:t>
      </w:r>
      <w:r>
        <w:rPr>
          <w:rFonts w:ascii="Arial" w:hAnsi="Arial" w:cs="Arial"/>
          <w:b/>
          <w:bCs/>
          <w:lang w:val="es-ES"/>
        </w:rPr>
        <w:t>Partido N</w:t>
      </w:r>
      <w:r>
        <w:rPr>
          <w:rFonts w:ascii="Arial" w:hAnsi="Arial" w:cs="Arial"/>
          <w:b/>
          <w:bCs/>
          <w:lang w:val="es-ES"/>
        </w:rPr>
        <w:t xml:space="preserve">ueva Alianza Yucatán </w:t>
      </w:r>
      <w:r>
        <w:rPr>
          <w:rFonts w:ascii="Arial" w:hAnsi="Arial" w:cs="Arial"/>
          <w:lang w:val="es-ES"/>
        </w:rPr>
        <w:t>en el proceso electoral local 2023-2024.</w:t>
      </w:r>
    </w:p>
    <w:p w:rsidR="00B80C29" w:rsidRDefault="00337835">
      <w:pPr>
        <w:numPr>
          <w:ilvl w:val="0"/>
          <w:numId w:val="1"/>
        </w:numPr>
        <w:jc w:val="both"/>
        <w:rPr>
          <w:rFonts w:ascii="Arial" w:hAnsi="Arial" w:cs="Arial"/>
        </w:rPr>
      </w:pPr>
      <w:r>
        <w:rPr>
          <w:rFonts w:ascii="Arial" w:hAnsi="Arial" w:cs="Arial"/>
        </w:rPr>
        <w:t xml:space="preserve">Oficio remitido por el Partido Verde del Trabajo, de fecha 16/02/2024 por lo que se reconocen los representantes propietarios y suplentes de los diversos consejos </w:t>
      </w:r>
      <w:r>
        <w:rPr>
          <w:rFonts w:ascii="Arial" w:hAnsi="Arial" w:cs="Arial"/>
        </w:rPr>
        <w:lastRenderedPageBreak/>
        <w:t>municipales y distritales, C. C</w:t>
      </w:r>
      <w:r>
        <w:rPr>
          <w:rFonts w:ascii="Arial" w:hAnsi="Arial" w:cs="Arial"/>
        </w:rPr>
        <w:t>arlos Gregorio Tah Esquivel y suplente C. Jesus Miguel Vazquez Aguilar.</w:t>
      </w:r>
    </w:p>
    <w:p w:rsidR="00B80C29" w:rsidRDefault="00337835">
      <w:pPr>
        <w:numPr>
          <w:ilvl w:val="0"/>
          <w:numId w:val="1"/>
        </w:numPr>
        <w:jc w:val="both"/>
        <w:rPr>
          <w:rFonts w:ascii="Arial" w:hAnsi="Arial" w:cs="Arial"/>
        </w:rPr>
      </w:pPr>
      <w:r>
        <w:rPr>
          <w:rFonts w:ascii="Arial" w:hAnsi="Arial" w:cs="Arial"/>
        </w:rPr>
        <w:t>Oficio remitido por el Partido Revolucionario Institucional, de fecha 15/02/2024 por lo que se reconocen los representantes propietarios y suplentes del consejo municipal de Peto, C. R</w:t>
      </w:r>
      <w:r>
        <w:rPr>
          <w:rFonts w:ascii="Arial" w:hAnsi="Arial" w:cs="Arial"/>
        </w:rPr>
        <w:t xml:space="preserve">oberto Henley Vazquez Propietario, C. Miguel Antonio Oropeza Cervantes Suplente.                                   </w:t>
      </w:r>
      <w:r>
        <w:rPr>
          <w:rFonts w:ascii="Arial" w:hAnsi="Arial" w:cs="Arial"/>
        </w:rPr>
        <w:t xml:space="preserve"> </w:t>
      </w:r>
    </w:p>
    <w:p w:rsidR="00B80C29" w:rsidRDefault="00B80C29">
      <w:pPr>
        <w:jc w:val="both"/>
        <w:rPr>
          <w:rFonts w:ascii="Arial" w:hAnsi="Arial" w:cs="Arial"/>
        </w:rPr>
      </w:pPr>
    </w:p>
    <w:p w:rsidR="00B80C29" w:rsidRDefault="00337835">
      <w:pPr>
        <w:ind w:firstLine="360"/>
        <w:jc w:val="both"/>
        <w:rPr>
          <w:rFonts w:ascii="Arial" w:hAnsi="Arial" w:cs="Arial"/>
        </w:rPr>
      </w:pPr>
      <w:r>
        <w:rPr>
          <w:rFonts w:ascii="Arial" w:hAnsi="Arial" w:cs="Arial"/>
        </w:rPr>
        <w:t>E</w:t>
      </w:r>
      <w:r>
        <w:rPr>
          <w:rFonts w:ascii="Arial" w:hAnsi="Arial" w:cs="Arial"/>
        </w:rPr>
        <w:t>n uso de la voz, el consejero  presidente, solicito a la secretaria ejecutiva, de continuidad con el siguiente punto del orden del día, a</w:t>
      </w:r>
      <w:r>
        <w:rPr>
          <w:rFonts w:ascii="Arial" w:hAnsi="Arial" w:cs="Arial"/>
        </w:rPr>
        <w:t xml:space="preserve"> lo que la secretaria  ejecutiva, dio cuenta del punto </w:t>
      </w:r>
      <w:r>
        <w:rPr>
          <w:rFonts w:ascii="Arial" w:hAnsi="Arial" w:cs="Arial"/>
          <w:b/>
          <w:bCs/>
        </w:rPr>
        <w:t>seis</w:t>
      </w:r>
      <w:r>
        <w:rPr>
          <w:rFonts w:ascii="Arial" w:hAnsi="Arial" w:cs="Arial"/>
        </w:rPr>
        <w:t>, c</w:t>
      </w:r>
      <w:r>
        <w:rPr>
          <w:rFonts w:ascii="Arial" w:hAnsi="Arial" w:cs="Arial"/>
        </w:rPr>
        <w:t xml:space="preserve">onsistente en la aprobación en su caso, del espacio que será utilizado como bodega electoral de este consejo, por lo que el consejero  presidente, informo que el espacio a utilizar, </w:t>
      </w:r>
      <w:r>
        <w:rPr>
          <w:rFonts w:ascii="Arial" w:hAnsi="Arial" w:cs="Arial"/>
        </w:rPr>
        <w:t>es el</w:t>
      </w:r>
      <w:r>
        <w:rPr>
          <w:rFonts w:ascii="Arial" w:hAnsi="Arial" w:cs="Arial"/>
        </w:rPr>
        <w:t xml:space="preserve">  cuart</w:t>
      </w:r>
      <w:r>
        <w:rPr>
          <w:rFonts w:ascii="Arial" w:hAnsi="Arial" w:cs="Arial"/>
        </w:rPr>
        <w:t>o que esta a un lado de la sala de sesiones, un cuarto cerrado de cuatro por cuatro y es</w:t>
      </w:r>
      <w:r>
        <w:rPr>
          <w:rFonts w:ascii="Arial" w:hAnsi="Arial" w:cs="Arial"/>
        </w:rPr>
        <w:t xml:space="preserve"> </w:t>
      </w:r>
      <w:r>
        <w:rPr>
          <w:rFonts w:ascii="Arial" w:hAnsi="Arial" w:cs="Arial"/>
        </w:rPr>
        <w:t>e</w:t>
      </w:r>
      <w:r>
        <w:rPr>
          <w:rFonts w:ascii="Arial" w:hAnsi="Arial" w:cs="Arial"/>
        </w:rPr>
        <w:t>l que</w:t>
      </w:r>
      <w:r>
        <w:rPr>
          <w:rFonts w:ascii="Arial" w:hAnsi="Arial" w:cs="Arial"/>
        </w:rPr>
        <w:t xml:space="preserve"> lugar servirá como bodega electoral, teniendo en cuenta, que la cantidad de portafolios a resguardar de la elección de regidores de este municipio es de </w:t>
      </w:r>
      <w:r>
        <w:rPr>
          <w:rFonts w:ascii="Arial" w:hAnsi="Arial" w:cs="Arial"/>
        </w:rPr>
        <w:t>31</w:t>
      </w:r>
      <w:r>
        <w:rPr>
          <w:rFonts w:ascii="Arial" w:hAnsi="Arial" w:cs="Arial"/>
        </w:rPr>
        <w:t>, por</w:t>
      </w:r>
      <w:r>
        <w:rPr>
          <w:rFonts w:ascii="Arial" w:hAnsi="Arial" w:cs="Arial"/>
        </w:rPr>
        <w:t xml:space="preserve"> lo que pregunto a los integrantes de este consejo, si existía  alguna observación al respecto, y al no haberla.</w:t>
      </w:r>
    </w:p>
    <w:p w:rsidR="00B80C29" w:rsidRDefault="00B80C29">
      <w:pPr>
        <w:ind w:firstLine="360"/>
        <w:jc w:val="both"/>
        <w:rPr>
          <w:rFonts w:ascii="Arial" w:hAnsi="Arial" w:cs="Arial"/>
        </w:rPr>
      </w:pPr>
    </w:p>
    <w:p w:rsidR="00B80C29" w:rsidRDefault="00337835">
      <w:pPr>
        <w:ind w:firstLine="360"/>
        <w:jc w:val="both"/>
        <w:rPr>
          <w:rFonts w:ascii="Arial" w:hAnsi="Arial" w:cs="Arial"/>
        </w:rPr>
      </w:pPr>
      <w:r>
        <w:rPr>
          <w:rFonts w:ascii="Arial" w:hAnsi="Arial" w:cs="Arial"/>
        </w:rPr>
        <w:t>Con fundamento en el artículo 5 inciso i) del Reglamento de Sesiones de los Consejos del Instituto Electoral y Participación ciudadana de Yuca</w:t>
      </w:r>
      <w:r>
        <w:rPr>
          <w:rFonts w:ascii="Arial" w:hAnsi="Arial" w:cs="Arial"/>
        </w:rPr>
        <w:t xml:space="preserve">tán; el Consejero  Presidente solicitó a la Secretaria  Ejecutiva que proceda a tomar la votación con respecto a la aprobación del acuerdo en el que se describe el espacio que será utilizado como bodega electoral de este consejo. </w:t>
      </w:r>
    </w:p>
    <w:p w:rsidR="00B80C29" w:rsidRDefault="00B80C29">
      <w:pPr>
        <w:ind w:firstLine="360"/>
        <w:jc w:val="both"/>
        <w:rPr>
          <w:rFonts w:ascii="Arial" w:hAnsi="Arial" w:cs="Arial"/>
        </w:rPr>
      </w:pPr>
    </w:p>
    <w:p w:rsidR="00B80C29" w:rsidRDefault="00B80C29">
      <w:pPr>
        <w:ind w:firstLine="360"/>
        <w:jc w:val="both"/>
        <w:rPr>
          <w:rFonts w:ascii="Arial" w:hAnsi="Arial" w:cs="Arial"/>
        </w:rPr>
      </w:pPr>
    </w:p>
    <w:p w:rsidR="00B80C29" w:rsidRDefault="00337835">
      <w:pPr>
        <w:ind w:firstLine="360"/>
        <w:jc w:val="both"/>
        <w:rPr>
          <w:rFonts w:ascii="Arial" w:hAnsi="Arial" w:cs="Arial"/>
        </w:rPr>
      </w:pPr>
      <w:r>
        <w:rPr>
          <w:rFonts w:ascii="Arial" w:hAnsi="Arial" w:cs="Arial"/>
        </w:rPr>
        <w:t>La Secretaria  Ejecutiv</w:t>
      </w:r>
      <w:r>
        <w:rPr>
          <w:rFonts w:ascii="Arial" w:hAnsi="Arial" w:cs="Arial"/>
        </w:rPr>
        <w:t xml:space="preserve">a, con fundamento en el artículo 7 inciso g) del Reglamento de Sesiones de los Consejos del Instituto Electoral y Participación Ciudadana de Yucatán, procedió a tomar la votación de los integrantes del Consejo Municipal Electoral con derecho a voz y voto, </w:t>
      </w:r>
      <w:r>
        <w:rPr>
          <w:rFonts w:ascii="Arial" w:hAnsi="Arial" w:cs="Arial"/>
        </w:rPr>
        <w:t>solicitándole a los Consejeros Electorales que estuviesen por la aprobatoria, del acuerdo por el que se aprueba el espacio que será utilizado como bodega electoral de este consejo, hacer el favor de levantar la mano.</w:t>
      </w:r>
    </w:p>
    <w:p w:rsidR="00B80C29" w:rsidRDefault="00337835">
      <w:pPr>
        <w:ind w:firstLine="360"/>
        <w:jc w:val="both"/>
        <w:rPr>
          <w:rFonts w:ascii="Arial" w:hAnsi="Arial" w:cs="Arial"/>
        </w:rPr>
      </w:pPr>
      <w:r>
        <w:rPr>
          <w:rFonts w:ascii="Arial" w:hAnsi="Arial" w:cs="Arial"/>
        </w:rPr>
        <w:t xml:space="preserve"> Acto seguido, la Secretaria  Ejecutiva</w:t>
      </w:r>
      <w:r>
        <w:rPr>
          <w:rFonts w:ascii="Arial" w:hAnsi="Arial" w:cs="Arial"/>
        </w:rPr>
        <w:t xml:space="preserve"> informó que, el acuerdo por el que se aprueba el espacio que será utilizado como bodega electoral de este consejo, había sido aprobado por unanimidad de votos, siendo estos tres votos a favor;  quedando identificado con el número de acuerdo  CM/</w:t>
      </w:r>
      <w:r>
        <w:rPr>
          <w:rFonts w:ascii="Arial" w:hAnsi="Arial" w:cs="Arial"/>
        </w:rPr>
        <w:t>PETO</w:t>
      </w:r>
      <w:r>
        <w:rPr>
          <w:rFonts w:ascii="Arial" w:hAnsi="Arial" w:cs="Arial"/>
        </w:rPr>
        <w:t>/</w:t>
      </w:r>
      <w:r>
        <w:rPr>
          <w:rFonts w:ascii="Arial" w:hAnsi="Arial" w:cs="Arial"/>
        </w:rPr>
        <w:t>09</w:t>
      </w:r>
      <w:r>
        <w:rPr>
          <w:rFonts w:ascii="Arial" w:hAnsi="Arial" w:cs="Arial"/>
        </w:rPr>
        <w:t>/20</w:t>
      </w:r>
      <w:r>
        <w:rPr>
          <w:rFonts w:ascii="Arial" w:hAnsi="Arial" w:cs="Arial"/>
        </w:rPr>
        <w:t xml:space="preserve">24, en el cual se anexa él croquis de la ubicación de la bodega, marcado como anexo 1. </w:t>
      </w:r>
    </w:p>
    <w:p w:rsidR="00B80C29" w:rsidRDefault="00B80C29">
      <w:pPr>
        <w:ind w:firstLine="360"/>
        <w:jc w:val="both"/>
        <w:rPr>
          <w:rFonts w:ascii="Arial" w:hAnsi="Arial" w:cs="Arial"/>
        </w:rPr>
      </w:pPr>
    </w:p>
    <w:p w:rsidR="00B80C29" w:rsidRDefault="00337835">
      <w:pPr>
        <w:ind w:firstLine="360"/>
        <w:jc w:val="both"/>
        <w:rPr>
          <w:rFonts w:ascii="Arial" w:hAnsi="Arial" w:cs="Arial"/>
        </w:rPr>
      </w:pPr>
      <w:r>
        <w:rPr>
          <w:rFonts w:ascii="Arial" w:hAnsi="Arial" w:cs="Arial"/>
        </w:rPr>
        <w:t>Continuando con el desarrollo de la sesión, el consejero presidente solicito a la Secretaria  Ejecutiva proceda con el siguiente punto del orden del día, por lo que pr</w:t>
      </w:r>
      <w:r>
        <w:rPr>
          <w:rFonts w:ascii="Arial" w:hAnsi="Arial" w:cs="Arial"/>
        </w:rPr>
        <w:t xml:space="preserve">esentó el punto número </w:t>
      </w:r>
      <w:r>
        <w:rPr>
          <w:rFonts w:ascii="Arial" w:hAnsi="Arial" w:cs="Arial"/>
          <w:b/>
          <w:bCs/>
        </w:rPr>
        <w:t>siete</w:t>
      </w:r>
      <w:r>
        <w:rPr>
          <w:rFonts w:ascii="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w:t>
      </w:r>
      <w:r>
        <w:rPr>
          <w:rFonts w:ascii="Arial" w:hAnsi="Arial" w:cs="Arial"/>
        </w:rPr>
        <w:t xml:space="preserve">paña del proceso electoral local 2023- 2024. </w:t>
      </w:r>
    </w:p>
    <w:p w:rsidR="00B80C29" w:rsidRDefault="00337835">
      <w:pPr>
        <w:ind w:firstLine="360"/>
        <w:jc w:val="both"/>
        <w:rPr>
          <w:rFonts w:ascii="Arial" w:hAnsi="Arial" w:cs="Arial"/>
        </w:rPr>
      </w:pPr>
      <w:r>
        <w:rPr>
          <w:rFonts w:ascii="Arial" w:hAnsi="Arial" w:cs="Arial"/>
        </w:rPr>
        <w:t xml:space="preserve"> </w:t>
      </w:r>
    </w:p>
    <w:p w:rsidR="00B80C29" w:rsidRDefault="00337835">
      <w:pPr>
        <w:ind w:firstLine="360"/>
        <w:jc w:val="both"/>
        <w:rPr>
          <w:rFonts w:ascii="Arial" w:hAnsi="Arial" w:cs="Arial"/>
        </w:rPr>
      </w:pPr>
      <w:r>
        <w:rPr>
          <w:rFonts w:ascii="Arial" w:hAnsi="Arial" w:cs="Arial"/>
        </w:rPr>
        <w:lastRenderedPageBreak/>
        <w:t xml:space="preserve">Por lo que en uso de la voz el Consejero  Presidente, con fundamento en el artículo 230 fracción III de la Ley respecto el procedimiento de distribución de espacios de uso común que se pone a la vista, </w:t>
      </w:r>
      <w:r>
        <w:rPr>
          <w:rFonts w:ascii="Arial" w:hAnsi="Arial" w:cs="Arial"/>
        </w:rPr>
        <w:t>pregunta a los integrantes de este Consejo Municipal si existe alguna observación al respecto.</w:t>
      </w:r>
    </w:p>
    <w:p w:rsidR="00B80C29" w:rsidRDefault="00B80C29">
      <w:pPr>
        <w:spacing w:line="276" w:lineRule="auto"/>
        <w:ind w:firstLine="360"/>
        <w:jc w:val="both"/>
        <w:rPr>
          <w:rFonts w:ascii="Arial" w:hAnsi="Arial" w:cs="Arial"/>
        </w:rPr>
      </w:pPr>
    </w:p>
    <w:p w:rsidR="00B80C29" w:rsidRDefault="00337835">
      <w:pPr>
        <w:ind w:firstLine="360"/>
        <w:jc w:val="both"/>
        <w:rPr>
          <w:rFonts w:ascii="Arial" w:hAnsi="Arial" w:cs="Arial"/>
        </w:rPr>
      </w:pPr>
      <w:bookmarkStart w:id="1" w:name="_Hlk159246745"/>
      <w:r>
        <w:rPr>
          <w:rFonts w:ascii="Arial" w:hAnsi="Arial" w:cs="Arial"/>
        </w:rPr>
        <w:t>Con fundamento en el artículo 5 inciso i) del Reglamento de Sesiones de los Consejos del Instituto Electoral y Participación ciudadana de Yucatán; el Consejero  Presidente solicitó a la Secretaria  Ejecutiva que proceda a tomar la votación con respecto a l</w:t>
      </w:r>
      <w:r>
        <w:rPr>
          <w:rFonts w:ascii="Arial" w:hAnsi="Arial" w:cs="Arial"/>
        </w:rPr>
        <w:t xml:space="preserve">a aprobación del acuerdo por el que se aprueban las bases del procedimiento de distribución de los espacios de uso común para la colocación y fijación de la propaganda electoral, a utilizar en la campaña del proceso electoral local 2023-2024. </w:t>
      </w:r>
    </w:p>
    <w:p w:rsidR="00B80C29" w:rsidRDefault="00B80C29">
      <w:pPr>
        <w:spacing w:line="276" w:lineRule="auto"/>
        <w:ind w:firstLine="360"/>
        <w:jc w:val="both"/>
        <w:rPr>
          <w:rFonts w:ascii="Arial" w:hAnsi="Arial" w:cs="Arial"/>
        </w:rPr>
      </w:pPr>
    </w:p>
    <w:p w:rsidR="00B80C29" w:rsidRDefault="00B80C29">
      <w:pPr>
        <w:spacing w:line="276" w:lineRule="auto"/>
        <w:ind w:firstLine="360"/>
        <w:jc w:val="both"/>
        <w:rPr>
          <w:rFonts w:ascii="Arial" w:hAnsi="Arial" w:cs="Arial"/>
        </w:rPr>
      </w:pPr>
    </w:p>
    <w:p w:rsidR="00B80C29" w:rsidRDefault="00337835">
      <w:pPr>
        <w:ind w:firstLine="360"/>
        <w:jc w:val="both"/>
        <w:rPr>
          <w:rFonts w:ascii="Arial" w:hAnsi="Arial" w:cs="Arial"/>
        </w:rPr>
      </w:pPr>
      <w:r>
        <w:rPr>
          <w:rFonts w:ascii="Arial" w:hAnsi="Arial" w:cs="Arial"/>
        </w:rPr>
        <w:t>La Secreta</w:t>
      </w:r>
      <w:r>
        <w:rPr>
          <w:rFonts w:ascii="Arial" w:hAnsi="Arial" w:cs="Arial"/>
        </w:rPr>
        <w:t xml:space="preserve">ria Ejecutiva, con fundamento en el artículo 7 inciso g) del Reglamento de Sesiones de los Consejos del Instituto Electoral y Participación Ciudadana de Yucatán, procedió a tomar la votación de los integrantes del Consejo Municipal Electoral con derecho a </w:t>
      </w:r>
      <w:r>
        <w:rPr>
          <w:rFonts w:ascii="Arial" w:hAnsi="Arial" w:cs="Arial"/>
        </w:rPr>
        <w:t xml:space="preserve">voz y voto, solicitándole a los Consejeros Electorales que estuviesen por la aprobatoria, del acuerdo por el que se aprueban las bases del procedimiento de distribución de los espacios de uso común para la colocación y fijación de la propaganda electoral, </w:t>
      </w:r>
      <w:r>
        <w:rPr>
          <w:rFonts w:ascii="Arial" w:hAnsi="Arial" w:cs="Arial"/>
        </w:rPr>
        <w:t>a utilizar en la campaña del proceso electoral local 2023-2024, hacer el favor de levantar la mano.</w:t>
      </w:r>
    </w:p>
    <w:p w:rsidR="00B80C29" w:rsidRDefault="00337835">
      <w:pPr>
        <w:ind w:firstLine="360"/>
        <w:jc w:val="both"/>
        <w:rPr>
          <w:rFonts w:ascii="Arial" w:hAnsi="Arial" w:cs="Arial"/>
        </w:rPr>
      </w:pPr>
      <w:r>
        <w:rPr>
          <w:rFonts w:ascii="Arial" w:hAnsi="Arial" w:cs="Arial"/>
        </w:rPr>
        <w:t xml:space="preserve"> Acto seguido, la Secretaria  Ejecutiva informó que, el acuerdo por el que se aprueban las bases del procedimiento de distribución de los espacios de uso co</w:t>
      </w:r>
      <w:r>
        <w:rPr>
          <w:rFonts w:ascii="Arial" w:hAnsi="Arial" w:cs="Arial"/>
        </w:rPr>
        <w:t xml:space="preserve">mún para la colocación y fijación de la propaganda electoral, a utilizar en la campaña del proceso electoral local 2023-2024 había sido aprobado por </w:t>
      </w:r>
      <w:r>
        <w:rPr>
          <w:rFonts w:ascii="Arial" w:hAnsi="Arial" w:cs="Arial"/>
          <w:b/>
        </w:rPr>
        <w:t>unanimidad</w:t>
      </w:r>
      <w:r>
        <w:rPr>
          <w:rFonts w:ascii="Arial" w:hAnsi="Arial" w:cs="Arial"/>
        </w:rPr>
        <w:t xml:space="preserve"> de votos, siendo estos </w:t>
      </w:r>
      <w:r>
        <w:rPr>
          <w:rFonts w:ascii="Arial" w:hAnsi="Arial" w:cs="Arial"/>
          <w:b/>
          <w:bCs/>
        </w:rPr>
        <w:t>tres</w:t>
      </w:r>
      <w:r>
        <w:rPr>
          <w:rFonts w:ascii="Arial" w:hAnsi="Arial" w:cs="Arial"/>
        </w:rPr>
        <w:t xml:space="preserve"> votos a favor; quedando identificado con el número de acuerdo  CM/</w:t>
      </w:r>
      <w:r>
        <w:rPr>
          <w:rFonts w:ascii="Arial" w:hAnsi="Arial" w:cs="Arial"/>
        </w:rPr>
        <w:t>PE</w:t>
      </w:r>
      <w:r>
        <w:rPr>
          <w:rFonts w:ascii="Arial" w:hAnsi="Arial" w:cs="Arial"/>
        </w:rPr>
        <w:t>TO</w:t>
      </w:r>
      <w:r>
        <w:rPr>
          <w:rFonts w:ascii="Arial" w:hAnsi="Arial" w:cs="Arial"/>
        </w:rPr>
        <w:t>/</w:t>
      </w:r>
      <w:r>
        <w:rPr>
          <w:rFonts w:ascii="Arial" w:hAnsi="Arial" w:cs="Arial"/>
        </w:rPr>
        <w:t>10</w:t>
      </w:r>
      <w:r>
        <w:rPr>
          <w:rFonts w:ascii="Arial" w:hAnsi="Arial" w:cs="Arial"/>
        </w:rPr>
        <w:t xml:space="preserve">/2024. </w:t>
      </w:r>
    </w:p>
    <w:p w:rsidR="00B80C29" w:rsidRDefault="00337835">
      <w:pPr>
        <w:ind w:firstLine="360"/>
        <w:jc w:val="both"/>
        <w:rPr>
          <w:rFonts w:ascii="Arial" w:hAnsi="Arial" w:cs="Arial"/>
        </w:rPr>
      </w:pPr>
      <w:r>
        <w:rPr>
          <w:rFonts w:ascii="Arial" w:hAnsi="Arial" w:cs="Arial"/>
        </w:rPr>
        <w:t xml:space="preserve">Ya aprobado el acuerdo, el consejero  presidente informo que, hasta la presente sesión, no se cuenta con espacios de uso común, otorgados por el H. Ayuntamiento de </w:t>
      </w:r>
      <w:r>
        <w:rPr>
          <w:rFonts w:ascii="Arial" w:hAnsi="Arial" w:cs="Arial"/>
        </w:rPr>
        <w:t>Peto.</w:t>
      </w:r>
    </w:p>
    <w:p w:rsidR="00B80C29" w:rsidRDefault="00B80C29">
      <w:pPr>
        <w:ind w:firstLine="360"/>
        <w:jc w:val="both"/>
        <w:rPr>
          <w:rFonts w:ascii="Arial" w:hAnsi="Arial" w:cs="Arial"/>
        </w:rPr>
      </w:pPr>
    </w:p>
    <w:p w:rsidR="00B80C29" w:rsidRDefault="00337835">
      <w:pPr>
        <w:jc w:val="both"/>
        <w:rPr>
          <w:rFonts w:ascii="Arial" w:hAnsi="Arial" w:cs="Arial"/>
        </w:rPr>
      </w:pPr>
      <w:r>
        <w:rPr>
          <w:rFonts w:ascii="Arial" w:hAnsi="Arial" w:cs="Arial"/>
        </w:rPr>
        <w:t>De lo antes referido, el consejero presidente instruyo a la secretaria e</w:t>
      </w:r>
      <w:r>
        <w:rPr>
          <w:rFonts w:ascii="Arial" w:hAnsi="Arial" w:cs="Arial"/>
        </w:rPr>
        <w:t xml:space="preserve">jecutiva que sea informado el Consejo Distrital Electoral 20 con cabecera en el municipio de tekax, para su conocimiento </w:t>
      </w:r>
    </w:p>
    <w:p w:rsidR="00B80C29" w:rsidRDefault="00B80C29">
      <w:pPr>
        <w:jc w:val="both"/>
        <w:rPr>
          <w:rFonts w:ascii="Arial" w:hAnsi="Arial" w:cs="Arial"/>
        </w:rPr>
      </w:pPr>
    </w:p>
    <w:bookmarkEnd w:id="1"/>
    <w:p w:rsidR="00B80C29" w:rsidRDefault="00B80C29">
      <w:pPr>
        <w:ind w:firstLine="360"/>
        <w:jc w:val="both"/>
        <w:rPr>
          <w:rFonts w:ascii="Arial" w:hAnsi="Arial" w:cs="Arial"/>
        </w:rPr>
      </w:pPr>
    </w:p>
    <w:p w:rsidR="00B80C29" w:rsidRDefault="00B80C29">
      <w:pPr>
        <w:jc w:val="both"/>
        <w:rPr>
          <w:rFonts w:ascii="Arial" w:hAnsi="Arial" w:cs="Arial"/>
        </w:rPr>
      </w:pPr>
    </w:p>
    <w:p w:rsidR="00B80C29" w:rsidRDefault="00337835">
      <w:pPr>
        <w:jc w:val="both"/>
        <w:rPr>
          <w:rFonts w:ascii="Arial" w:hAnsi="Arial" w:cs="Arial"/>
        </w:rPr>
      </w:pPr>
      <w:r>
        <w:rPr>
          <w:rFonts w:ascii="Arial" w:hAnsi="Arial" w:cs="Arial"/>
        </w:rPr>
        <w:t>Dando continuidad a la presente sesión el consejero presidente solicito a la secretaria ejecutiva se sirva a proceder con el siguie</w:t>
      </w:r>
      <w:r>
        <w:rPr>
          <w:rFonts w:ascii="Arial" w:hAnsi="Arial" w:cs="Arial"/>
        </w:rPr>
        <w:t>nte punto del orden del día.</w:t>
      </w:r>
    </w:p>
    <w:p w:rsidR="00B80C29" w:rsidRDefault="00337835">
      <w:pPr>
        <w:ind w:firstLine="360"/>
        <w:jc w:val="both"/>
        <w:rPr>
          <w:rFonts w:ascii="Arial" w:hAnsi="Arial" w:cs="Arial"/>
        </w:rPr>
      </w:pPr>
      <w:r>
        <w:rPr>
          <w:rFonts w:ascii="Arial" w:hAnsi="Arial" w:cs="Arial"/>
        </w:rPr>
        <w:t xml:space="preserve">Acto seguido, la Secretaria Ejecutiva, continuó con el punto número </w:t>
      </w:r>
      <w:r>
        <w:rPr>
          <w:rFonts w:ascii="Arial" w:hAnsi="Arial" w:cs="Arial"/>
          <w:b/>
          <w:bCs/>
          <w:color w:val="000000" w:themeColor="text1"/>
        </w:rPr>
        <w:t>ocho</w:t>
      </w:r>
      <w:r>
        <w:rPr>
          <w:rFonts w:ascii="Arial" w:hAnsi="Arial" w:cs="Arial"/>
        </w:rPr>
        <w:t xml:space="preserve"> del orden del día, siendo este Asuntos Generales.</w:t>
      </w:r>
    </w:p>
    <w:p w:rsidR="00B80C29" w:rsidRDefault="00B80C29">
      <w:pPr>
        <w:ind w:firstLine="360"/>
        <w:jc w:val="both"/>
        <w:rPr>
          <w:rFonts w:ascii="Arial" w:hAnsi="Arial" w:cs="Arial"/>
        </w:rPr>
      </w:pPr>
    </w:p>
    <w:p w:rsidR="00B80C29" w:rsidRDefault="00B80C29">
      <w:pPr>
        <w:ind w:firstLine="360"/>
        <w:jc w:val="both"/>
        <w:rPr>
          <w:rFonts w:ascii="Arial" w:hAnsi="Arial" w:cs="Arial"/>
        </w:rPr>
      </w:pPr>
    </w:p>
    <w:p w:rsidR="00B80C29" w:rsidRDefault="00337835">
      <w:pPr>
        <w:ind w:firstLine="360"/>
        <w:jc w:val="both"/>
        <w:rPr>
          <w:rFonts w:ascii="Arial" w:hAnsi="Arial" w:cs="Arial"/>
        </w:rPr>
      </w:pPr>
      <w:r>
        <w:rPr>
          <w:rFonts w:ascii="Arial" w:hAnsi="Arial" w:cs="Arial"/>
        </w:rPr>
        <w:t>Acto seguido, el Consejero  Presidente, preguntó a las y a los integrantes del Consejo Municipal que l</w:t>
      </w:r>
      <w:r>
        <w:rPr>
          <w:rFonts w:ascii="Arial" w:hAnsi="Arial" w:cs="Arial"/>
        </w:rPr>
        <w:t>os que deseen hacer uso de la voz para tratar algún asunto en particular, favor de levantar la mano</w:t>
      </w:r>
    </w:p>
    <w:p w:rsidR="00B80C29" w:rsidRDefault="00B80C29">
      <w:pPr>
        <w:ind w:firstLine="360"/>
        <w:jc w:val="both"/>
        <w:rPr>
          <w:rFonts w:ascii="Arial" w:hAnsi="Arial" w:cs="Arial"/>
        </w:rPr>
      </w:pPr>
    </w:p>
    <w:p w:rsidR="00B80C29" w:rsidRDefault="00B80C29">
      <w:pPr>
        <w:jc w:val="both"/>
        <w:rPr>
          <w:rFonts w:ascii="Arial" w:hAnsi="Arial" w:cs="Arial"/>
          <w:color w:val="FF0000"/>
        </w:rPr>
      </w:pPr>
    </w:p>
    <w:p w:rsidR="00B80C29" w:rsidRDefault="00337835">
      <w:pPr>
        <w:ind w:firstLine="360"/>
        <w:jc w:val="both"/>
        <w:rPr>
          <w:rFonts w:ascii="Arial" w:hAnsi="Arial" w:cs="Arial"/>
        </w:rPr>
      </w:pPr>
      <w:r>
        <w:rPr>
          <w:rFonts w:ascii="Arial" w:hAnsi="Arial" w:cs="Arial"/>
        </w:rPr>
        <w:t>Acto seguido, el Consejer</w:t>
      </w:r>
      <w:r>
        <w:rPr>
          <w:rFonts w:ascii="Arial" w:hAnsi="Arial" w:cs="Arial"/>
        </w:rPr>
        <w:t>o</w:t>
      </w:r>
      <w:r>
        <w:rPr>
          <w:rFonts w:ascii="Arial" w:hAnsi="Arial" w:cs="Arial"/>
        </w:rPr>
        <w:t xml:space="preserve"> Presidente solicitó a la Secretaria Ejecutiva que dé seguimiento con la Orden del Día;  a lo que la  Secretaria Ejecutiva da le</w:t>
      </w:r>
      <w:r>
        <w:rPr>
          <w:rFonts w:ascii="Arial" w:hAnsi="Arial" w:cs="Arial"/>
        </w:rPr>
        <w:t xml:space="preserve">ctura al punto número </w:t>
      </w:r>
      <w:r>
        <w:rPr>
          <w:rFonts w:ascii="Arial" w:hAnsi="Arial" w:cs="Arial"/>
          <w:b/>
          <w:bCs/>
        </w:rPr>
        <w:t>nueve</w:t>
      </w:r>
      <w:r>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w:t>
      </w:r>
      <w:r>
        <w:rPr>
          <w:rFonts w:ascii="Arial" w:hAnsi="Arial" w:cs="Arial"/>
        </w:rPr>
        <w:t xml:space="preserve">os del Instituto Electoral y de Participación Ciudadana de Yucatán, propone un receso de </w:t>
      </w:r>
      <w:r>
        <w:rPr>
          <w:rFonts w:ascii="Arial" w:hAnsi="Arial" w:cs="Arial"/>
        </w:rPr>
        <w:t>60</w:t>
      </w:r>
      <w:r>
        <w:rPr>
          <w:rFonts w:ascii="Arial" w:hAnsi="Arial" w:cs="Arial"/>
        </w:rPr>
        <w:t xml:space="preserve"> minutos, solicitando a la Secretaria  Ejecutiva que proceda a tomar la votación en relación al receso para la redacción del proyecto de acta.</w:t>
      </w:r>
    </w:p>
    <w:p w:rsidR="00B80C29" w:rsidRDefault="00337835">
      <w:pPr>
        <w:ind w:firstLine="360"/>
        <w:jc w:val="both"/>
        <w:rPr>
          <w:rFonts w:ascii="Arial" w:hAnsi="Arial" w:cs="Arial"/>
        </w:rPr>
      </w:pPr>
      <w:r>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w:t>
      </w:r>
      <w:r>
        <w:rPr>
          <w:rFonts w:ascii="Arial" w:hAnsi="Arial" w:cs="Arial"/>
        </w:rPr>
        <w:t xml:space="preserve">ia, favor de levantar la mano. Acto seguido, la </w:t>
      </w:r>
      <w:r>
        <w:rPr>
          <w:rFonts w:ascii="Arial" w:hAnsi="Arial" w:cs="Arial"/>
          <w:color w:val="000000"/>
        </w:rPr>
        <w:t>Secretaria Ejecutiva</w:t>
      </w:r>
      <w:r>
        <w:rPr>
          <w:rFonts w:ascii="Arial" w:hAnsi="Arial" w:cs="Arial"/>
        </w:rPr>
        <w:t xml:space="preserve">,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de votos, siendo estos tres votos a favor; por lo que e</w:t>
      </w:r>
      <w:r>
        <w:rPr>
          <w:rFonts w:ascii="Arial" w:hAnsi="Arial" w:cs="Arial"/>
        </w:rPr>
        <w:t>l Consejero Presidente en uso de la voz siendo las</w:t>
      </w:r>
      <w:r>
        <w:rPr>
          <w:rFonts w:ascii="Arial" w:hAnsi="Arial" w:cs="Arial"/>
        </w:rPr>
        <w:t xml:space="preserve"> 17</w:t>
      </w:r>
      <w:r>
        <w:rPr>
          <w:rFonts w:ascii="Arial" w:hAnsi="Arial" w:cs="Arial"/>
        </w:rPr>
        <w:t xml:space="preserve"> horas con </w:t>
      </w:r>
      <w:r>
        <w:rPr>
          <w:rFonts w:ascii="Arial" w:hAnsi="Arial" w:cs="Arial"/>
        </w:rPr>
        <w:t>13</w:t>
      </w:r>
      <w:r>
        <w:rPr>
          <w:rFonts w:ascii="Arial" w:hAnsi="Arial" w:cs="Arial"/>
        </w:rPr>
        <w:t xml:space="preserve"> minutos declara un receso de</w:t>
      </w:r>
      <w:r>
        <w:rPr>
          <w:rFonts w:ascii="Arial" w:hAnsi="Arial" w:cs="Arial"/>
        </w:rPr>
        <w:t xml:space="preserve"> 60</w:t>
      </w:r>
      <w:r>
        <w:rPr>
          <w:rFonts w:ascii="Arial" w:hAnsi="Arial" w:cs="Arial"/>
        </w:rPr>
        <w:t xml:space="preserve"> minutos, regresando a las</w:t>
      </w:r>
      <w:r>
        <w:rPr>
          <w:rFonts w:ascii="Arial" w:hAnsi="Arial" w:cs="Arial"/>
        </w:rPr>
        <w:t xml:space="preserve"> 18</w:t>
      </w:r>
      <w:r>
        <w:rPr>
          <w:rFonts w:ascii="Arial" w:hAnsi="Arial" w:cs="Arial"/>
        </w:rPr>
        <w:t xml:space="preserve"> horas con </w:t>
      </w:r>
      <w:r>
        <w:rPr>
          <w:rFonts w:ascii="Arial" w:hAnsi="Arial" w:cs="Arial"/>
        </w:rPr>
        <w:t>13</w:t>
      </w:r>
      <w:r>
        <w:rPr>
          <w:rFonts w:ascii="Arial" w:hAnsi="Arial" w:cs="Arial"/>
        </w:rPr>
        <w:t xml:space="preserve"> minutos. </w:t>
      </w:r>
    </w:p>
    <w:p w:rsidR="00B80C29" w:rsidRDefault="00B80C29">
      <w:pPr>
        <w:ind w:firstLine="360"/>
        <w:jc w:val="both"/>
        <w:rPr>
          <w:rFonts w:ascii="Arial" w:hAnsi="Arial" w:cs="Arial"/>
        </w:rPr>
      </w:pPr>
    </w:p>
    <w:p w:rsidR="00B80C29" w:rsidRDefault="00B80C29">
      <w:pPr>
        <w:ind w:firstLine="360"/>
        <w:jc w:val="both"/>
        <w:rPr>
          <w:rFonts w:ascii="Arial" w:hAnsi="Arial" w:cs="Arial"/>
        </w:rPr>
      </w:pPr>
    </w:p>
    <w:p w:rsidR="00B80C29" w:rsidRDefault="00337835">
      <w:pPr>
        <w:ind w:firstLine="360"/>
        <w:jc w:val="both"/>
        <w:rPr>
          <w:rFonts w:ascii="Arial" w:hAnsi="Arial" w:cs="Arial"/>
        </w:rPr>
      </w:pPr>
      <w:r>
        <w:rPr>
          <w:rFonts w:ascii="Arial" w:hAnsi="Arial" w:cs="Arial"/>
        </w:rPr>
        <w:t>Siendo las</w:t>
      </w:r>
      <w:r>
        <w:rPr>
          <w:rFonts w:ascii="Arial" w:hAnsi="Arial" w:cs="Arial"/>
        </w:rPr>
        <w:t xml:space="preserve"> 18 </w:t>
      </w:r>
      <w:r>
        <w:rPr>
          <w:rFonts w:ascii="Arial" w:hAnsi="Arial" w:cs="Arial"/>
        </w:rPr>
        <w:t xml:space="preserve">horas con </w:t>
      </w:r>
      <w:r>
        <w:rPr>
          <w:rFonts w:ascii="Arial" w:hAnsi="Arial" w:cs="Arial"/>
        </w:rPr>
        <w:t>13</w:t>
      </w:r>
      <w:r>
        <w:rPr>
          <w:rFonts w:ascii="Arial" w:hAnsi="Arial" w:cs="Arial"/>
        </w:rPr>
        <w:t xml:space="preserve"> minutos, se reanuda la presente Sesión ordinaria,</w:t>
      </w:r>
      <w:r>
        <w:rPr>
          <w:rFonts w:ascii="Arial" w:hAnsi="Arial" w:cs="Arial"/>
        </w:rPr>
        <w:t xml:space="preserve"> durante el receso se incor</w:t>
      </w:r>
      <w:r>
        <w:rPr>
          <w:rFonts w:ascii="Arial" w:hAnsi="Arial" w:cs="Arial"/>
        </w:rPr>
        <w:t>poró la Representatne del Partido Movimiento Ciudadano,</w:t>
      </w:r>
      <w:r>
        <w:rPr>
          <w:rFonts w:ascii="Arial" w:hAnsi="Arial" w:cs="Arial"/>
        </w:rPr>
        <w:t xml:space="preserve"> a lo que el Consejero  Presidente, conforme el punto </w:t>
      </w:r>
      <w:r>
        <w:rPr>
          <w:rFonts w:ascii="Arial" w:hAnsi="Arial" w:cs="Arial"/>
          <w:b/>
          <w:bCs/>
        </w:rPr>
        <w:t>diez</w:t>
      </w:r>
      <w:r>
        <w:rPr>
          <w:rFonts w:ascii="Arial" w:hAnsi="Arial" w:cs="Arial"/>
        </w:rPr>
        <w:t xml:space="preserve"> del orden del dia, solicitó a la Secretaria  Ejecutiva realizar el pase de lista correspondiente, con el objeto de certificar la existencia de</w:t>
      </w:r>
      <w:r>
        <w:rPr>
          <w:rFonts w:ascii="Arial" w:hAnsi="Arial" w:cs="Arial"/>
        </w:rPr>
        <w:t xml:space="preserve">l quórum legal para reanudar la presente  sesión. </w:t>
      </w:r>
    </w:p>
    <w:p w:rsidR="00B80C29" w:rsidRDefault="00B80C29">
      <w:pPr>
        <w:ind w:firstLine="360"/>
        <w:jc w:val="both"/>
        <w:rPr>
          <w:rFonts w:ascii="Arial" w:hAnsi="Arial" w:cs="Arial"/>
        </w:rPr>
      </w:pPr>
    </w:p>
    <w:p w:rsidR="00B80C29" w:rsidRDefault="00337835">
      <w:pPr>
        <w:ind w:firstLine="360"/>
        <w:jc w:val="both"/>
        <w:rPr>
          <w:rFonts w:ascii="Arial" w:hAnsi="Arial" w:cs="Arial"/>
        </w:rPr>
      </w:pPr>
      <w:r>
        <w:rPr>
          <w:rFonts w:ascii="Arial" w:hAnsi="Arial" w:cs="Arial"/>
        </w:rPr>
        <w:t xml:space="preserve">A continuación la Secretaria  Ejecutivo, procedió a realizar el pase de lista, encontrándose presentes las siguientes personas: </w:t>
      </w:r>
    </w:p>
    <w:p w:rsidR="00B80C29" w:rsidRDefault="00B80C29">
      <w:pPr>
        <w:ind w:firstLine="360"/>
        <w:jc w:val="both"/>
        <w:rPr>
          <w:rFonts w:ascii="Arial" w:hAnsi="Arial" w:cs="Arial"/>
        </w:rPr>
      </w:pPr>
    </w:p>
    <w:p w:rsidR="00B80C29" w:rsidRDefault="00337835">
      <w:pPr>
        <w:ind w:firstLine="708"/>
        <w:jc w:val="both"/>
        <w:rPr>
          <w:rFonts w:ascii="Arial" w:hAnsi="Arial" w:cs="Arial"/>
        </w:rPr>
      </w:pPr>
      <w:r>
        <w:rPr>
          <w:rFonts w:ascii="Arial" w:hAnsi="Arial" w:cs="Arial"/>
        </w:rPr>
        <w:t>Consejera  Electoral C. Lucero Anaivy Sanchez Briceño</w:t>
      </w:r>
    </w:p>
    <w:p w:rsidR="00B80C29" w:rsidRDefault="00337835">
      <w:pPr>
        <w:ind w:firstLine="708"/>
        <w:jc w:val="both"/>
        <w:rPr>
          <w:rFonts w:ascii="Arial" w:hAnsi="Arial" w:cs="Arial"/>
        </w:rPr>
      </w:pPr>
      <w:r>
        <w:rPr>
          <w:rFonts w:ascii="Arial" w:hAnsi="Arial" w:cs="Arial"/>
        </w:rPr>
        <w:t>Consejero Electoral,</w:t>
      </w:r>
      <w:r>
        <w:rPr>
          <w:rFonts w:ascii="Arial" w:hAnsi="Arial" w:cs="Arial"/>
        </w:rPr>
        <w:t xml:space="preserve"> C. Efrain Castillo Lopez</w:t>
      </w:r>
    </w:p>
    <w:p w:rsidR="00B80C29" w:rsidRDefault="00337835">
      <w:pPr>
        <w:ind w:firstLine="708"/>
        <w:jc w:val="both"/>
        <w:rPr>
          <w:rFonts w:ascii="Arial" w:hAnsi="Arial" w:cs="Arial"/>
        </w:rPr>
      </w:pPr>
      <w:r>
        <w:rPr>
          <w:rFonts w:ascii="Arial" w:hAnsi="Arial" w:cs="Arial"/>
        </w:rPr>
        <w:t>Consejero Presidente C. Carlos De Jesus Ya Cab,  todos los anteriormente mencionados con derecho a voz y voto,  y la Secretaria  Ejecutiva  C. Emiry De Jesus Caamal Colli con derecho  a voz pero sin voto.</w:t>
      </w:r>
    </w:p>
    <w:p w:rsidR="00B80C29" w:rsidRDefault="00337835">
      <w:pPr>
        <w:ind w:firstLine="360"/>
        <w:jc w:val="both"/>
        <w:rPr>
          <w:rFonts w:ascii="Arial" w:hAnsi="Arial" w:cs="Arial"/>
        </w:rPr>
      </w:pPr>
      <w:r>
        <w:rPr>
          <w:rFonts w:ascii="Arial" w:hAnsi="Arial" w:cs="Arial"/>
        </w:rPr>
        <w:t xml:space="preserve"> </w:t>
      </w:r>
    </w:p>
    <w:p w:rsidR="00B80C29" w:rsidRDefault="00337835">
      <w:pPr>
        <w:ind w:firstLine="360"/>
        <w:jc w:val="both"/>
        <w:rPr>
          <w:rFonts w:ascii="Arial" w:hAnsi="Arial" w:cs="Arial"/>
        </w:rPr>
      </w:pPr>
      <w:r>
        <w:rPr>
          <w:rFonts w:ascii="Arial" w:hAnsi="Arial" w:cs="Arial"/>
        </w:rPr>
        <w:t>Asimismo estando presen</w:t>
      </w:r>
      <w:r>
        <w:rPr>
          <w:rFonts w:ascii="Arial" w:hAnsi="Arial" w:cs="Arial"/>
        </w:rPr>
        <w:t>tes las representaciones de los partidos políticos siguientes:</w:t>
      </w:r>
    </w:p>
    <w:p w:rsidR="00B80C29" w:rsidRDefault="00B80C29">
      <w:pPr>
        <w:ind w:firstLine="360"/>
        <w:jc w:val="both"/>
        <w:rPr>
          <w:rFonts w:ascii="Arial" w:hAnsi="Arial" w:cs="Arial"/>
        </w:rPr>
      </w:pPr>
    </w:p>
    <w:p w:rsidR="00B80C29" w:rsidRDefault="00337835">
      <w:pPr>
        <w:ind w:firstLine="360"/>
        <w:jc w:val="both"/>
        <w:rPr>
          <w:rFonts w:ascii="Arial" w:hAnsi="Arial" w:cs="Arial"/>
        </w:rPr>
      </w:pPr>
      <w:r>
        <w:rPr>
          <w:rFonts w:ascii="Arial" w:hAnsi="Arial" w:cs="Arial"/>
          <w:b/>
        </w:rPr>
        <w:t>Partido Acción Nacional</w:t>
      </w:r>
      <w:r>
        <w:rPr>
          <w:rFonts w:ascii="Arial" w:hAnsi="Arial" w:cs="Arial"/>
        </w:rPr>
        <w:t>, C.</w:t>
      </w:r>
      <w:r>
        <w:rPr>
          <w:rFonts w:ascii="Arial" w:hAnsi="Arial" w:cs="Arial"/>
        </w:rPr>
        <w:t>ANA ESTHER VAZQUEZ YUPIT</w:t>
      </w:r>
      <w:r>
        <w:rPr>
          <w:rFonts w:ascii="Arial" w:hAnsi="Arial" w:cs="Arial"/>
        </w:rPr>
        <w:t>, representante propietaria.</w:t>
      </w:r>
    </w:p>
    <w:p w:rsidR="00B80C29" w:rsidRDefault="00337835">
      <w:pPr>
        <w:ind w:firstLine="360"/>
        <w:jc w:val="both"/>
        <w:rPr>
          <w:rFonts w:ascii="Arial" w:hAnsi="Arial" w:cs="Arial"/>
        </w:rPr>
      </w:pPr>
      <w:r>
        <w:rPr>
          <w:rFonts w:ascii="Arial" w:hAnsi="Arial" w:cs="Arial"/>
          <w:b/>
        </w:rPr>
        <w:t>Partido Morena</w:t>
      </w:r>
      <w:r>
        <w:rPr>
          <w:rFonts w:ascii="Arial" w:hAnsi="Arial" w:cs="Arial"/>
        </w:rPr>
        <w:t>, C</w:t>
      </w:r>
      <w:r>
        <w:rPr>
          <w:rFonts w:ascii="Arial" w:hAnsi="Arial" w:cs="Arial"/>
        </w:rPr>
        <w:t>. GUSTAVO ERNESTO SANCHEZ ALVAREZ</w:t>
      </w:r>
      <w:r>
        <w:rPr>
          <w:rFonts w:ascii="Arial" w:hAnsi="Arial" w:cs="Arial"/>
        </w:rPr>
        <w:t>, representante</w:t>
      </w:r>
      <w:r>
        <w:rPr>
          <w:rFonts w:ascii="Arial" w:hAnsi="Arial" w:cs="Arial"/>
        </w:rPr>
        <w:t xml:space="preserve"> propietario</w:t>
      </w:r>
      <w:r>
        <w:rPr>
          <w:rFonts w:ascii="Arial" w:hAnsi="Arial" w:cs="Arial"/>
        </w:rPr>
        <w:t xml:space="preserve">, </w:t>
      </w:r>
    </w:p>
    <w:p w:rsidR="00B80C29" w:rsidRDefault="00337835">
      <w:pPr>
        <w:ind w:firstLine="360"/>
        <w:jc w:val="both"/>
        <w:rPr>
          <w:rFonts w:ascii="Arial" w:hAnsi="Arial" w:cs="Arial"/>
        </w:rPr>
      </w:pPr>
      <w:r>
        <w:rPr>
          <w:rFonts w:ascii="Arial" w:hAnsi="Arial" w:cs="Arial"/>
          <w:b/>
        </w:rPr>
        <w:t>Partido Verde Ecologista de Méxi</w:t>
      </w:r>
      <w:r>
        <w:rPr>
          <w:rFonts w:ascii="Arial" w:hAnsi="Arial" w:cs="Arial"/>
          <w:b/>
        </w:rPr>
        <w:t xml:space="preserve">co, </w:t>
      </w:r>
      <w:r>
        <w:rPr>
          <w:rFonts w:ascii="Arial" w:hAnsi="Arial" w:cs="Arial"/>
        </w:rPr>
        <w:t>C.</w:t>
      </w:r>
      <w:r>
        <w:rPr>
          <w:rFonts w:ascii="Arial" w:hAnsi="Arial" w:cs="Arial"/>
        </w:rPr>
        <w:t xml:space="preserve"> CARLOS GREGORIO TAH ESQUIVEL</w:t>
      </w:r>
      <w:r>
        <w:rPr>
          <w:rFonts w:ascii="Arial" w:hAnsi="Arial" w:cs="Arial"/>
        </w:rPr>
        <w:t>, representante propietario.</w:t>
      </w:r>
    </w:p>
    <w:p w:rsidR="00B80C29" w:rsidRDefault="00337835">
      <w:pPr>
        <w:ind w:firstLine="360"/>
        <w:jc w:val="both"/>
        <w:rPr>
          <w:rFonts w:ascii="Arial" w:hAnsi="Arial" w:cs="Arial"/>
        </w:rPr>
      </w:pPr>
      <w:r>
        <w:rPr>
          <w:rFonts w:ascii="Arial" w:hAnsi="Arial" w:cs="Arial"/>
          <w:b/>
        </w:rPr>
        <w:t>Partido del Trabajo</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C. </w:t>
      </w:r>
      <w:r>
        <w:rPr>
          <w:rFonts w:ascii="Arial" w:hAnsi="Arial" w:cs="Arial"/>
        </w:rPr>
        <w:t>TOMAS ALFREDO CAUICH BAEZA</w:t>
      </w:r>
      <w:r>
        <w:rPr>
          <w:rFonts w:ascii="Arial" w:hAnsi="Arial" w:cs="Arial"/>
        </w:rPr>
        <w:t xml:space="preserve">,  representante propietario. </w:t>
      </w:r>
    </w:p>
    <w:p w:rsidR="00B80C29" w:rsidRDefault="00337835">
      <w:pPr>
        <w:ind w:firstLine="360"/>
        <w:jc w:val="both"/>
        <w:rPr>
          <w:rFonts w:ascii="Arial" w:hAnsi="Arial" w:cs="Arial"/>
        </w:rPr>
      </w:pPr>
      <w:r>
        <w:rPr>
          <w:rFonts w:ascii="Arial" w:hAnsi="Arial" w:cs="Arial"/>
          <w:b/>
          <w:bCs/>
        </w:rPr>
        <w:t xml:space="preserve">Partido Movimiento Ciudadano. </w:t>
      </w:r>
      <w:r>
        <w:rPr>
          <w:rFonts w:ascii="Arial" w:hAnsi="Arial" w:cs="Arial"/>
        </w:rPr>
        <w:t>C. BLANCA LUCERO CANCHE SULU. Representante propietaria</w:t>
      </w:r>
    </w:p>
    <w:p w:rsidR="00B80C29" w:rsidRDefault="00B80C29">
      <w:pPr>
        <w:ind w:firstLine="360"/>
        <w:jc w:val="both"/>
        <w:rPr>
          <w:rFonts w:ascii="Arial" w:hAnsi="Arial" w:cs="Arial"/>
        </w:rPr>
      </w:pPr>
    </w:p>
    <w:p w:rsidR="00B80C29" w:rsidRDefault="00B80C29">
      <w:pPr>
        <w:jc w:val="both"/>
        <w:rPr>
          <w:rFonts w:ascii="Arial" w:hAnsi="Arial" w:cs="Arial"/>
          <w:color w:val="FF0000"/>
        </w:rPr>
      </w:pPr>
    </w:p>
    <w:p w:rsidR="00B80C29" w:rsidRDefault="00337835">
      <w:pPr>
        <w:ind w:firstLine="360"/>
        <w:jc w:val="both"/>
        <w:rPr>
          <w:rFonts w:ascii="Arial" w:hAnsi="Arial" w:cs="Arial"/>
        </w:rPr>
      </w:pPr>
      <w:r>
        <w:rPr>
          <w:rFonts w:ascii="Arial" w:hAnsi="Arial" w:cs="Arial"/>
        </w:rPr>
        <w:t>Continunado con el</w:t>
      </w:r>
      <w:r>
        <w:rPr>
          <w:rFonts w:ascii="Arial" w:hAnsi="Arial" w:cs="Arial"/>
        </w:rPr>
        <w:t xml:space="preserve"> uso de la voz, la Secretaria  Ejecutiva certificó la existencia del quórum legal para continuar con el desarrollo de la sesión.</w:t>
      </w:r>
    </w:p>
    <w:p w:rsidR="00B80C29" w:rsidRDefault="00B80C29">
      <w:pPr>
        <w:ind w:firstLine="360"/>
        <w:jc w:val="both"/>
        <w:rPr>
          <w:rFonts w:ascii="Arial" w:hAnsi="Arial" w:cs="Arial"/>
        </w:rPr>
      </w:pPr>
    </w:p>
    <w:p w:rsidR="00B80C29" w:rsidRDefault="00337835">
      <w:pPr>
        <w:ind w:firstLine="360"/>
        <w:jc w:val="both"/>
        <w:rPr>
          <w:rFonts w:ascii="Arial" w:hAnsi="Arial" w:cs="Arial"/>
        </w:rPr>
      </w:pPr>
      <w:r>
        <w:rPr>
          <w:rFonts w:ascii="Arial" w:hAnsi="Arial" w:cs="Arial"/>
        </w:rPr>
        <w:t xml:space="preserve">Por lo que el consejero  presidente en uso de la voz y conforme el punto </w:t>
      </w:r>
      <w:r>
        <w:rPr>
          <w:rFonts w:ascii="Arial" w:hAnsi="Arial" w:cs="Arial"/>
          <w:b/>
          <w:bCs/>
        </w:rPr>
        <w:t>once</w:t>
      </w:r>
      <w:r>
        <w:rPr>
          <w:rFonts w:ascii="Arial" w:hAnsi="Arial" w:cs="Arial"/>
          <w:b/>
          <w:bCs/>
        </w:rPr>
        <w:t xml:space="preserve"> </w:t>
      </w:r>
      <w:r>
        <w:rPr>
          <w:rFonts w:ascii="Arial" w:hAnsi="Arial" w:cs="Arial"/>
        </w:rPr>
        <w:t xml:space="preserve">del orden del día, declaro la existencia del </w:t>
      </w:r>
      <w:r>
        <w:rPr>
          <w:rFonts w:ascii="Arial" w:hAnsi="Arial" w:cs="Arial"/>
        </w:rPr>
        <w:t>quorum legal y estar debidamente instalada la sesión.</w:t>
      </w:r>
    </w:p>
    <w:p w:rsidR="00B80C29" w:rsidRDefault="00B80C29">
      <w:pPr>
        <w:ind w:firstLine="360"/>
        <w:jc w:val="both"/>
        <w:rPr>
          <w:rFonts w:ascii="Arial" w:hAnsi="Arial" w:cs="Arial"/>
        </w:rPr>
      </w:pPr>
    </w:p>
    <w:p w:rsidR="00B80C29" w:rsidRDefault="00337835">
      <w:pPr>
        <w:ind w:firstLine="360"/>
        <w:jc w:val="both"/>
        <w:rPr>
          <w:rFonts w:ascii="Arial" w:hAnsi="Arial" w:cs="Arial"/>
        </w:rPr>
      </w:pPr>
      <w:r>
        <w:rPr>
          <w:rFonts w:ascii="Arial" w:hAnsi="Arial" w:cs="Arial"/>
        </w:rPr>
        <w:t>En uso de la voz el consejero presidente solicito a la secretaria  ejecutiva de cumplimiento al siguiente punto del orden del día. A lo que a la secretaria ejecutiva informa que el punto a seguir es el</w:t>
      </w:r>
      <w:r>
        <w:rPr>
          <w:rFonts w:ascii="Arial" w:hAnsi="Arial" w:cs="Arial"/>
        </w:rPr>
        <w:t xml:space="preserve"> relativo al número</w:t>
      </w:r>
      <w:r>
        <w:rPr>
          <w:rFonts w:ascii="Arial" w:hAnsi="Arial" w:cs="Arial"/>
          <w:b/>
          <w:bCs/>
        </w:rPr>
        <w:t xml:space="preserve"> </w:t>
      </w:r>
      <w:r>
        <w:rPr>
          <w:rFonts w:ascii="Arial" w:hAnsi="Arial" w:cs="Arial"/>
          <w:b/>
          <w:bCs/>
        </w:rPr>
        <w:t xml:space="preserve">doce </w:t>
      </w:r>
      <w:r>
        <w:rPr>
          <w:rFonts w:ascii="Arial" w:hAnsi="Arial" w:cs="Arial"/>
        </w:rPr>
        <w:t>que consiste en la lectura y aprobación del acta de la presente sesión.</w:t>
      </w:r>
    </w:p>
    <w:p w:rsidR="00B80C29" w:rsidRDefault="00337835">
      <w:pPr>
        <w:spacing w:line="276" w:lineRule="auto"/>
        <w:jc w:val="both"/>
        <w:rPr>
          <w:rFonts w:ascii="Arial" w:hAnsi="Arial" w:cs="Arial"/>
        </w:rPr>
      </w:pPr>
      <w:r>
        <w:rPr>
          <w:rFonts w:ascii="Arial" w:hAnsi="Arial" w:cs="Arial"/>
        </w:rPr>
        <w:t>Por lo que,  la Secretaria Ejecutiva solicito, de manera atenta y respetuosa,  la dispensa de la lectura de los puntos del orden del día de la presente acta de</w:t>
      </w:r>
      <w:r>
        <w:rPr>
          <w:rFonts w:ascii="Arial" w:hAnsi="Arial" w:cs="Arial"/>
        </w:rPr>
        <w:t xml:space="preserve"> sesión.</w:t>
      </w:r>
    </w:p>
    <w:p w:rsidR="00B80C29" w:rsidRDefault="00337835">
      <w:pPr>
        <w:spacing w:line="276" w:lineRule="auto"/>
        <w:jc w:val="both"/>
        <w:rPr>
          <w:rFonts w:ascii="Arial" w:hAnsi="Arial" w:cs="Arial"/>
        </w:rPr>
      </w:pPr>
      <w:r>
        <w:rPr>
          <w:rFonts w:ascii="Arial" w:hAnsi="Arial" w:cs="Arial"/>
        </w:rPr>
        <w:t>Por lo que el consejero  presidente pregunto si existía alguna observación, y al no existir, Y continuando con el orden del día,  pregunto si existe observación alguna  sobre el proyecto de  Acta de la Sesión de ordinaria del Consejo Municipal Ele</w:t>
      </w:r>
      <w:r>
        <w:rPr>
          <w:rFonts w:ascii="Arial" w:hAnsi="Arial" w:cs="Arial"/>
        </w:rPr>
        <w:t>ctoral de Peto de fecha 26 de febrero de 2024, por lo que el consejer</w:t>
      </w:r>
      <w:r>
        <w:rPr>
          <w:rFonts w:ascii="Arial" w:hAnsi="Arial" w:cs="Arial"/>
        </w:rPr>
        <w:t>o</w:t>
      </w:r>
      <w:r>
        <w:rPr>
          <w:rFonts w:ascii="Arial" w:hAnsi="Arial" w:cs="Arial"/>
        </w:rPr>
        <w:t xml:space="preserve"> presidente en uso de la voz solicitó a la Secretaria  Ejecutiva  se sirviera tomar la votación respecto a la aprobación del acta de la presente sesión y con fundamento en el artículo 7 </w:t>
      </w:r>
      <w:r>
        <w:rPr>
          <w:rFonts w:ascii="Arial" w:hAnsi="Arial" w:cs="Arial"/>
        </w:rPr>
        <w:t>inciso g) del Reglamento de Sesiones de los Consejos del Instituto de Procedimientos Electorales y Participación Ciudadana del Estado de Yucatán, procede a tomar la votación, de los integrantes de este Consejo Municipal Electoral  con derecho a voz y voto,</w:t>
      </w:r>
      <w:r>
        <w:rPr>
          <w:rFonts w:ascii="Arial" w:hAnsi="Arial" w:cs="Arial"/>
        </w:rPr>
        <w:t xml:space="preserve"> pidiendo que los que estén por la aprobatoria, favor de levantar la mano, acto seguido, la Secretaria  Ejecutiva  informó que el Acta de Sesión había sido aprobado por </w:t>
      </w:r>
      <w:r>
        <w:rPr>
          <w:rFonts w:ascii="Arial" w:hAnsi="Arial" w:cs="Arial"/>
          <w:b/>
        </w:rPr>
        <w:t>unanimidad</w:t>
      </w:r>
      <w:r>
        <w:rPr>
          <w:rFonts w:ascii="Arial" w:hAnsi="Arial" w:cs="Arial"/>
        </w:rPr>
        <w:t xml:space="preserve"> de votos, siendo esto tres votos a favor. </w:t>
      </w:r>
    </w:p>
    <w:p w:rsidR="00B80C29" w:rsidRDefault="00B80C29">
      <w:pPr>
        <w:jc w:val="both"/>
        <w:rPr>
          <w:rFonts w:ascii="Arial" w:hAnsi="Arial" w:cs="Arial"/>
          <w:color w:val="FF0000"/>
        </w:rPr>
      </w:pPr>
    </w:p>
    <w:p w:rsidR="00B80C29" w:rsidRDefault="00337835">
      <w:pPr>
        <w:ind w:firstLine="360"/>
        <w:jc w:val="both"/>
        <w:rPr>
          <w:rFonts w:ascii="Arial" w:hAnsi="Arial" w:cs="Arial"/>
        </w:rPr>
      </w:pPr>
      <w:r>
        <w:rPr>
          <w:rFonts w:ascii="Arial" w:hAnsi="Arial" w:cs="Arial"/>
        </w:rPr>
        <w:t>Acto seguido el Consejero  Presi</w:t>
      </w:r>
      <w:r>
        <w:rPr>
          <w:rFonts w:ascii="Arial" w:hAnsi="Arial" w:cs="Arial"/>
        </w:rPr>
        <w:t xml:space="preserve">dente  solicitó a la Secretaria  Ejecutiva  se sirviera a proceder con el siguiente punto de la Orden del Día y en cumplimiento del punto número </w:t>
      </w:r>
      <w:r>
        <w:rPr>
          <w:rFonts w:ascii="Arial" w:hAnsi="Arial" w:cs="Arial"/>
          <w:b/>
          <w:bCs/>
        </w:rPr>
        <w:t>trece</w:t>
      </w:r>
      <w:r>
        <w:rPr>
          <w:rFonts w:ascii="Arial" w:hAnsi="Arial" w:cs="Arial"/>
        </w:rPr>
        <w:t xml:space="preserve"> del orden del día en cuestión, la  Secretaria Ejecutiva  del Consejo Electoral Municipal, declaró y dio f</w:t>
      </w:r>
      <w:r>
        <w:rPr>
          <w:rFonts w:ascii="Arial" w:hAnsi="Arial" w:cs="Arial"/>
        </w:rPr>
        <w:t xml:space="preserve">e de haberse agotado todos los puntos en cartera que integran el Orden del Día. </w:t>
      </w:r>
    </w:p>
    <w:p w:rsidR="00B80C29" w:rsidRDefault="00B80C29">
      <w:pPr>
        <w:jc w:val="both"/>
        <w:rPr>
          <w:rFonts w:ascii="Arial" w:hAnsi="Arial" w:cs="Arial"/>
          <w:color w:val="FF0000"/>
        </w:rPr>
      </w:pPr>
    </w:p>
    <w:p w:rsidR="00B80C29" w:rsidRDefault="00337835">
      <w:pPr>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Pr>
          <w:rFonts w:ascii="Arial" w:hAnsi="Arial" w:cs="Arial"/>
          <w:b/>
          <w:bCs/>
        </w:rPr>
        <w:t>catorce</w:t>
      </w:r>
      <w:r>
        <w:rPr>
          <w:rFonts w:ascii="Arial" w:hAnsi="Arial" w:cs="Arial"/>
        </w:rPr>
        <w:t xml:space="preserve"> del Orden del Día, el Consejero  Presidente, dio por clausurada la </w:t>
      </w:r>
      <w:r>
        <w:rPr>
          <w:rFonts w:ascii="Arial" w:hAnsi="Arial" w:cs="Arial"/>
        </w:rPr>
        <w:t xml:space="preserve">Sesión ordinaria del día 26 de febrero de 2024, siendo las </w:t>
      </w:r>
      <w:r>
        <w:rPr>
          <w:rFonts w:ascii="Arial" w:hAnsi="Arial" w:cs="Arial"/>
        </w:rPr>
        <w:t xml:space="preserve">18 </w:t>
      </w:r>
      <w:r>
        <w:rPr>
          <w:rFonts w:ascii="Arial" w:hAnsi="Arial" w:cs="Arial"/>
        </w:rPr>
        <w:t xml:space="preserve">horas con </w:t>
      </w:r>
      <w:r>
        <w:rPr>
          <w:rFonts w:ascii="Arial" w:hAnsi="Arial" w:cs="Arial"/>
        </w:rPr>
        <w:t>18</w:t>
      </w:r>
      <w:r>
        <w:rPr>
          <w:rFonts w:ascii="Arial" w:hAnsi="Arial" w:cs="Arial"/>
        </w:rPr>
        <w:t xml:space="preserve"> minutos. </w:t>
      </w:r>
    </w:p>
    <w:p w:rsidR="00B80C29" w:rsidRDefault="00B80C29">
      <w:pPr>
        <w:jc w:val="both"/>
        <w:rPr>
          <w:rFonts w:ascii="Arial" w:hAnsi="Arial" w:cs="Arial"/>
        </w:rPr>
      </w:pPr>
    </w:p>
    <w:p w:rsidR="00B80C29" w:rsidRDefault="00337835">
      <w:pPr>
        <w:ind w:firstLine="360"/>
        <w:jc w:val="both"/>
        <w:rPr>
          <w:rFonts w:ascii="Arial" w:hAnsi="Arial" w:cs="Arial"/>
        </w:rPr>
      </w:pPr>
      <w:r>
        <w:rPr>
          <w:rFonts w:ascii="Arial" w:hAnsi="Arial" w:cs="Arial"/>
        </w:rPr>
        <w:t>Por último  y con fundamento en el artículo 184 de la Ley de Instituciones y Procedimientos Electorales del Estado de Yucatán y el artículo  23 numeral 4 del Reglamento d</w:t>
      </w:r>
      <w:r>
        <w:rPr>
          <w:rFonts w:ascii="Arial" w:hAnsi="Arial" w:cs="Arial"/>
        </w:rPr>
        <w:t xml:space="preserve">e Sesiones de los Consejos del Instituto Electoral y Participación Ciudadana de Yucatán, remítase copia del acta de la presente Sesión ordinaria al Consejero Presidente del Consejo General del Instituto Electoral y de Participación Ciudadana  de Yucatán.  </w:t>
      </w:r>
    </w:p>
    <w:p w:rsidR="00B80C29" w:rsidRDefault="00B80C29">
      <w:pPr>
        <w:ind w:firstLine="360"/>
        <w:jc w:val="both"/>
        <w:rPr>
          <w:rFonts w:ascii="Arial" w:hAnsi="Arial" w:cs="Arial"/>
        </w:rPr>
      </w:pPr>
    </w:p>
    <w:p w:rsidR="00B80C29" w:rsidRDefault="00B80C29">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B80C29">
        <w:trPr>
          <w:trHeight w:val="1159"/>
        </w:trPr>
        <w:tc>
          <w:tcPr>
            <w:tcW w:w="4840" w:type="dxa"/>
            <w:shd w:val="clear" w:color="auto" w:fill="auto"/>
          </w:tcPr>
          <w:p w:rsidR="00B80C29" w:rsidRDefault="00B80C29">
            <w:pPr>
              <w:pBdr>
                <w:bottom w:val="single" w:sz="12" w:space="1" w:color="auto"/>
              </w:pBdr>
              <w:spacing w:line="360" w:lineRule="auto"/>
              <w:jc w:val="both"/>
              <w:rPr>
                <w:rFonts w:ascii="Arial" w:hAnsi="Arial" w:cs="Arial"/>
                <w:sz w:val="20"/>
                <w:szCs w:val="20"/>
              </w:rPr>
            </w:pPr>
          </w:p>
          <w:p w:rsidR="00B80C29" w:rsidRDefault="00337835">
            <w:pPr>
              <w:jc w:val="center"/>
              <w:rPr>
                <w:rFonts w:ascii="Arial" w:hAnsi="Arial" w:cs="Arial"/>
                <w:sz w:val="20"/>
                <w:szCs w:val="20"/>
              </w:rPr>
            </w:pPr>
            <w:r>
              <w:rPr>
                <w:rFonts w:ascii="Arial" w:hAnsi="Arial" w:cs="Arial"/>
                <w:sz w:val="20"/>
                <w:szCs w:val="20"/>
              </w:rPr>
              <w:t xml:space="preserve">C. CARLOS DE JESÚS YA CAB </w:t>
            </w:r>
            <w:r>
              <w:rPr>
                <w:rFonts w:ascii="Arial" w:hAnsi="Arial" w:cs="Arial"/>
              </w:rPr>
              <w:t xml:space="preserve"> </w:t>
            </w:r>
          </w:p>
          <w:p w:rsidR="00B80C29" w:rsidRDefault="00337835">
            <w:pPr>
              <w:jc w:val="center"/>
              <w:rPr>
                <w:rFonts w:ascii="Arial" w:hAnsi="Arial" w:cs="Arial"/>
                <w:sz w:val="20"/>
                <w:szCs w:val="20"/>
              </w:rPr>
            </w:pPr>
            <w:r>
              <w:rPr>
                <w:rFonts w:ascii="Arial" w:hAnsi="Arial" w:cs="Arial"/>
                <w:sz w:val="20"/>
                <w:szCs w:val="20"/>
              </w:rPr>
              <w:t>CONSEJERO PRESIDENTE</w:t>
            </w:r>
          </w:p>
        </w:tc>
        <w:tc>
          <w:tcPr>
            <w:tcW w:w="4848" w:type="dxa"/>
            <w:shd w:val="clear" w:color="auto" w:fill="auto"/>
          </w:tcPr>
          <w:p w:rsidR="00B80C29" w:rsidRDefault="00B80C29">
            <w:pPr>
              <w:pBdr>
                <w:bottom w:val="single" w:sz="12" w:space="1" w:color="auto"/>
              </w:pBdr>
              <w:spacing w:line="360" w:lineRule="auto"/>
              <w:jc w:val="both"/>
              <w:rPr>
                <w:rFonts w:ascii="Arial" w:hAnsi="Arial" w:cs="Arial"/>
                <w:sz w:val="20"/>
                <w:szCs w:val="20"/>
              </w:rPr>
            </w:pPr>
          </w:p>
          <w:p w:rsidR="00B80C29" w:rsidRDefault="00337835">
            <w:pPr>
              <w:jc w:val="center"/>
              <w:rPr>
                <w:rFonts w:ascii="Arial" w:hAnsi="Arial" w:cs="Arial"/>
                <w:sz w:val="20"/>
                <w:szCs w:val="20"/>
              </w:rPr>
            </w:pPr>
            <w:r>
              <w:rPr>
                <w:rFonts w:ascii="Arial" w:hAnsi="Arial" w:cs="Arial"/>
                <w:sz w:val="20"/>
                <w:szCs w:val="20"/>
              </w:rPr>
              <w:t xml:space="preserve">C. </w:t>
            </w:r>
            <w:r>
              <w:rPr>
                <w:rFonts w:ascii="Arial" w:hAnsi="Arial" w:cs="Arial"/>
              </w:rPr>
              <w:t xml:space="preserve">EMIRY DE JESÚS CAAMAL COLLI </w:t>
            </w:r>
          </w:p>
          <w:p w:rsidR="00B80C29" w:rsidRDefault="00337835">
            <w:pPr>
              <w:jc w:val="center"/>
              <w:rPr>
                <w:rFonts w:ascii="Arial" w:hAnsi="Arial" w:cs="Arial"/>
                <w:sz w:val="20"/>
                <w:szCs w:val="20"/>
              </w:rPr>
            </w:pPr>
            <w:r>
              <w:rPr>
                <w:rFonts w:ascii="Arial" w:hAnsi="Arial" w:cs="Arial"/>
                <w:sz w:val="20"/>
                <w:szCs w:val="20"/>
              </w:rPr>
              <w:t>SECRETARIO EJECUTIVO</w:t>
            </w:r>
          </w:p>
        </w:tc>
      </w:tr>
      <w:tr w:rsidR="00B80C29">
        <w:trPr>
          <w:trHeight w:val="1178"/>
        </w:trPr>
        <w:tc>
          <w:tcPr>
            <w:tcW w:w="4840" w:type="dxa"/>
            <w:shd w:val="clear" w:color="auto" w:fill="auto"/>
          </w:tcPr>
          <w:p w:rsidR="00B80C29" w:rsidRDefault="00B80C29">
            <w:pPr>
              <w:spacing w:line="360" w:lineRule="auto"/>
              <w:jc w:val="both"/>
              <w:rPr>
                <w:rFonts w:ascii="Arial" w:hAnsi="Arial" w:cs="Arial"/>
                <w:sz w:val="20"/>
                <w:szCs w:val="20"/>
              </w:rPr>
            </w:pPr>
          </w:p>
          <w:p w:rsidR="00B80C29" w:rsidRDefault="00B80C29">
            <w:pPr>
              <w:pBdr>
                <w:bottom w:val="single" w:sz="12" w:space="1" w:color="auto"/>
              </w:pBdr>
              <w:spacing w:line="360" w:lineRule="auto"/>
              <w:jc w:val="both"/>
              <w:rPr>
                <w:rFonts w:ascii="Arial" w:hAnsi="Arial" w:cs="Arial"/>
                <w:sz w:val="20"/>
                <w:szCs w:val="20"/>
              </w:rPr>
            </w:pPr>
          </w:p>
          <w:p w:rsidR="00B80C29" w:rsidRDefault="00337835">
            <w:pPr>
              <w:jc w:val="center"/>
              <w:rPr>
                <w:rFonts w:ascii="Arial" w:hAnsi="Arial" w:cs="Arial"/>
                <w:sz w:val="20"/>
                <w:szCs w:val="20"/>
              </w:rPr>
            </w:pPr>
            <w:r>
              <w:rPr>
                <w:rFonts w:ascii="Arial" w:hAnsi="Arial" w:cs="Arial"/>
                <w:sz w:val="20"/>
                <w:szCs w:val="20"/>
              </w:rPr>
              <w:t>C. LUCERO ANAIVY SANCHEZ BRICEÑO</w:t>
            </w:r>
          </w:p>
          <w:p w:rsidR="00B80C29" w:rsidRDefault="00337835">
            <w:pPr>
              <w:jc w:val="center"/>
              <w:rPr>
                <w:rFonts w:ascii="Arial" w:hAnsi="Arial" w:cs="Arial"/>
                <w:sz w:val="20"/>
                <w:szCs w:val="20"/>
              </w:rPr>
            </w:pPr>
            <w:r>
              <w:rPr>
                <w:rFonts w:ascii="Arial" w:hAnsi="Arial" w:cs="Arial"/>
                <w:sz w:val="20"/>
                <w:szCs w:val="20"/>
              </w:rPr>
              <w:t>CONSEJERA ELECTORAL</w:t>
            </w:r>
          </w:p>
        </w:tc>
        <w:tc>
          <w:tcPr>
            <w:tcW w:w="4848" w:type="dxa"/>
            <w:shd w:val="clear" w:color="auto" w:fill="auto"/>
          </w:tcPr>
          <w:p w:rsidR="00B80C29" w:rsidRDefault="00B80C29">
            <w:pPr>
              <w:spacing w:line="360" w:lineRule="auto"/>
              <w:jc w:val="both"/>
              <w:rPr>
                <w:rFonts w:ascii="Arial" w:hAnsi="Arial" w:cs="Arial"/>
                <w:sz w:val="20"/>
                <w:szCs w:val="20"/>
              </w:rPr>
            </w:pPr>
          </w:p>
          <w:p w:rsidR="00B80C29" w:rsidRDefault="00B80C29">
            <w:pPr>
              <w:pBdr>
                <w:bottom w:val="single" w:sz="12" w:space="1" w:color="auto"/>
              </w:pBdr>
              <w:spacing w:line="360" w:lineRule="auto"/>
              <w:jc w:val="both"/>
              <w:rPr>
                <w:rFonts w:ascii="Arial" w:hAnsi="Arial" w:cs="Arial"/>
                <w:sz w:val="20"/>
                <w:szCs w:val="20"/>
              </w:rPr>
            </w:pPr>
          </w:p>
          <w:p w:rsidR="00B80C29" w:rsidRDefault="00337835">
            <w:pPr>
              <w:jc w:val="center"/>
              <w:rPr>
                <w:rFonts w:ascii="Arial" w:hAnsi="Arial" w:cs="Arial"/>
                <w:sz w:val="20"/>
                <w:szCs w:val="20"/>
              </w:rPr>
            </w:pPr>
            <w:r>
              <w:rPr>
                <w:rFonts w:ascii="Arial" w:hAnsi="Arial" w:cs="Arial"/>
                <w:sz w:val="20"/>
                <w:szCs w:val="20"/>
              </w:rPr>
              <w:t>C. EFRAIN CASTILLO LOPEZ</w:t>
            </w:r>
          </w:p>
          <w:p w:rsidR="00B80C29" w:rsidRDefault="00337835">
            <w:pPr>
              <w:jc w:val="center"/>
              <w:rPr>
                <w:rFonts w:ascii="Arial" w:hAnsi="Arial" w:cs="Arial"/>
                <w:sz w:val="20"/>
                <w:szCs w:val="20"/>
              </w:rPr>
            </w:pPr>
            <w:r>
              <w:rPr>
                <w:rFonts w:ascii="Arial" w:hAnsi="Arial" w:cs="Arial"/>
                <w:sz w:val="20"/>
                <w:szCs w:val="20"/>
              </w:rPr>
              <w:t>CONSEJERO ELECTORAL</w:t>
            </w:r>
          </w:p>
        </w:tc>
      </w:tr>
    </w:tbl>
    <w:p w:rsidR="00B80C29" w:rsidRDefault="00B80C29">
      <w:pPr>
        <w:ind w:firstLine="360"/>
        <w:jc w:val="both"/>
        <w:rPr>
          <w:rFonts w:ascii="Arial" w:hAnsi="Arial" w:cs="Arial"/>
        </w:rPr>
      </w:pPr>
    </w:p>
    <w:p w:rsidR="00B80C29" w:rsidRDefault="00B80C29">
      <w:pPr>
        <w:ind w:firstLine="360"/>
        <w:jc w:val="center"/>
        <w:rPr>
          <w:rFonts w:ascii="Arial" w:hAnsi="Arial" w:cs="Arial"/>
          <w:b/>
          <w:bCs/>
        </w:rPr>
      </w:pPr>
    </w:p>
    <w:p w:rsidR="00B80C29" w:rsidRDefault="00337835">
      <w:pPr>
        <w:ind w:firstLine="360"/>
        <w:jc w:val="center"/>
        <w:rPr>
          <w:rFonts w:ascii="Arial" w:hAnsi="Arial" w:cs="Arial"/>
          <w:b/>
          <w:bCs/>
        </w:rPr>
      </w:pPr>
      <w:r>
        <w:rPr>
          <w:rFonts w:ascii="Arial" w:hAnsi="Arial" w:cs="Arial"/>
          <w:b/>
          <w:bCs/>
        </w:rPr>
        <w:t>REPRESENTACIONES DE PARTIDOS POLÍTICOS</w:t>
      </w:r>
    </w:p>
    <w:p w:rsidR="00B80C29" w:rsidRDefault="00B80C29">
      <w:pPr>
        <w:ind w:firstLine="360"/>
        <w:jc w:val="center"/>
        <w:rPr>
          <w:rFonts w:ascii="Arial" w:hAnsi="Arial" w:cs="Arial"/>
        </w:rPr>
      </w:pPr>
    </w:p>
    <w:p w:rsidR="00B80C29" w:rsidRDefault="00B80C29">
      <w:pPr>
        <w:ind w:firstLine="360"/>
        <w:jc w:val="center"/>
        <w:rPr>
          <w:rFonts w:ascii="Arial" w:hAnsi="Arial" w:cs="Arial"/>
        </w:rPr>
      </w:pPr>
    </w:p>
    <w:p w:rsidR="00B80C29" w:rsidRDefault="00B80C29">
      <w:pPr>
        <w:ind w:firstLine="360"/>
        <w:jc w:val="center"/>
        <w:rPr>
          <w:rFonts w:ascii="Arial" w:hAnsi="Arial" w:cs="Arial"/>
        </w:rPr>
      </w:pPr>
    </w:p>
    <w:p w:rsidR="00B80C29" w:rsidRDefault="00B80C29">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B80C29">
        <w:trPr>
          <w:trHeight w:val="1460"/>
          <w:jc w:val="center"/>
        </w:trPr>
        <w:tc>
          <w:tcPr>
            <w:tcW w:w="5176" w:type="dxa"/>
            <w:shd w:val="clear" w:color="auto" w:fill="auto"/>
          </w:tcPr>
          <w:p w:rsidR="00B80C29" w:rsidRDefault="00337835">
            <w:pPr>
              <w:jc w:val="center"/>
              <w:rPr>
                <w:rFonts w:ascii="Arial" w:hAnsi="Arial" w:cs="Arial"/>
                <w:sz w:val="20"/>
                <w:szCs w:val="20"/>
              </w:rPr>
            </w:pPr>
            <w:r>
              <w:rPr>
                <w:rFonts w:ascii="Arial" w:hAnsi="Arial" w:cs="Arial"/>
                <w:sz w:val="20"/>
                <w:szCs w:val="20"/>
              </w:rPr>
              <w:t>_____________________________</w:t>
            </w:r>
          </w:p>
          <w:p w:rsidR="00B80C29" w:rsidRDefault="00337835">
            <w:pPr>
              <w:jc w:val="center"/>
              <w:rPr>
                <w:rFonts w:ascii="Arial" w:hAnsi="Arial" w:cs="Arial"/>
                <w:sz w:val="20"/>
                <w:szCs w:val="20"/>
              </w:rPr>
            </w:pPr>
            <w:r>
              <w:rPr>
                <w:rFonts w:ascii="Arial" w:hAnsi="Arial" w:cs="Arial"/>
                <w:sz w:val="20"/>
                <w:szCs w:val="20"/>
              </w:rPr>
              <w:t xml:space="preserve">C. </w:t>
            </w:r>
            <w:r>
              <w:rPr>
                <w:rFonts w:ascii="Arial" w:hAnsi="Arial" w:cs="Arial"/>
                <w:sz w:val="20"/>
                <w:szCs w:val="20"/>
              </w:rPr>
              <w:t>ANA ESTHER VAZQUEZ YUPIT</w:t>
            </w:r>
          </w:p>
          <w:p w:rsidR="00B80C29" w:rsidRDefault="00337835">
            <w:pPr>
              <w:jc w:val="center"/>
              <w:rPr>
                <w:rFonts w:ascii="Arial" w:hAnsi="Arial" w:cs="Arial"/>
                <w:sz w:val="20"/>
                <w:szCs w:val="20"/>
              </w:rPr>
            </w:pPr>
            <w:r>
              <w:rPr>
                <w:rFonts w:ascii="Arial" w:hAnsi="Arial" w:cs="Arial"/>
                <w:sz w:val="20"/>
                <w:szCs w:val="20"/>
              </w:rPr>
              <w:t xml:space="preserve">REPRESENTANTE </w:t>
            </w:r>
            <w:r>
              <w:rPr>
                <w:rFonts w:ascii="Arial" w:hAnsi="Arial" w:cs="Arial"/>
                <w:sz w:val="20"/>
                <w:szCs w:val="20"/>
              </w:rPr>
              <w:t xml:space="preserve">PROPIETARIO </w:t>
            </w:r>
            <w:r>
              <w:rPr>
                <w:rFonts w:ascii="Arial" w:hAnsi="Arial" w:cs="Arial"/>
                <w:sz w:val="20"/>
                <w:szCs w:val="20"/>
              </w:rPr>
              <w:t>DEL PARTIDO ACCIÓN NACIONAL</w:t>
            </w:r>
          </w:p>
        </w:tc>
        <w:tc>
          <w:tcPr>
            <w:tcW w:w="5176" w:type="dxa"/>
            <w:shd w:val="clear" w:color="auto" w:fill="auto"/>
          </w:tcPr>
          <w:p w:rsidR="00B80C29" w:rsidRDefault="00337835">
            <w:pPr>
              <w:jc w:val="center"/>
              <w:rPr>
                <w:rFonts w:ascii="Arial" w:hAnsi="Arial" w:cs="Arial"/>
                <w:sz w:val="20"/>
                <w:szCs w:val="20"/>
              </w:rPr>
            </w:pPr>
            <w:r>
              <w:rPr>
                <w:rFonts w:ascii="Arial" w:hAnsi="Arial" w:cs="Arial"/>
                <w:sz w:val="20"/>
                <w:szCs w:val="20"/>
              </w:rPr>
              <w:t>__________________________</w:t>
            </w:r>
          </w:p>
          <w:p w:rsidR="00B80C29" w:rsidRDefault="00337835">
            <w:pPr>
              <w:jc w:val="center"/>
              <w:rPr>
                <w:rFonts w:ascii="Arial" w:hAnsi="Arial" w:cs="Arial"/>
                <w:sz w:val="20"/>
                <w:szCs w:val="20"/>
              </w:rPr>
            </w:pPr>
            <w:r>
              <w:rPr>
                <w:rFonts w:ascii="Arial" w:hAnsi="Arial" w:cs="Arial"/>
                <w:sz w:val="20"/>
                <w:szCs w:val="20"/>
              </w:rPr>
              <w:t xml:space="preserve">C. </w:t>
            </w:r>
            <w:r>
              <w:rPr>
                <w:rFonts w:ascii="Arial" w:hAnsi="Arial" w:cs="Arial"/>
                <w:sz w:val="20"/>
                <w:szCs w:val="20"/>
              </w:rPr>
              <w:t>CARLOS GREGORIO TAH ESQUIVEL</w:t>
            </w:r>
          </w:p>
          <w:p w:rsidR="00B80C29" w:rsidRDefault="00337835">
            <w:pPr>
              <w:jc w:val="center"/>
              <w:rPr>
                <w:rFonts w:ascii="Arial" w:hAnsi="Arial" w:cs="Arial"/>
                <w:sz w:val="20"/>
                <w:szCs w:val="20"/>
              </w:rPr>
            </w:pPr>
            <w:r>
              <w:rPr>
                <w:rFonts w:ascii="Arial" w:hAnsi="Arial" w:cs="Arial"/>
                <w:sz w:val="20"/>
                <w:szCs w:val="20"/>
              </w:rPr>
              <w:t>REPRESENTANTE</w:t>
            </w:r>
            <w:r>
              <w:rPr>
                <w:rFonts w:ascii="Arial" w:hAnsi="Arial" w:cs="Arial"/>
                <w:sz w:val="20"/>
                <w:szCs w:val="20"/>
              </w:rPr>
              <w:t xml:space="preserve"> PROPIETARIO</w:t>
            </w:r>
            <w:r>
              <w:rPr>
                <w:rFonts w:ascii="Arial" w:hAnsi="Arial" w:cs="Arial"/>
                <w:sz w:val="20"/>
                <w:szCs w:val="20"/>
              </w:rPr>
              <w:t xml:space="preserve">DEL PARTIDO </w:t>
            </w:r>
            <w:r>
              <w:rPr>
                <w:rFonts w:ascii="Arial" w:hAnsi="Arial" w:cs="Arial"/>
                <w:sz w:val="20"/>
                <w:szCs w:val="20"/>
              </w:rPr>
              <w:t>VERDE ECOLOGISTA DE MEXICO</w:t>
            </w:r>
          </w:p>
        </w:tc>
      </w:tr>
      <w:tr w:rsidR="00B80C29">
        <w:trPr>
          <w:trHeight w:val="1374"/>
          <w:jc w:val="center"/>
        </w:trPr>
        <w:tc>
          <w:tcPr>
            <w:tcW w:w="5176" w:type="dxa"/>
            <w:shd w:val="clear" w:color="auto" w:fill="auto"/>
          </w:tcPr>
          <w:p w:rsidR="00B80C29" w:rsidRDefault="00B80C29">
            <w:pPr>
              <w:jc w:val="center"/>
              <w:rPr>
                <w:rFonts w:ascii="Arial" w:hAnsi="Arial" w:cs="Arial"/>
                <w:sz w:val="20"/>
                <w:szCs w:val="20"/>
              </w:rPr>
            </w:pPr>
          </w:p>
          <w:p w:rsidR="00B80C29" w:rsidRDefault="00B80C29">
            <w:pPr>
              <w:jc w:val="center"/>
              <w:rPr>
                <w:rFonts w:ascii="Arial" w:hAnsi="Arial" w:cs="Arial"/>
                <w:sz w:val="20"/>
                <w:szCs w:val="20"/>
              </w:rPr>
            </w:pPr>
          </w:p>
          <w:p w:rsidR="00B80C29" w:rsidRDefault="00337835">
            <w:pPr>
              <w:jc w:val="center"/>
              <w:rPr>
                <w:rFonts w:ascii="Arial" w:hAnsi="Arial" w:cs="Arial"/>
                <w:sz w:val="20"/>
                <w:szCs w:val="20"/>
              </w:rPr>
            </w:pPr>
            <w:r>
              <w:rPr>
                <w:rFonts w:ascii="Arial" w:hAnsi="Arial" w:cs="Arial"/>
                <w:sz w:val="20"/>
                <w:szCs w:val="20"/>
              </w:rPr>
              <w:t>________________________________</w:t>
            </w:r>
          </w:p>
          <w:p w:rsidR="00B80C29" w:rsidRDefault="00337835">
            <w:pPr>
              <w:numPr>
                <w:ilvl w:val="0"/>
                <w:numId w:val="2"/>
              </w:numPr>
              <w:jc w:val="center"/>
              <w:rPr>
                <w:rFonts w:ascii="Arial" w:hAnsi="Arial" w:cs="Arial"/>
                <w:sz w:val="20"/>
                <w:szCs w:val="20"/>
              </w:rPr>
            </w:pPr>
            <w:r>
              <w:rPr>
                <w:rFonts w:ascii="Arial" w:hAnsi="Arial" w:cs="Arial"/>
                <w:sz w:val="20"/>
                <w:szCs w:val="20"/>
              </w:rPr>
              <w:t>TOMAS ALFREDO CAUICH BAEZA</w:t>
            </w:r>
          </w:p>
          <w:p w:rsidR="00B80C29" w:rsidRDefault="00337835">
            <w:pPr>
              <w:jc w:val="center"/>
              <w:rPr>
                <w:rFonts w:ascii="Arial" w:hAnsi="Arial" w:cs="Arial"/>
                <w:sz w:val="20"/>
                <w:szCs w:val="20"/>
              </w:rPr>
            </w:pPr>
            <w:r>
              <w:rPr>
                <w:rFonts w:ascii="Arial" w:hAnsi="Arial" w:cs="Arial"/>
                <w:sz w:val="20"/>
                <w:szCs w:val="20"/>
              </w:rPr>
              <w:t>REPRESENTANTE</w:t>
            </w:r>
            <w:r>
              <w:rPr>
                <w:rFonts w:ascii="Arial" w:hAnsi="Arial" w:cs="Arial"/>
                <w:sz w:val="20"/>
                <w:szCs w:val="20"/>
              </w:rPr>
              <w:t xml:space="preserve"> SUPLENTE</w:t>
            </w:r>
            <w:r>
              <w:rPr>
                <w:rFonts w:ascii="Arial" w:hAnsi="Arial" w:cs="Arial"/>
                <w:sz w:val="20"/>
                <w:szCs w:val="20"/>
              </w:rPr>
              <w:t xml:space="preserve"> DEL PARTIDO </w:t>
            </w:r>
            <w:r>
              <w:rPr>
                <w:rFonts w:ascii="Arial" w:hAnsi="Arial" w:cs="Arial"/>
                <w:sz w:val="20"/>
                <w:szCs w:val="20"/>
              </w:rPr>
              <w:t>DEL TRABAJO</w:t>
            </w:r>
          </w:p>
        </w:tc>
        <w:tc>
          <w:tcPr>
            <w:tcW w:w="5176" w:type="dxa"/>
            <w:shd w:val="clear" w:color="auto" w:fill="auto"/>
          </w:tcPr>
          <w:p w:rsidR="00B80C29" w:rsidRDefault="00B80C29">
            <w:pPr>
              <w:jc w:val="center"/>
              <w:rPr>
                <w:rFonts w:ascii="Arial" w:hAnsi="Arial" w:cs="Arial"/>
                <w:sz w:val="20"/>
                <w:szCs w:val="20"/>
              </w:rPr>
            </w:pPr>
          </w:p>
          <w:p w:rsidR="00B80C29" w:rsidRDefault="00B80C29">
            <w:pPr>
              <w:jc w:val="center"/>
              <w:rPr>
                <w:rFonts w:ascii="Arial" w:hAnsi="Arial" w:cs="Arial"/>
                <w:sz w:val="20"/>
                <w:szCs w:val="20"/>
              </w:rPr>
            </w:pPr>
          </w:p>
          <w:p w:rsidR="00B80C29" w:rsidRDefault="00337835">
            <w:pPr>
              <w:jc w:val="center"/>
              <w:rPr>
                <w:rFonts w:ascii="Arial" w:hAnsi="Arial" w:cs="Arial"/>
                <w:sz w:val="20"/>
                <w:szCs w:val="20"/>
              </w:rPr>
            </w:pPr>
            <w:r>
              <w:rPr>
                <w:rFonts w:ascii="Arial" w:hAnsi="Arial" w:cs="Arial"/>
                <w:sz w:val="20"/>
                <w:szCs w:val="20"/>
              </w:rPr>
              <w:t>____________________________</w:t>
            </w:r>
          </w:p>
          <w:p w:rsidR="00B80C29" w:rsidRDefault="00337835">
            <w:pPr>
              <w:jc w:val="center"/>
              <w:rPr>
                <w:rFonts w:ascii="Arial" w:hAnsi="Arial" w:cs="Arial"/>
              </w:rPr>
            </w:pPr>
            <w:r>
              <w:rPr>
                <w:rFonts w:ascii="Arial" w:hAnsi="Arial" w:cs="Arial"/>
                <w:sz w:val="20"/>
                <w:szCs w:val="20"/>
              </w:rPr>
              <w:t>C.</w:t>
            </w:r>
            <w:r>
              <w:rPr>
                <w:rFonts w:ascii="Arial" w:hAnsi="Arial" w:cs="Arial"/>
                <w:sz w:val="20"/>
                <w:szCs w:val="20"/>
              </w:rPr>
              <w:t>GUSTAVO ERNESTO SANCHEZ ALVAREZ</w:t>
            </w:r>
          </w:p>
          <w:p w:rsidR="00B80C29" w:rsidRDefault="00337835">
            <w:pPr>
              <w:jc w:val="center"/>
              <w:rPr>
                <w:rFonts w:ascii="Arial" w:hAnsi="Arial" w:cs="Arial"/>
                <w:sz w:val="20"/>
                <w:szCs w:val="20"/>
              </w:rPr>
            </w:pPr>
            <w:r>
              <w:rPr>
                <w:rFonts w:ascii="Arial" w:hAnsi="Arial" w:cs="Arial"/>
                <w:sz w:val="20"/>
                <w:szCs w:val="20"/>
              </w:rPr>
              <w:t>REPRESENTANTE</w:t>
            </w:r>
            <w:r>
              <w:rPr>
                <w:rFonts w:ascii="Arial" w:hAnsi="Arial" w:cs="Arial"/>
                <w:sz w:val="20"/>
                <w:szCs w:val="20"/>
              </w:rPr>
              <w:t xml:space="preserve"> PROPIETARIO</w:t>
            </w:r>
            <w:r>
              <w:rPr>
                <w:rFonts w:ascii="Arial" w:hAnsi="Arial" w:cs="Arial"/>
                <w:sz w:val="20"/>
                <w:szCs w:val="20"/>
              </w:rPr>
              <w:t xml:space="preserve"> DEL PARTIDO MORENA</w:t>
            </w:r>
          </w:p>
        </w:tc>
      </w:tr>
      <w:tr w:rsidR="00B80C29">
        <w:trPr>
          <w:trHeight w:val="1460"/>
          <w:jc w:val="center"/>
        </w:trPr>
        <w:tc>
          <w:tcPr>
            <w:tcW w:w="5176" w:type="dxa"/>
            <w:shd w:val="clear" w:color="auto" w:fill="auto"/>
          </w:tcPr>
          <w:p w:rsidR="00B80C29" w:rsidRDefault="00B80C29">
            <w:pPr>
              <w:jc w:val="center"/>
              <w:rPr>
                <w:rFonts w:ascii="Arial" w:hAnsi="Arial" w:cs="Arial"/>
                <w:sz w:val="20"/>
                <w:szCs w:val="20"/>
              </w:rPr>
            </w:pPr>
          </w:p>
          <w:p w:rsidR="00B80C29" w:rsidRDefault="00B80C29">
            <w:pPr>
              <w:jc w:val="center"/>
              <w:rPr>
                <w:rFonts w:ascii="Arial" w:hAnsi="Arial" w:cs="Arial"/>
                <w:sz w:val="20"/>
                <w:szCs w:val="20"/>
              </w:rPr>
            </w:pPr>
          </w:p>
          <w:p w:rsidR="00B80C29" w:rsidRDefault="00337835">
            <w:pPr>
              <w:jc w:val="center"/>
              <w:rPr>
                <w:rFonts w:ascii="Arial" w:hAnsi="Arial" w:cs="Arial"/>
                <w:sz w:val="20"/>
                <w:szCs w:val="20"/>
              </w:rPr>
            </w:pPr>
            <w:r>
              <w:rPr>
                <w:rFonts w:ascii="Arial" w:hAnsi="Arial" w:cs="Arial"/>
                <w:sz w:val="20"/>
                <w:szCs w:val="20"/>
              </w:rPr>
              <w:t>---------------------------------------</w:t>
            </w:r>
          </w:p>
          <w:p w:rsidR="00B80C29" w:rsidRDefault="00337835">
            <w:pPr>
              <w:jc w:val="center"/>
              <w:rPr>
                <w:rFonts w:ascii="Arial" w:hAnsi="Arial" w:cs="Arial"/>
                <w:sz w:val="20"/>
                <w:szCs w:val="20"/>
              </w:rPr>
            </w:pPr>
            <w:r>
              <w:rPr>
                <w:rFonts w:ascii="Arial" w:hAnsi="Arial" w:cs="Arial"/>
                <w:sz w:val="20"/>
                <w:szCs w:val="20"/>
              </w:rPr>
              <w:t>BLANCA LUCERO CANCHE SULU</w:t>
            </w:r>
          </w:p>
          <w:p w:rsidR="00B80C29" w:rsidRDefault="00337835">
            <w:pPr>
              <w:jc w:val="center"/>
              <w:rPr>
                <w:rFonts w:ascii="Arial" w:hAnsi="Arial" w:cs="Arial"/>
                <w:sz w:val="20"/>
                <w:szCs w:val="20"/>
              </w:rPr>
            </w:pPr>
            <w:r>
              <w:rPr>
                <w:rFonts w:ascii="Arial" w:hAnsi="Arial" w:cs="Arial"/>
                <w:sz w:val="20"/>
                <w:szCs w:val="20"/>
              </w:rPr>
              <w:t>REPRESENTANTE PROPIETARIO DEL PARTIDO MOVIMIENTO CIUDADANO</w:t>
            </w:r>
          </w:p>
        </w:tc>
        <w:tc>
          <w:tcPr>
            <w:tcW w:w="5176" w:type="dxa"/>
            <w:shd w:val="clear" w:color="auto" w:fill="auto"/>
          </w:tcPr>
          <w:p w:rsidR="00B80C29" w:rsidRDefault="00337835">
            <w:pPr>
              <w:jc w:val="center"/>
              <w:rPr>
                <w:rFonts w:ascii="Arial" w:hAnsi="Arial" w:cs="Arial"/>
                <w:sz w:val="20"/>
                <w:szCs w:val="20"/>
              </w:rPr>
            </w:pPr>
            <w:r>
              <w:rPr>
                <w:rFonts w:ascii="Arial" w:hAnsi="Arial" w:cs="Arial"/>
                <w:sz w:val="20"/>
                <w:szCs w:val="20"/>
              </w:rPr>
              <w:t xml:space="preserve"> </w:t>
            </w:r>
          </w:p>
        </w:tc>
      </w:tr>
      <w:tr w:rsidR="00B80C29">
        <w:trPr>
          <w:trHeight w:val="1460"/>
          <w:jc w:val="center"/>
        </w:trPr>
        <w:tc>
          <w:tcPr>
            <w:tcW w:w="5176" w:type="dxa"/>
            <w:shd w:val="clear" w:color="auto" w:fill="auto"/>
          </w:tcPr>
          <w:p w:rsidR="00B80C29" w:rsidRDefault="00337835">
            <w:pPr>
              <w:jc w:val="center"/>
              <w:rPr>
                <w:rFonts w:ascii="Arial" w:hAnsi="Arial" w:cs="Arial"/>
                <w:sz w:val="20"/>
                <w:szCs w:val="20"/>
              </w:rPr>
            </w:pPr>
            <w:r>
              <w:rPr>
                <w:rFonts w:ascii="Arial" w:hAnsi="Arial" w:cs="Arial"/>
                <w:sz w:val="20"/>
                <w:szCs w:val="20"/>
              </w:rPr>
              <w:t xml:space="preserve"> </w:t>
            </w:r>
          </w:p>
        </w:tc>
        <w:tc>
          <w:tcPr>
            <w:tcW w:w="5176" w:type="dxa"/>
            <w:shd w:val="clear" w:color="auto" w:fill="auto"/>
          </w:tcPr>
          <w:p w:rsidR="00B80C29" w:rsidRDefault="00B80C29">
            <w:pPr>
              <w:jc w:val="center"/>
              <w:rPr>
                <w:rFonts w:ascii="Arial" w:hAnsi="Arial" w:cs="Arial"/>
                <w:sz w:val="20"/>
                <w:szCs w:val="20"/>
              </w:rPr>
            </w:pPr>
          </w:p>
        </w:tc>
      </w:tr>
    </w:tbl>
    <w:p w:rsidR="00B80C29" w:rsidRDefault="00B80C29">
      <w:pPr>
        <w:ind w:firstLine="360"/>
        <w:jc w:val="center"/>
        <w:rPr>
          <w:rFonts w:ascii="Arial" w:hAnsi="Arial" w:cs="Arial"/>
        </w:rPr>
      </w:pPr>
    </w:p>
    <w:p w:rsidR="00B80C29" w:rsidRDefault="00B80C29">
      <w:pPr>
        <w:ind w:firstLine="360"/>
        <w:jc w:val="center"/>
        <w:rPr>
          <w:rFonts w:ascii="Arial" w:hAnsi="Arial" w:cs="Arial"/>
        </w:rPr>
      </w:pPr>
    </w:p>
    <w:p w:rsidR="00B80C29" w:rsidRDefault="00B80C29">
      <w:pPr>
        <w:rPr>
          <w:rFonts w:ascii="Arial" w:hAnsi="Arial" w:cs="Arial"/>
          <w:b/>
          <w:bCs/>
          <w:sz w:val="18"/>
          <w:szCs w:val="18"/>
        </w:rPr>
      </w:pPr>
    </w:p>
    <w:p w:rsidR="00B80C29" w:rsidRDefault="00B80C29">
      <w:pPr>
        <w:jc w:val="center"/>
      </w:pPr>
    </w:p>
    <w:sectPr w:rsidR="00B80C29">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29" w:rsidRDefault="00337835">
      <w:r>
        <w:separator/>
      </w:r>
    </w:p>
  </w:endnote>
  <w:endnote w:type="continuationSeparator" w:id="0">
    <w:p w:rsidR="00B80C29" w:rsidRDefault="0033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29" w:rsidRDefault="00337835">
    <w:pPr>
      <w:pStyle w:val="Piedepgina"/>
      <w:jc w:val="right"/>
    </w:pPr>
    <w:r>
      <w:fldChar w:fldCharType="begin"/>
    </w:r>
    <w:r>
      <w:instrText>PAGE   \* MERGEFORMAT</w:instrText>
    </w:r>
    <w:r>
      <w:fldChar w:fldCharType="separate"/>
    </w:r>
    <w:r w:rsidRPr="00337835">
      <w:rPr>
        <w:noProof/>
        <w:lang w:val="es-ES"/>
      </w:rPr>
      <w:t>2</w:t>
    </w:r>
    <w:r>
      <w:fldChar w:fldCharType="end"/>
    </w:r>
  </w:p>
  <w:p w:rsidR="00B80C29" w:rsidRDefault="00B80C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29" w:rsidRDefault="00337835">
      <w:r>
        <w:separator/>
      </w:r>
    </w:p>
  </w:footnote>
  <w:footnote w:type="continuationSeparator" w:id="0">
    <w:p w:rsidR="00B80C29" w:rsidRDefault="003378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29" w:rsidRDefault="00337835">
    <w:pPr>
      <w:pStyle w:val="Encabezado"/>
    </w:pPr>
    <w:r>
      <w:rPr>
        <w:noProof/>
      </w:rPr>
      <w:drawing>
        <wp:anchor distT="0" distB="0" distL="114300" distR="114300" simplePos="0" relativeHeight="251659264" behindDoc="1" locked="0" layoutInCell="1" allowOverlap="1">
          <wp:simplePos x="0" y="0"/>
          <wp:positionH relativeFrom="page">
            <wp:posOffset>28575</wp:posOffset>
          </wp:positionH>
          <wp:positionV relativeFrom="page">
            <wp:posOffset>59055</wp:posOffset>
          </wp:positionV>
          <wp:extent cx="7772400" cy="10004425"/>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1" cstate="print">
                    <a:extLst>
                      <a:ext uri="{28A0092B-C50C-407E-A947-70E740481C1C}">
                        <a14:useLocalDpi xmlns:a14="http://schemas.microsoft.com/office/drawing/2010/main" val="0"/>
                      </a:ext>
                    </a:extLst>
                  </a:blip>
                  <a:srcRect l="-86" r="904" b="9185"/>
                  <a:stretch>
                    <a:fillRect/>
                  </a:stretch>
                </pic:blipFill>
                <pic:spPr>
                  <a:xfrm>
                    <a:off x="0" y="0"/>
                    <a:ext cx="7772181" cy="10004612"/>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F7637D"/>
    <w:multiLevelType w:val="singleLevel"/>
    <w:tmpl w:val="BAF7637D"/>
    <w:lvl w:ilvl="0">
      <w:start w:val="3"/>
      <w:numFmt w:val="upperLetter"/>
      <w:suff w:val="space"/>
      <w:lvlText w:val="%1."/>
      <w:lvlJc w:val="left"/>
    </w:lvl>
  </w:abstractNum>
  <w:abstractNum w:abstractNumId="1" w15:restartNumberingAfterBreak="0">
    <w:nsid w:val="39C3A352"/>
    <w:multiLevelType w:val="singleLevel"/>
    <w:tmpl w:val="39C3A352"/>
    <w:lvl w:ilvl="0">
      <w:start w:val="1"/>
      <w:numFmt w:val="decimal"/>
      <w:lvlText w:val="%1."/>
      <w:lvlJc w:val="left"/>
      <w:pPr>
        <w:tabs>
          <w:tab w:val="left"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C3"/>
    <w:rsid w:val="00036BF1"/>
    <w:rsid w:val="00063A41"/>
    <w:rsid w:val="0006459A"/>
    <w:rsid w:val="00067FFE"/>
    <w:rsid w:val="00087123"/>
    <w:rsid w:val="00094DE5"/>
    <w:rsid w:val="000C1D47"/>
    <w:rsid w:val="000C2C21"/>
    <w:rsid w:val="000E4D3E"/>
    <w:rsid w:val="000E5620"/>
    <w:rsid w:val="000F7114"/>
    <w:rsid w:val="0011172D"/>
    <w:rsid w:val="00165EA5"/>
    <w:rsid w:val="00184C74"/>
    <w:rsid w:val="001A2717"/>
    <w:rsid w:val="001A7B16"/>
    <w:rsid w:val="001B2EBA"/>
    <w:rsid w:val="001B3BCB"/>
    <w:rsid w:val="001D0245"/>
    <w:rsid w:val="001D148C"/>
    <w:rsid w:val="001D3050"/>
    <w:rsid w:val="001D3898"/>
    <w:rsid w:val="001D4CB4"/>
    <w:rsid w:val="001E16A6"/>
    <w:rsid w:val="001F1A43"/>
    <w:rsid w:val="001F76C3"/>
    <w:rsid w:val="0020510A"/>
    <w:rsid w:val="00205453"/>
    <w:rsid w:val="00210BCD"/>
    <w:rsid w:val="00213CF4"/>
    <w:rsid w:val="00247888"/>
    <w:rsid w:val="00254C8D"/>
    <w:rsid w:val="002561D0"/>
    <w:rsid w:val="002678F6"/>
    <w:rsid w:val="002703B6"/>
    <w:rsid w:val="00293EB1"/>
    <w:rsid w:val="002A5B98"/>
    <w:rsid w:val="002C45A0"/>
    <w:rsid w:val="002D203A"/>
    <w:rsid w:val="002E4F07"/>
    <w:rsid w:val="002F7E34"/>
    <w:rsid w:val="003067D5"/>
    <w:rsid w:val="00306A14"/>
    <w:rsid w:val="003238D4"/>
    <w:rsid w:val="00337835"/>
    <w:rsid w:val="00351A62"/>
    <w:rsid w:val="00356EC8"/>
    <w:rsid w:val="0036373B"/>
    <w:rsid w:val="00383ABB"/>
    <w:rsid w:val="003A5C03"/>
    <w:rsid w:val="003A5D73"/>
    <w:rsid w:val="003E6C37"/>
    <w:rsid w:val="003F7FD6"/>
    <w:rsid w:val="00456A49"/>
    <w:rsid w:val="00462002"/>
    <w:rsid w:val="00470A75"/>
    <w:rsid w:val="004868B9"/>
    <w:rsid w:val="004C2367"/>
    <w:rsid w:val="004C27F3"/>
    <w:rsid w:val="004D47C2"/>
    <w:rsid w:val="004D6172"/>
    <w:rsid w:val="004F4CDF"/>
    <w:rsid w:val="00506E14"/>
    <w:rsid w:val="00514AC5"/>
    <w:rsid w:val="00517987"/>
    <w:rsid w:val="005548E0"/>
    <w:rsid w:val="00555C3B"/>
    <w:rsid w:val="005749FC"/>
    <w:rsid w:val="00580049"/>
    <w:rsid w:val="00580E24"/>
    <w:rsid w:val="0059467B"/>
    <w:rsid w:val="005C0A9C"/>
    <w:rsid w:val="005D68A2"/>
    <w:rsid w:val="005E3FF4"/>
    <w:rsid w:val="00602282"/>
    <w:rsid w:val="0061569C"/>
    <w:rsid w:val="0063720A"/>
    <w:rsid w:val="006410B0"/>
    <w:rsid w:val="006466A8"/>
    <w:rsid w:val="00666150"/>
    <w:rsid w:val="006A1DC4"/>
    <w:rsid w:val="006B5E8D"/>
    <w:rsid w:val="006C7431"/>
    <w:rsid w:val="006F34DB"/>
    <w:rsid w:val="007071DB"/>
    <w:rsid w:val="0071472C"/>
    <w:rsid w:val="00727B72"/>
    <w:rsid w:val="007333DF"/>
    <w:rsid w:val="00753256"/>
    <w:rsid w:val="00786917"/>
    <w:rsid w:val="007A1B39"/>
    <w:rsid w:val="007A4458"/>
    <w:rsid w:val="007B4670"/>
    <w:rsid w:val="007E36CB"/>
    <w:rsid w:val="007E5826"/>
    <w:rsid w:val="00812DEA"/>
    <w:rsid w:val="00813A7A"/>
    <w:rsid w:val="00822FBD"/>
    <w:rsid w:val="00851D91"/>
    <w:rsid w:val="008534C0"/>
    <w:rsid w:val="00862CAB"/>
    <w:rsid w:val="00865108"/>
    <w:rsid w:val="00877793"/>
    <w:rsid w:val="00882DFA"/>
    <w:rsid w:val="00883291"/>
    <w:rsid w:val="008A4EC4"/>
    <w:rsid w:val="008A74C8"/>
    <w:rsid w:val="008A74CB"/>
    <w:rsid w:val="008C3EAA"/>
    <w:rsid w:val="008C5F5F"/>
    <w:rsid w:val="008E177B"/>
    <w:rsid w:val="008E267B"/>
    <w:rsid w:val="008E2B4A"/>
    <w:rsid w:val="008E36C3"/>
    <w:rsid w:val="008E747E"/>
    <w:rsid w:val="00912DA1"/>
    <w:rsid w:val="009225A8"/>
    <w:rsid w:val="00960509"/>
    <w:rsid w:val="00972E6A"/>
    <w:rsid w:val="00975BC4"/>
    <w:rsid w:val="00984FB2"/>
    <w:rsid w:val="009A17EB"/>
    <w:rsid w:val="009B6501"/>
    <w:rsid w:val="009E6F3D"/>
    <w:rsid w:val="00A25C56"/>
    <w:rsid w:val="00A42FCE"/>
    <w:rsid w:val="00A4495F"/>
    <w:rsid w:val="00A51BE6"/>
    <w:rsid w:val="00A6207A"/>
    <w:rsid w:val="00A6440F"/>
    <w:rsid w:val="00A6654B"/>
    <w:rsid w:val="00A8472A"/>
    <w:rsid w:val="00A92D55"/>
    <w:rsid w:val="00AA55B0"/>
    <w:rsid w:val="00AA6C60"/>
    <w:rsid w:val="00AA7C20"/>
    <w:rsid w:val="00AC69E6"/>
    <w:rsid w:val="00AD0C2B"/>
    <w:rsid w:val="00AD1F38"/>
    <w:rsid w:val="00B011C5"/>
    <w:rsid w:val="00B02C8B"/>
    <w:rsid w:val="00B24874"/>
    <w:rsid w:val="00B308B6"/>
    <w:rsid w:val="00B30913"/>
    <w:rsid w:val="00B360B9"/>
    <w:rsid w:val="00B613FB"/>
    <w:rsid w:val="00B67758"/>
    <w:rsid w:val="00B705DC"/>
    <w:rsid w:val="00B7271A"/>
    <w:rsid w:val="00B80C29"/>
    <w:rsid w:val="00B8524E"/>
    <w:rsid w:val="00B855E7"/>
    <w:rsid w:val="00BA7593"/>
    <w:rsid w:val="00BB03DB"/>
    <w:rsid w:val="00BB38D0"/>
    <w:rsid w:val="00BC509B"/>
    <w:rsid w:val="00BC7B24"/>
    <w:rsid w:val="00BD2CC7"/>
    <w:rsid w:val="00BE1A17"/>
    <w:rsid w:val="00C05736"/>
    <w:rsid w:val="00C073B0"/>
    <w:rsid w:val="00C21702"/>
    <w:rsid w:val="00C27FBC"/>
    <w:rsid w:val="00C41587"/>
    <w:rsid w:val="00C56B91"/>
    <w:rsid w:val="00C61A14"/>
    <w:rsid w:val="00C620D1"/>
    <w:rsid w:val="00C721B4"/>
    <w:rsid w:val="00C7424A"/>
    <w:rsid w:val="00CA1835"/>
    <w:rsid w:val="00CB5DF2"/>
    <w:rsid w:val="00D04250"/>
    <w:rsid w:val="00D257AF"/>
    <w:rsid w:val="00D30126"/>
    <w:rsid w:val="00D33B28"/>
    <w:rsid w:val="00D81A95"/>
    <w:rsid w:val="00D90B73"/>
    <w:rsid w:val="00D90BDE"/>
    <w:rsid w:val="00D962AC"/>
    <w:rsid w:val="00DA1BD0"/>
    <w:rsid w:val="00DA7F2D"/>
    <w:rsid w:val="00DE6FB3"/>
    <w:rsid w:val="00DF7BAC"/>
    <w:rsid w:val="00E203F3"/>
    <w:rsid w:val="00E41540"/>
    <w:rsid w:val="00E55BA6"/>
    <w:rsid w:val="00E67DB6"/>
    <w:rsid w:val="00E80DA5"/>
    <w:rsid w:val="00E8254D"/>
    <w:rsid w:val="00E873B4"/>
    <w:rsid w:val="00EA5CEB"/>
    <w:rsid w:val="00EB1CB6"/>
    <w:rsid w:val="00EB2523"/>
    <w:rsid w:val="00EC2845"/>
    <w:rsid w:val="00ED0EE7"/>
    <w:rsid w:val="00ED1AB4"/>
    <w:rsid w:val="00ED300A"/>
    <w:rsid w:val="00ED7623"/>
    <w:rsid w:val="00EF7E6A"/>
    <w:rsid w:val="00F1473A"/>
    <w:rsid w:val="00F15A93"/>
    <w:rsid w:val="00F23AC0"/>
    <w:rsid w:val="00F35101"/>
    <w:rsid w:val="00F424FB"/>
    <w:rsid w:val="00F519E1"/>
    <w:rsid w:val="00F54AF1"/>
    <w:rsid w:val="00F65BE4"/>
    <w:rsid w:val="00F81453"/>
    <w:rsid w:val="00F87D7A"/>
    <w:rsid w:val="00FC531A"/>
    <w:rsid w:val="00FD33C7"/>
    <w:rsid w:val="00FD3D1D"/>
    <w:rsid w:val="01EE6939"/>
    <w:rsid w:val="10400E58"/>
    <w:rsid w:val="12D92F8C"/>
    <w:rsid w:val="26A54C36"/>
    <w:rsid w:val="2D354EB8"/>
    <w:rsid w:val="34117ED1"/>
    <w:rsid w:val="48747679"/>
    <w:rsid w:val="4A6766A0"/>
    <w:rsid w:val="52E96C5D"/>
    <w:rsid w:val="6BD7398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D33C7-068A-421C-B1C6-50B61B7D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qFormat/>
    <w:pPr>
      <w:tabs>
        <w:tab w:val="center" w:pos="4419"/>
        <w:tab w:val="right" w:pos="8838"/>
      </w:tabs>
    </w:pPr>
  </w:style>
  <w:style w:type="paragraph" w:styleId="Encabezado">
    <w:name w:val="header"/>
    <w:basedOn w:val="Normal"/>
    <w:link w:val="EncabezadoCar"/>
    <w:uiPriority w:val="99"/>
    <w:unhideWhenUsed/>
    <w:qFormat/>
    <w:pPr>
      <w:tabs>
        <w:tab w:val="center" w:pos="4419"/>
        <w:tab w:val="right" w:pos="8838"/>
      </w:tabs>
    </w:pPr>
  </w:style>
  <w:style w:type="character" w:customStyle="1" w:styleId="PiedepginaCar">
    <w:name w:val="Pie de página Car"/>
    <w:basedOn w:val="Fuentedeprrafopredeter"/>
    <w:link w:val="Piedepgina"/>
    <w:uiPriority w:val="99"/>
    <w:qFormat/>
    <w:rPr>
      <w:rFonts w:ascii="Times New Roman" w:eastAsia="Times New Roman" w:hAnsi="Times New Roman" w:cs="Times New Roman"/>
      <w:sz w:val="24"/>
      <w:szCs w:val="24"/>
      <w:lang w:eastAsia="es-MX"/>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5158-596D-44EB-B3AE-AEE8306A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2932</Words>
  <Characters>16129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Roger Sosa Pech</cp:lastModifiedBy>
  <cp:revision>2</cp:revision>
  <cp:lastPrinted>2024-02-27T00:38:00Z</cp:lastPrinted>
  <dcterms:created xsi:type="dcterms:W3CDTF">2024-02-27T15:37:00Z</dcterms:created>
  <dcterms:modified xsi:type="dcterms:W3CDTF">2024-02-27T15:37:00Z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AFB17F81FD544C0E80CCE728404949C8_13</vt:lpwstr>
  </property>
</Properties>
</file>