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D96F" w14:textId="77777777" w:rsidR="006E42A6" w:rsidRPr="004B4897" w:rsidRDefault="00000000">
      <w:pPr>
        <w:jc w:val="center"/>
        <w:rPr>
          <w:rFonts w:ascii="Arial" w:eastAsia="Arial" w:hAnsi="Arial" w:cs="Arial"/>
          <w:b/>
          <w:sz w:val="22"/>
          <w:szCs w:val="22"/>
        </w:rPr>
      </w:pPr>
      <w:r w:rsidRPr="004B4897">
        <w:rPr>
          <w:rFonts w:ascii="Arial" w:eastAsia="Arial" w:hAnsi="Arial" w:cs="Arial"/>
          <w:b/>
          <w:sz w:val="22"/>
          <w:szCs w:val="22"/>
        </w:rPr>
        <w:t>INSTITUTO ELECTORAL Y DE PARTICIPACIÓN CIUDADANA DE YUCATÁN.</w:t>
      </w:r>
    </w:p>
    <w:p w14:paraId="17AF54EA" w14:textId="77777777" w:rsidR="006E42A6" w:rsidRPr="004B4897" w:rsidRDefault="006E42A6">
      <w:pPr>
        <w:jc w:val="center"/>
        <w:rPr>
          <w:rFonts w:ascii="Arial" w:eastAsia="Arial" w:hAnsi="Arial" w:cs="Arial"/>
          <w:b/>
          <w:sz w:val="22"/>
          <w:szCs w:val="22"/>
        </w:rPr>
      </w:pPr>
    </w:p>
    <w:p w14:paraId="3C595A78" w14:textId="77777777" w:rsidR="006E42A6" w:rsidRPr="004B4897" w:rsidRDefault="006E42A6">
      <w:pPr>
        <w:jc w:val="both"/>
        <w:rPr>
          <w:rFonts w:ascii="Arial" w:eastAsia="Arial" w:hAnsi="Arial" w:cs="Arial"/>
          <w:sz w:val="22"/>
          <w:szCs w:val="22"/>
        </w:rPr>
      </w:pPr>
    </w:p>
    <w:p w14:paraId="4AF06FAE" w14:textId="77777777" w:rsidR="006E42A6" w:rsidRPr="004B4897" w:rsidRDefault="00000000">
      <w:pPr>
        <w:spacing w:line="360" w:lineRule="auto"/>
        <w:jc w:val="center"/>
        <w:rPr>
          <w:rFonts w:ascii="Arial" w:eastAsia="Arial" w:hAnsi="Arial" w:cs="Arial"/>
          <w:sz w:val="22"/>
          <w:szCs w:val="22"/>
        </w:rPr>
      </w:pPr>
      <w:r w:rsidRPr="004B4897">
        <w:rPr>
          <w:rFonts w:ascii="Arial" w:eastAsia="Arial" w:hAnsi="Arial" w:cs="Arial"/>
          <w:sz w:val="22"/>
          <w:szCs w:val="22"/>
        </w:rPr>
        <w:t xml:space="preserve">ACTA DE </w:t>
      </w:r>
      <w:r w:rsidRPr="004B4897">
        <w:rPr>
          <w:rFonts w:ascii="Arial" w:eastAsia="Arial" w:hAnsi="Arial" w:cs="Arial"/>
          <w:b/>
          <w:sz w:val="22"/>
          <w:szCs w:val="22"/>
        </w:rPr>
        <w:t>SESIÓN ORDINARIA</w:t>
      </w:r>
      <w:r w:rsidRPr="004B4897">
        <w:rPr>
          <w:rFonts w:ascii="Arial" w:eastAsia="Arial" w:hAnsi="Arial" w:cs="Arial"/>
          <w:sz w:val="22"/>
          <w:szCs w:val="22"/>
        </w:rPr>
        <w:t xml:space="preserve"> CELEBRADA POR EL CONSEJO MUNICIPAL ELECTORAL DE </w:t>
      </w:r>
      <w:r w:rsidRPr="004B4897">
        <w:rPr>
          <w:rFonts w:ascii="Arial" w:eastAsia="Arial" w:hAnsi="Arial" w:cs="Arial"/>
          <w:b/>
          <w:sz w:val="22"/>
          <w:szCs w:val="22"/>
        </w:rPr>
        <w:t>SAN FELIPE</w:t>
      </w:r>
      <w:r w:rsidRPr="004B4897">
        <w:rPr>
          <w:rFonts w:ascii="Arial" w:eastAsia="Arial" w:hAnsi="Arial" w:cs="Arial"/>
          <w:sz w:val="22"/>
          <w:szCs w:val="22"/>
        </w:rPr>
        <w:t xml:space="preserve">, DE FECHA </w:t>
      </w:r>
      <w:r w:rsidRPr="004B4897">
        <w:rPr>
          <w:rFonts w:ascii="Arial" w:eastAsia="Arial" w:hAnsi="Arial" w:cs="Arial"/>
          <w:b/>
          <w:sz w:val="22"/>
          <w:szCs w:val="22"/>
        </w:rPr>
        <w:t>28</w:t>
      </w:r>
      <w:r w:rsidRPr="004B4897">
        <w:rPr>
          <w:rFonts w:ascii="Arial" w:eastAsia="Arial" w:hAnsi="Arial" w:cs="Arial"/>
          <w:sz w:val="22"/>
          <w:szCs w:val="22"/>
        </w:rPr>
        <w:t xml:space="preserve"> </w:t>
      </w:r>
      <w:r w:rsidRPr="004B4897">
        <w:rPr>
          <w:rFonts w:ascii="Arial" w:eastAsia="Arial" w:hAnsi="Arial" w:cs="Arial"/>
          <w:b/>
          <w:sz w:val="22"/>
          <w:szCs w:val="22"/>
        </w:rPr>
        <w:t>DE MARZO</w:t>
      </w:r>
      <w:r w:rsidRPr="004B4897">
        <w:rPr>
          <w:rFonts w:ascii="Arial" w:eastAsia="Arial" w:hAnsi="Arial" w:cs="Arial"/>
          <w:sz w:val="22"/>
          <w:szCs w:val="22"/>
        </w:rPr>
        <w:t xml:space="preserve"> DEL AÑO 2024.</w:t>
      </w:r>
    </w:p>
    <w:p w14:paraId="04F947FF" w14:textId="77777777" w:rsidR="006E42A6" w:rsidRPr="004B4897" w:rsidRDefault="006E42A6">
      <w:pPr>
        <w:jc w:val="both"/>
        <w:rPr>
          <w:rFonts w:ascii="Arial" w:eastAsia="Arial" w:hAnsi="Arial" w:cs="Arial"/>
          <w:sz w:val="22"/>
          <w:szCs w:val="22"/>
        </w:rPr>
      </w:pPr>
    </w:p>
    <w:p w14:paraId="75AC487D" w14:textId="7731CAEE"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 xml:space="preserve">En el municipio de </w:t>
      </w:r>
      <w:r w:rsidRPr="004B4897">
        <w:rPr>
          <w:rFonts w:ascii="Arial" w:eastAsia="Arial" w:hAnsi="Arial" w:cs="Arial"/>
          <w:b/>
          <w:sz w:val="22"/>
          <w:szCs w:val="22"/>
        </w:rPr>
        <w:t>SAN FELIPE</w:t>
      </w:r>
      <w:r w:rsidRPr="004B4897">
        <w:rPr>
          <w:rFonts w:ascii="Arial" w:eastAsia="Arial" w:hAnsi="Arial" w:cs="Arial"/>
          <w:sz w:val="22"/>
          <w:szCs w:val="22"/>
        </w:rPr>
        <w:t xml:space="preserve">, Yucatán, Estados Unidos Mexicanos, siendo las </w:t>
      </w:r>
      <w:r w:rsidRPr="004B4897">
        <w:rPr>
          <w:rFonts w:ascii="Arial" w:eastAsia="Arial" w:hAnsi="Arial" w:cs="Arial"/>
          <w:b/>
          <w:sz w:val="22"/>
          <w:szCs w:val="22"/>
        </w:rPr>
        <w:t>16</w:t>
      </w:r>
      <w:r w:rsidRPr="004B4897">
        <w:rPr>
          <w:rFonts w:ascii="Arial" w:eastAsia="Arial" w:hAnsi="Arial" w:cs="Arial"/>
          <w:sz w:val="22"/>
          <w:szCs w:val="22"/>
        </w:rPr>
        <w:t xml:space="preserve"> horas con </w:t>
      </w:r>
      <w:r w:rsidR="001A76B5" w:rsidRPr="004B4897">
        <w:rPr>
          <w:rFonts w:ascii="Arial" w:eastAsia="Arial" w:hAnsi="Arial" w:cs="Arial"/>
          <w:b/>
          <w:sz w:val="22"/>
          <w:szCs w:val="22"/>
        </w:rPr>
        <w:t>55</w:t>
      </w:r>
      <w:r w:rsidRPr="004B4897">
        <w:rPr>
          <w:rFonts w:ascii="Arial" w:eastAsia="Arial" w:hAnsi="Arial" w:cs="Arial"/>
          <w:sz w:val="22"/>
          <w:szCs w:val="22"/>
        </w:rPr>
        <w:t xml:space="preserve"> minutos, del día </w:t>
      </w:r>
      <w:r w:rsidRPr="004B4897">
        <w:rPr>
          <w:rFonts w:ascii="Arial" w:eastAsia="Arial" w:hAnsi="Arial" w:cs="Arial"/>
          <w:b/>
          <w:sz w:val="22"/>
          <w:szCs w:val="22"/>
        </w:rPr>
        <w:t>28</w:t>
      </w:r>
      <w:r w:rsidRPr="004B4897">
        <w:rPr>
          <w:rFonts w:ascii="Arial" w:eastAsia="Arial" w:hAnsi="Arial" w:cs="Arial"/>
          <w:sz w:val="22"/>
          <w:szCs w:val="22"/>
        </w:rPr>
        <w:t xml:space="preserve"> </w:t>
      </w:r>
      <w:r w:rsidRPr="004B4897">
        <w:rPr>
          <w:rFonts w:ascii="Arial" w:eastAsia="Arial" w:hAnsi="Arial" w:cs="Arial"/>
          <w:b/>
          <w:sz w:val="22"/>
          <w:szCs w:val="22"/>
        </w:rPr>
        <w:t>de MARZO</w:t>
      </w:r>
      <w:r w:rsidRPr="004B4897">
        <w:rPr>
          <w:rFonts w:ascii="Arial" w:eastAsia="Arial" w:hAnsi="Arial" w:cs="Arial"/>
          <w:sz w:val="22"/>
          <w:szCs w:val="22"/>
        </w:rPr>
        <w:t xml:space="preserve"> del año 2024, en el local que ocupa el Consejo Municipal Electoral de </w:t>
      </w:r>
      <w:r w:rsidRPr="004B4897">
        <w:rPr>
          <w:rFonts w:ascii="Arial" w:eastAsia="Arial" w:hAnsi="Arial" w:cs="Arial"/>
          <w:b/>
          <w:sz w:val="22"/>
          <w:szCs w:val="22"/>
        </w:rPr>
        <w:t>SAN FELIPE</w:t>
      </w:r>
      <w:r w:rsidRPr="004B4897">
        <w:rPr>
          <w:rFonts w:ascii="Arial" w:eastAsia="Arial" w:hAnsi="Arial" w:cs="Arial"/>
          <w:sz w:val="22"/>
          <w:szCs w:val="22"/>
        </w:rPr>
        <w:t>, ubicado en el predio sin número</w:t>
      </w:r>
      <w:r w:rsidRPr="004B4897">
        <w:rPr>
          <w:rFonts w:ascii="Arial" w:eastAsia="Arial" w:hAnsi="Arial" w:cs="Arial"/>
          <w:b/>
          <w:sz w:val="22"/>
          <w:szCs w:val="22"/>
        </w:rPr>
        <w:t xml:space="preserve"> </w:t>
      </w:r>
      <w:r w:rsidRPr="004B4897">
        <w:rPr>
          <w:rFonts w:ascii="Arial" w:eastAsia="Arial" w:hAnsi="Arial" w:cs="Arial"/>
          <w:sz w:val="22"/>
          <w:szCs w:val="22"/>
        </w:rPr>
        <w:t xml:space="preserve">de la calle </w:t>
      </w:r>
      <w:r w:rsidRPr="004B4897">
        <w:rPr>
          <w:rFonts w:ascii="Arial" w:eastAsia="Arial" w:hAnsi="Arial" w:cs="Arial"/>
          <w:b/>
          <w:sz w:val="22"/>
          <w:szCs w:val="22"/>
        </w:rPr>
        <w:t>10</w:t>
      </w:r>
      <w:r w:rsidRPr="004B4897">
        <w:rPr>
          <w:rFonts w:ascii="Arial" w:eastAsia="Arial" w:hAnsi="Arial" w:cs="Arial"/>
          <w:sz w:val="22"/>
          <w:szCs w:val="22"/>
        </w:rPr>
        <w:t xml:space="preserve"> x </w:t>
      </w:r>
      <w:r w:rsidRPr="004B4897">
        <w:rPr>
          <w:rFonts w:ascii="Arial" w:eastAsia="Arial" w:hAnsi="Arial" w:cs="Arial"/>
          <w:b/>
          <w:sz w:val="22"/>
          <w:szCs w:val="22"/>
        </w:rPr>
        <w:t>19</w:t>
      </w:r>
      <w:r w:rsidRPr="004B4897">
        <w:rPr>
          <w:rFonts w:ascii="Arial" w:eastAsia="Arial" w:hAnsi="Arial" w:cs="Arial"/>
          <w:sz w:val="22"/>
          <w:szCs w:val="22"/>
        </w:rPr>
        <w:t xml:space="preserve"> </w:t>
      </w:r>
      <w:r w:rsidRPr="004B4897">
        <w:rPr>
          <w:rFonts w:ascii="Arial" w:eastAsia="Arial" w:hAnsi="Arial" w:cs="Arial"/>
          <w:b/>
          <w:sz w:val="22"/>
          <w:szCs w:val="22"/>
        </w:rPr>
        <w:t>y 21</w:t>
      </w:r>
      <w:r w:rsidRPr="004B4897">
        <w:rPr>
          <w:rFonts w:ascii="Arial" w:eastAsia="Arial" w:hAnsi="Arial" w:cs="Arial"/>
          <w:sz w:val="22"/>
          <w:szCs w:val="22"/>
        </w:rPr>
        <w:t xml:space="preserve">, de este municipio, se reunieron los integrantes de este Consejo Municipal Electoral con la finalidad de celebrar la presente </w:t>
      </w:r>
      <w:r w:rsidRPr="004B4897">
        <w:rPr>
          <w:rFonts w:ascii="Arial" w:eastAsia="Arial" w:hAnsi="Arial" w:cs="Arial"/>
          <w:b/>
          <w:sz w:val="22"/>
          <w:szCs w:val="22"/>
        </w:rPr>
        <w:t>Sesión ordinaria</w:t>
      </w:r>
      <w:r w:rsidRPr="004B4897">
        <w:rPr>
          <w:rFonts w:ascii="Arial" w:eastAsia="Arial" w:hAnsi="Arial" w:cs="Arial"/>
          <w:sz w:val="22"/>
          <w:szCs w:val="22"/>
        </w:rPr>
        <w:t>. -----------------------------------------------------------------------</w:t>
      </w:r>
    </w:p>
    <w:p w14:paraId="4C430F23" w14:textId="77777777" w:rsidR="004B4897" w:rsidRPr="004B4897" w:rsidRDefault="004B4897" w:rsidP="003D68ED">
      <w:pPr>
        <w:spacing w:line="360" w:lineRule="auto"/>
        <w:ind w:firstLine="708"/>
        <w:jc w:val="both"/>
        <w:rPr>
          <w:rFonts w:ascii="Arial" w:eastAsia="Arial" w:hAnsi="Arial" w:cs="Arial"/>
          <w:sz w:val="22"/>
          <w:szCs w:val="22"/>
        </w:rPr>
      </w:pPr>
    </w:p>
    <w:p w14:paraId="77500192" w14:textId="43A88329"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En uso de la palabra, el C</w:t>
      </w:r>
      <w:r w:rsidRPr="004B4897">
        <w:rPr>
          <w:rFonts w:ascii="Arial" w:eastAsia="Arial" w:hAnsi="Arial" w:cs="Arial"/>
          <w:b/>
          <w:sz w:val="22"/>
          <w:szCs w:val="22"/>
        </w:rPr>
        <w:t xml:space="preserve">. ROSELBY GUADALUPE PÉREZ NARVÁEZ </w:t>
      </w:r>
      <w:r w:rsidRPr="004B4897">
        <w:rPr>
          <w:rFonts w:ascii="Arial" w:eastAsia="Arial" w:hAnsi="Arial" w:cs="Arial"/>
          <w:sz w:val="22"/>
          <w:szCs w:val="22"/>
        </w:rPr>
        <w:t xml:space="preserve"> Consejera Presidente, de este Consejo Municipal Electoral,  manifestó lo siguiente: Buenas tardes señoras y señores integrantes de este Consejo Municipal Electoral de </w:t>
      </w:r>
      <w:r w:rsidRPr="004B4897">
        <w:rPr>
          <w:rFonts w:ascii="Arial" w:eastAsia="Arial" w:hAnsi="Arial" w:cs="Arial"/>
          <w:b/>
          <w:sz w:val="22"/>
          <w:szCs w:val="22"/>
        </w:rPr>
        <w:t>SAN FELIPE</w:t>
      </w:r>
      <w:r w:rsidRPr="004B4897">
        <w:rPr>
          <w:rFonts w:ascii="Arial" w:eastAsia="Arial" w:hAnsi="Arial" w:cs="Arial"/>
          <w:sz w:val="22"/>
          <w:szCs w:val="22"/>
        </w:rPr>
        <w:t xml:space="preserve">, con fundamento en el artículo 5, inciso d), del Reglamento de Sesiones de los Consejos del Instituto Electoral y de Participación Ciudadana de Yucatán, declaró que siendo las </w:t>
      </w:r>
      <w:r w:rsidRPr="004B4897">
        <w:rPr>
          <w:rFonts w:ascii="Arial" w:eastAsia="Arial" w:hAnsi="Arial" w:cs="Arial"/>
          <w:b/>
          <w:sz w:val="22"/>
          <w:szCs w:val="22"/>
        </w:rPr>
        <w:t>16</w:t>
      </w:r>
      <w:r w:rsidRPr="004B4897">
        <w:rPr>
          <w:rFonts w:ascii="Arial" w:eastAsia="Arial" w:hAnsi="Arial" w:cs="Arial"/>
          <w:sz w:val="22"/>
          <w:szCs w:val="22"/>
        </w:rPr>
        <w:t xml:space="preserve"> horas con </w:t>
      </w:r>
      <w:r w:rsidR="001A76B5" w:rsidRPr="004B4897">
        <w:rPr>
          <w:rFonts w:ascii="Arial" w:eastAsia="Arial" w:hAnsi="Arial" w:cs="Arial"/>
          <w:b/>
          <w:sz w:val="22"/>
          <w:szCs w:val="22"/>
        </w:rPr>
        <w:t>56</w:t>
      </w:r>
      <w:r w:rsidRPr="004B4897">
        <w:rPr>
          <w:rFonts w:ascii="Arial" w:eastAsia="Arial" w:hAnsi="Arial" w:cs="Arial"/>
          <w:sz w:val="22"/>
          <w:szCs w:val="22"/>
        </w:rPr>
        <w:t xml:space="preserve"> minutos del día </w:t>
      </w:r>
      <w:r w:rsidRPr="004B4897">
        <w:rPr>
          <w:rFonts w:ascii="Arial" w:eastAsia="Arial" w:hAnsi="Arial" w:cs="Arial"/>
          <w:b/>
          <w:sz w:val="22"/>
          <w:szCs w:val="22"/>
        </w:rPr>
        <w:t>28</w:t>
      </w:r>
      <w:r w:rsidRPr="004B4897">
        <w:rPr>
          <w:rFonts w:ascii="Arial" w:eastAsia="Arial" w:hAnsi="Arial" w:cs="Arial"/>
          <w:sz w:val="22"/>
          <w:szCs w:val="22"/>
        </w:rPr>
        <w:t xml:space="preserve"> </w:t>
      </w:r>
      <w:r w:rsidRPr="004B4897">
        <w:rPr>
          <w:rFonts w:ascii="Arial" w:eastAsia="Arial" w:hAnsi="Arial" w:cs="Arial"/>
          <w:b/>
          <w:sz w:val="22"/>
          <w:szCs w:val="22"/>
        </w:rPr>
        <w:t>de MARZO</w:t>
      </w:r>
      <w:r w:rsidRPr="004B4897">
        <w:rPr>
          <w:rFonts w:ascii="Arial" w:eastAsia="Arial" w:hAnsi="Arial" w:cs="Arial"/>
          <w:sz w:val="22"/>
          <w:szCs w:val="22"/>
        </w:rPr>
        <w:t xml:space="preserve"> del año 2024 damos inicio a la presente  sesión de carácter </w:t>
      </w:r>
      <w:r w:rsidRPr="004B4897">
        <w:rPr>
          <w:rFonts w:ascii="Arial" w:eastAsia="Arial" w:hAnsi="Arial" w:cs="Arial"/>
          <w:b/>
          <w:sz w:val="22"/>
          <w:szCs w:val="22"/>
        </w:rPr>
        <w:t>Ordinaria</w:t>
      </w:r>
      <w:r w:rsidRPr="004B4897">
        <w:rPr>
          <w:rFonts w:ascii="Arial" w:eastAsia="Arial" w:hAnsi="Arial" w:cs="Arial"/>
          <w:sz w:val="22"/>
          <w:szCs w:val="22"/>
        </w:rPr>
        <w:t>. ----------------</w:t>
      </w:r>
    </w:p>
    <w:p w14:paraId="32BCA6BE" w14:textId="77777777" w:rsidR="004B4897" w:rsidRPr="004B4897" w:rsidRDefault="004B4897" w:rsidP="003D68ED">
      <w:pPr>
        <w:spacing w:line="360" w:lineRule="auto"/>
        <w:ind w:firstLine="708"/>
        <w:jc w:val="both"/>
        <w:rPr>
          <w:rFonts w:ascii="Arial" w:eastAsia="Arial" w:hAnsi="Arial" w:cs="Arial"/>
          <w:sz w:val="22"/>
          <w:szCs w:val="22"/>
        </w:rPr>
      </w:pPr>
    </w:p>
    <w:p w14:paraId="221D1D9E" w14:textId="0A55A19E"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 xml:space="preserve">Continuando en uso de la voz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de conformidad a lo establecido en el inciso d), del artículo 7, del mismo ordenamiento jurídico, solicitó al Secretario Ejecutivo proceder con el primer punto del orden del día, consistente en dar cuenta de la lista de asistencia y certificación del quórum legal. -------------------------------------------------------------------------------------</w:t>
      </w:r>
    </w:p>
    <w:p w14:paraId="1225CEAB" w14:textId="77777777" w:rsidR="004B4897" w:rsidRPr="004B4897" w:rsidRDefault="004B4897" w:rsidP="003D68ED">
      <w:pPr>
        <w:spacing w:line="360" w:lineRule="auto"/>
        <w:ind w:firstLine="708"/>
        <w:jc w:val="both"/>
        <w:rPr>
          <w:rFonts w:ascii="Arial" w:eastAsia="Arial" w:hAnsi="Arial" w:cs="Arial"/>
          <w:sz w:val="22"/>
          <w:szCs w:val="22"/>
        </w:rPr>
      </w:pPr>
    </w:p>
    <w:p w14:paraId="49A79400" w14:textId="45AD9CE4"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 xml:space="preserve">Siendo que, como punto número </w:t>
      </w:r>
      <w:r w:rsidRPr="004B4897">
        <w:rPr>
          <w:rFonts w:ascii="Arial" w:eastAsia="Arial" w:hAnsi="Arial" w:cs="Arial"/>
          <w:b/>
          <w:sz w:val="22"/>
          <w:szCs w:val="22"/>
        </w:rPr>
        <w:t>uno</w:t>
      </w:r>
      <w:r w:rsidRPr="004B4897">
        <w:rPr>
          <w:rFonts w:ascii="Arial" w:eastAsia="Arial" w:hAnsi="Arial" w:cs="Arial"/>
          <w:color w:val="FF0000"/>
          <w:sz w:val="22"/>
          <w:szCs w:val="22"/>
        </w:rPr>
        <w:t xml:space="preserve"> </w:t>
      </w:r>
      <w:r w:rsidRPr="004B4897">
        <w:rPr>
          <w:rFonts w:ascii="Arial" w:eastAsia="Arial" w:hAnsi="Arial" w:cs="Arial"/>
          <w:sz w:val="22"/>
          <w:szCs w:val="22"/>
        </w:rPr>
        <w:t xml:space="preserve">del Orden del Día; en uso de la voz el Secretario Ejecutivo C. </w:t>
      </w:r>
      <w:r w:rsidRPr="004B4897">
        <w:rPr>
          <w:rFonts w:ascii="Arial" w:eastAsia="Arial" w:hAnsi="Arial" w:cs="Arial"/>
          <w:b/>
          <w:sz w:val="22"/>
          <w:szCs w:val="22"/>
        </w:rPr>
        <w:t xml:space="preserve">ARMANDO GAMALIEL PÉREZ MARFIL  </w:t>
      </w:r>
      <w:r w:rsidRPr="004B4897">
        <w:rPr>
          <w:rFonts w:ascii="Arial" w:eastAsia="Arial" w:hAnsi="Arial" w:cs="Arial"/>
          <w:sz w:val="22"/>
          <w:szCs w:val="22"/>
        </w:rPr>
        <w:t>para hacer constar el registro en el acta de la presente Sesión, procedió a tomar la asistencia de los integrantes de este Consejo Municipal Electoral, encontrándose presentes las siguientes personas:</w:t>
      </w:r>
    </w:p>
    <w:p w14:paraId="3CE5AACD" w14:textId="77777777" w:rsidR="006E42A6" w:rsidRPr="004B4897" w:rsidRDefault="00000000" w:rsidP="003D68ED">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Consejera </w:t>
      </w:r>
      <w:proofErr w:type="gramStart"/>
      <w:r w:rsidRPr="004B4897">
        <w:rPr>
          <w:rFonts w:ascii="Arial" w:eastAsia="Arial" w:hAnsi="Arial" w:cs="Arial"/>
          <w:color w:val="000000"/>
          <w:sz w:val="22"/>
          <w:szCs w:val="22"/>
        </w:rPr>
        <w:t>Presidente</w:t>
      </w:r>
      <w:proofErr w:type="gramEnd"/>
      <w:r w:rsidRPr="004B4897">
        <w:rPr>
          <w:rFonts w:ascii="Arial" w:eastAsia="Arial" w:hAnsi="Arial" w:cs="Arial"/>
          <w:color w:val="000000"/>
          <w:sz w:val="22"/>
          <w:szCs w:val="22"/>
        </w:rPr>
        <w:t xml:space="preserve">: C. </w:t>
      </w:r>
      <w:r w:rsidRPr="004B4897">
        <w:rPr>
          <w:rFonts w:ascii="Arial" w:eastAsia="Arial" w:hAnsi="Arial" w:cs="Arial"/>
          <w:b/>
          <w:color w:val="000000"/>
          <w:sz w:val="22"/>
          <w:szCs w:val="22"/>
        </w:rPr>
        <w:t>ROSELBY GUADALUPE PÉREZ NARVÁEZ</w:t>
      </w:r>
      <w:r w:rsidRPr="004B4897">
        <w:rPr>
          <w:rFonts w:ascii="Arial" w:eastAsia="Arial" w:hAnsi="Arial" w:cs="Arial"/>
          <w:color w:val="000000"/>
          <w:sz w:val="22"/>
          <w:szCs w:val="22"/>
        </w:rPr>
        <w:t>;</w:t>
      </w:r>
    </w:p>
    <w:p w14:paraId="51D65C67" w14:textId="77777777" w:rsidR="006E42A6" w:rsidRPr="004B4897" w:rsidRDefault="00000000" w:rsidP="003D68ED">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Consejera Electoral: C. </w:t>
      </w:r>
      <w:r w:rsidRPr="004B4897">
        <w:rPr>
          <w:rFonts w:ascii="Arial" w:eastAsia="Arial" w:hAnsi="Arial" w:cs="Arial"/>
          <w:b/>
          <w:color w:val="000000"/>
          <w:sz w:val="22"/>
          <w:szCs w:val="22"/>
        </w:rPr>
        <w:t>BELLANIRA ALVARADO DOMINGUEZ</w:t>
      </w:r>
      <w:r w:rsidRPr="004B4897">
        <w:rPr>
          <w:rFonts w:ascii="Arial" w:eastAsia="Arial" w:hAnsi="Arial" w:cs="Arial"/>
          <w:color w:val="000000"/>
          <w:sz w:val="22"/>
          <w:szCs w:val="22"/>
        </w:rPr>
        <w:t xml:space="preserve">; </w:t>
      </w:r>
    </w:p>
    <w:p w14:paraId="27A3C4C5" w14:textId="77777777" w:rsidR="006E42A6" w:rsidRPr="004B4897" w:rsidRDefault="00000000" w:rsidP="003D68ED">
      <w:pPr>
        <w:pBdr>
          <w:top w:val="nil"/>
          <w:left w:val="nil"/>
          <w:bottom w:val="nil"/>
          <w:right w:val="nil"/>
          <w:between w:val="nil"/>
        </w:pBdr>
        <w:spacing w:line="360" w:lineRule="auto"/>
        <w:ind w:left="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Consejera Electoral: C. </w:t>
      </w:r>
      <w:r w:rsidRPr="004B4897">
        <w:rPr>
          <w:rFonts w:ascii="Arial" w:eastAsia="Arial" w:hAnsi="Arial" w:cs="Arial"/>
          <w:b/>
          <w:color w:val="000000"/>
          <w:sz w:val="22"/>
          <w:szCs w:val="22"/>
        </w:rPr>
        <w:t>AMIR ALBERTO ESCAMILLA LÓPEZ</w:t>
      </w:r>
      <w:r w:rsidRPr="004B4897">
        <w:rPr>
          <w:rFonts w:ascii="Arial" w:eastAsia="Arial" w:hAnsi="Arial" w:cs="Arial"/>
          <w:color w:val="000000"/>
          <w:sz w:val="22"/>
          <w:szCs w:val="22"/>
        </w:rPr>
        <w:t>;</w:t>
      </w:r>
    </w:p>
    <w:p w14:paraId="50C07BE1" w14:textId="3068A31B" w:rsidR="006E42A6" w:rsidRPr="004B4897" w:rsidRDefault="003D68ED" w:rsidP="003D68ED">
      <w:pPr>
        <w:pBdr>
          <w:top w:val="nil"/>
          <w:left w:val="nil"/>
          <w:bottom w:val="nil"/>
          <w:right w:val="nil"/>
          <w:between w:val="nil"/>
        </w:pBdr>
        <w:tabs>
          <w:tab w:val="left" w:pos="2543"/>
        </w:tabs>
        <w:spacing w:line="360" w:lineRule="auto"/>
        <w:ind w:left="708"/>
        <w:jc w:val="both"/>
        <w:rPr>
          <w:rFonts w:ascii="Arial" w:eastAsia="Arial" w:hAnsi="Arial" w:cs="Arial"/>
          <w:color w:val="000000"/>
          <w:sz w:val="22"/>
          <w:szCs w:val="22"/>
        </w:rPr>
      </w:pPr>
      <w:r w:rsidRPr="004B4897">
        <w:rPr>
          <w:rFonts w:ascii="Arial" w:eastAsia="Arial" w:hAnsi="Arial" w:cs="Arial"/>
          <w:color w:val="000000"/>
          <w:sz w:val="22"/>
          <w:szCs w:val="22"/>
        </w:rPr>
        <w:tab/>
      </w:r>
    </w:p>
    <w:p w14:paraId="035D3711" w14:textId="77777777" w:rsidR="006E42A6" w:rsidRPr="004B4897" w:rsidRDefault="00000000" w:rsidP="003D68ED">
      <w:pPr>
        <w:pBdr>
          <w:top w:val="nil"/>
          <w:left w:val="nil"/>
          <w:bottom w:val="nil"/>
          <w:right w:val="nil"/>
          <w:between w:val="nil"/>
        </w:pBdr>
        <w:spacing w:line="360" w:lineRule="auto"/>
        <w:ind w:left="720" w:firstLine="720"/>
        <w:jc w:val="both"/>
        <w:rPr>
          <w:rFonts w:ascii="Arial" w:eastAsia="Arial" w:hAnsi="Arial" w:cs="Arial"/>
          <w:color w:val="000000"/>
          <w:sz w:val="22"/>
          <w:szCs w:val="22"/>
        </w:rPr>
      </w:pPr>
      <w:r w:rsidRPr="004B4897">
        <w:rPr>
          <w:rFonts w:ascii="Arial" w:eastAsia="Arial" w:hAnsi="Arial" w:cs="Arial"/>
          <w:color w:val="000000"/>
          <w:sz w:val="22"/>
          <w:szCs w:val="22"/>
        </w:rPr>
        <w:t xml:space="preserve">Todos los anteriormente mencionados con derecho a voz y voto, y el </w:t>
      </w:r>
      <w:proofErr w:type="gramStart"/>
      <w:r w:rsidRPr="004B4897">
        <w:rPr>
          <w:rFonts w:ascii="Arial" w:eastAsia="Arial" w:hAnsi="Arial" w:cs="Arial"/>
          <w:color w:val="000000"/>
          <w:sz w:val="22"/>
          <w:szCs w:val="22"/>
        </w:rPr>
        <w:t>Secretario Ejecutivo</w:t>
      </w:r>
      <w:proofErr w:type="gramEnd"/>
      <w:r w:rsidRPr="004B4897">
        <w:rPr>
          <w:rFonts w:ascii="Arial" w:eastAsia="Arial" w:hAnsi="Arial" w:cs="Arial"/>
          <w:color w:val="000000"/>
          <w:sz w:val="22"/>
          <w:szCs w:val="22"/>
        </w:rPr>
        <w:t xml:space="preserve"> C</w:t>
      </w:r>
      <w:r w:rsidRPr="004B4897">
        <w:rPr>
          <w:rFonts w:ascii="Arial" w:eastAsia="Arial" w:hAnsi="Arial" w:cs="Arial"/>
          <w:b/>
          <w:color w:val="000000"/>
          <w:sz w:val="22"/>
          <w:szCs w:val="22"/>
        </w:rPr>
        <w:t>. ARMANDO GAMALIEL PÉREZ MARFIL</w:t>
      </w:r>
      <w:r w:rsidRPr="004B4897">
        <w:rPr>
          <w:rFonts w:ascii="Arial" w:eastAsia="Arial" w:hAnsi="Arial" w:cs="Arial"/>
          <w:color w:val="000000"/>
          <w:sz w:val="22"/>
          <w:szCs w:val="22"/>
        </w:rPr>
        <w:t xml:space="preserve"> con derecho a voz, pero sin voto.</w:t>
      </w:r>
    </w:p>
    <w:p w14:paraId="3036FCF7" w14:textId="39461934"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lastRenderedPageBreak/>
        <w:t>Y las representaciones de los siguientes partidos políticos:</w:t>
      </w:r>
    </w:p>
    <w:p w14:paraId="08091185" w14:textId="4F76264D" w:rsidR="003D68ED" w:rsidRPr="004B4897" w:rsidRDefault="00000000" w:rsidP="003D68ED">
      <w:pPr>
        <w:spacing w:line="360" w:lineRule="auto"/>
        <w:jc w:val="both"/>
        <w:rPr>
          <w:rFonts w:ascii="Arial" w:eastAsia="Arial" w:hAnsi="Arial" w:cs="Arial"/>
          <w:sz w:val="22"/>
          <w:szCs w:val="22"/>
        </w:rPr>
      </w:pPr>
      <w:bookmarkStart w:id="0" w:name="_gjdgxs" w:colFirst="0" w:colLast="0"/>
      <w:bookmarkEnd w:id="0"/>
      <w:r w:rsidRPr="004B4897">
        <w:rPr>
          <w:rFonts w:ascii="Arial" w:eastAsia="Arial" w:hAnsi="Arial" w:cs="Arial"/>
          <w:b/>
          <w:sz w:val="22"/>
          <w:szCs w:val="22"/>
        </w:rPr>
        <w:t>PARTIDO REVOLUCIONARIO INSTITUCIONAL</w:t>
      </w:r>
      <w:r w:rsidRPr="004B4897">
        <w:rPr>
          <w:rFonts w:ascii="Arial" w:eastAsia="Arial" w:hAnsi="Arial" w:cs="Arial"/>
          <w:sz w:val="22"/>
          <w:szCs w:val="22"/>
        </w:rPr>
        <w:t xml:space="preserve">, C. </w:t>
      </w:r>
      <w:r w:rsidR="001A76B5" w:rsidRPr="004B4897">
        <w:rPr>
          <w:rFonts w:ascii="Arial" w:eastAsia="Arial" w:hAnsi="Arial" w:cs="Arial"/>
          <w:b/>
          <w:sz w:val="22"/>
          <w:szCs w:val="22"/>
        </w:rPr>
        <w:t>VIDAL JESUS MARRUFO LOPEZ</w:t>
      </w:r>
      <w:r w:rsidRPr="004B4897">
        <w:rPr>
          <w:rFonts w:ascii="Arial" w:eastAsia="Arial" w:hAnsi="Arial" w:cs="Arial"/>
          <w:sz w:val="22"/>
          <w:szCs w:val="22"/>
        </w:rPr>
        <w:t>, representante propietario;</w:t>
      </w:r>
      <w:r w:rsidR="001A76B5" w:rsidRPr="004B4897">
        <w:rPr>
          <w:rFonts w:ascii="Arial" w:eastAsia="Arial" w:hAnsi="Arial" w:cs="Arial"/>
          <w:sz w:val="22"/>
          <w:szCs w:val="22"/>
        </w:rPr>
        <w:t xml:space="preserve"> --------------------------------------------------------------------------------------------</w:t>
      </w:r>
    </w:p>
    <w:p w14:paraId="02A829F3" w14:textId="77777777" w:rsidR="004B4897" w:rsidRPr="004B4897" w:rsidRDefault="004B4897" w:rsidP="003D68ED">
      <w:pPr>
        <w:spacing w:line="360" w:lineRule="auto"/>
        <w:jc w:val="both"/>
        <w:rPr>
          <w:rFonts w:ascii="Arial" w:eastAsia="Arial" w:hAnsi="Arial" w:cs="Arial"/>
          <w:sz w:val="22"/>
          <w:szCs w:val="22"/>
        </w:rPr>
      </w:pPr>
    </w:p>
    <w:p w14:paraId="10504C91" w14:textId="085DF7D1"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 xml:space="preserve">Seguidamente la Consejera Presidente, solicitó al Secretario Ejecutivo, proceda a dar cuenta del siguiente punto del orden del día; a lo que el Secretario Ejecutivo, en cumplimiento del punto </w:t>
      </w:r>
      <w:r w:rsidRPr="004B4897">
        <w:rPr>
          <w:rFonts w:ascii="Arial" w:eastAsia="Arial" w:hAnsi="Arial" w:cs="Arial"/>
          <w:b/>
          <w:sz w:val="22"/>
          <w:szCs w:val="22"/>
        </w:rPr>
        <w:t>dos</w:t>
      </w:r>
      <w:r w:rsidRPr="004B4897">
        <w:rPr>
          <w:rFonts w:ascii="Arial" w:eastAsia="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las tres Consejeras Municipales Electorales con derecho a voz y voto entre los que se encuentra la Consejera presidente,  existe el Quórum legal para llevar a cabo la presente sesión. ----------------------------------------------------------------------------------------------</w:t>
      </w:r>
    </w:p>
    <w:p w14:paraId="17F8CAAC" w14:textId="77777777" w:rsidR="004B4897" w:rsidRPr="004B4897" w:rsidRDefault="004B4897" w:rsidP="003D68ED">
      <w:pPr>
        <w:spacing w:line="360" w:lineRule="auto"/>
        <w:ind w:firstLine="708"/>
        <w:jc w:val="both"/>
        <w:rPr>
          <w:rFonts w:ascii="Arial" w:eastAsia="Arial" w:hAnsi="Arial" w:cs="Arial"/>
          <w:sz w:val="22"/>
          <w:szCs w:val="22"/>
        </w:rPr>
      </w:pPr>
    </w:p>
    <w:p w14:paraId="60B3CD72" w14:textId="7CC25CFC"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 xml:space="preserve">En uso de la voz,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siguiendo con el punto</w:t>
      </w:r>
      <w:r w:rsidRPr="004B4897">
        <w:rPr>
          <w:rFonts w:ascii="Arial" w:eastAsia="Arial" w:hAnsi="Arial" w:cs="Arial"/>
          <w:b/>
          <w:sz w:val="22"/>
          <w:szCs w:val="22"/>
        </w:rPr>
        <w:t xml:space="preserve"> tres</w:t>
      </w:r>
      <w:r w:rsidRPr="004B4897">
        <w:rPr>
          <w:rFonts w:ascii="Arial" w:eastAsia="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93F65E3" w14:textId="4136535E"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 xml:space="preserve">Por lo anterior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que proceda a dar cuenta del orden del día de la presente sesión, a lo que el Secretario Ejecutivo, en cumplimiento del punto número </w:t>
      </w:r>
      <w:r w:rsidRPr="004B4897">
        <w:rPr>
          <w:rFonts w:ascii="Arial" w:eastAsia="Arial" w:hAnsi="Arial" w:cs="Arial"/>
          <w:b/>
          <w:sz w:val="22"/>
          <w:szCs w:val="22"/>
        </w:rPr>
        <w:t>cuatro</w:t>
      </w:r>
      <w:r w:rsidRPr="004B4897">
        <w:rPr>
          <w:rFonts w:ascii="Arial" w:eastAsia="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r w:rsidR="003D68ED" w:rsidRPr="004B4897">
        <w:rPr>
          <w:rFonts w:ascii="Arial" w:eastAsia="Arial" w:hAnsi="Arial" w:cs="Arial"/>
          <w:sz w:val="22"/>
          <w:szCs w:val="22"/>
        </w:rPr>
        <w:t xml:space="preserve"> --------------------------------------------------------</w:t>
      </w:r>
    </w:p>
    <w:p w14:paraId="60346724" w14:textId="77777777" w:rsidR="006E42A6" w:rsidRPr="004B4897" w:rsidRDefault="006E42A6" w:rsidP="003D68ED">
      <w:pPr>
        <w:spacing w:line="360" w:lineRule="auto"/>
        <w:jc w:val="both"/>
        <w:rPr>
          <w:rFonts w:ascii="Arial" w:eastAsia="Arial" w:hAnsi="Arial" w:cs="Arial"/>
          <w:sz w:val="22"/>
          <w:szCs w:val="22"/>
        </w:rPr>
      </w:pPr>
    </w:p>
    <w:p w14:paraId="5565BA53"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1.-LISTA DE ASISTENCIA.</w:t>
      </w:r>
    </w:p>
    <w:p w14:paraId="3AA9F1B9"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2.- CERTIFICACIÓN DEL QUORUM LEGAL.</w:t>
      </w:r>
    </w:p>
    <w:p w14:paraId="24AB0B71"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3.- DECLARACIÓN DE EXISTIR EL QUORUM LEGAL Y DECLARAR DEBIDAMENTE INSTALADA LA SESIÓN.</w:t>
      </w:r>
    </w:p>
    <w:p w14:paraId="50E2C198"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4.- LECTURA DEL ORDEN DEL DIA.</w:t>
      </w:r>
    </w:p>
    <w:p w14:paraId="2629D25E"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5.- LECTURA DE EL SECRETARIO EJECUTIVO DE LOS ESCRITOS PRESENTADOS ANTE ESTE CONSEJO MUNICIPAL ELECTORAL.</w:t>
      </w:r>
    </w:p>
    <w:p w14:paraId="2D781413"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6.- PRESENTACIÓN POR PARTE DEL PRESIDENTE DE ESTE CONSEJO DEL INFORME SOBRE LAS CONDICIONES DE EQUIPAMIENTO, MECANISMO DE OPERACIÓN Y MEDIDAS DE SEGURIDAD DE LA BODEGA ELECTORAL DE ESTE CONSEJO MUNICIPAL.</w:t>
      </w:r>
    </w:p>
    <w:p w14:paraId="72A6F205"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lastRenderedPageBreak/>
        <w:t>7. APROBACIÓN EN SU CASO, DEL ACUERDO POR EL QUE SE DESIGNA AL PERSONAL AUTORIZADO PARA EL ACCESO A LA BODEGA ELECTORAL DE ESTE CONSEJO.</w:t>
      </w:r>
    </w:p>
    <w:p w14:paraId="099F90D9" w14:textId="77777777"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sz w:val="22"/>
          <w:szCs w:val="22"/>
        </w:rPr>
        <w:t>8.-ASUNTOS GENERALES.</w:t>
      </w:r>
    </w:p>
    <w:p w14:paraId="49847F04" w14:textId="77777777" w:rsidR="006E42A6" w:rsidRPr="004B4897" w:rsidRDefault="00000000" w:rsidP="003D68ED">
      <w:pPr>
        <w:spacing w:line="360" w:lineRule="auto"/>
        <w:rPr>
          <w:rFonts w:ascii="Arial" w:eastAsia="Arial" w:hAnsi="Arial" w:cs="Arial"/>
          <w:sz w:val="22"/>
          <w:szCs w:val="22"/>
        </w:rPr>
      </w:pPr>
      <w:r w:rsidRPr="004B4897">
        <w:rPr>
          <w:rFonts w:ascii="Arial" w:eastAsia="Arial" w:hAnsi="Arial" w:cs="Arial"/>
          <w:sz w:val="22"/>
          <w:szCs w:val="22"/>
        </w:rPr>
        <w:t>9.- RECESO PARA LA ELABORACIÓN DEL PROYECTO DE ACTA DE SESIÓN.</w:t>
      </w:r>
    </w:p>
    <w:p w14:paraId="7B09A067" w14:textId="77777777" w:rsidR="006E42A6" w:rsidRPr="004B4897" w:rsidRDefault="00000000" w:rsidP="003D68ED">
      <w:pPr>
        <w:spacing w:line="360" w:lineRule="auto"/>
        <w:rPr>
          <w:rFonts w:ascii="Arial" w:eastAsia="Arial" w:hAnsi="Arial" w:cs="Arial"/>
          <w:sz w:val="22"/>
          <w:szCs w:val="22"/>
        </w:rPr>
      </w:pPr>
      <w:r w:rsidRPr="004B4897">
        <w:rPr>
          <w:rFonts w:ascii="Arial" w:eastAsia="Arial" w:hAnsi="Arial" w:cs="Arial"/>
          <w:sz w:val="22"/>
          <w:szCs w:val="22"/>
        </w:rPr>
        <w:t>10.- LISTA DE ASISTENCIA Y CERTIFICACIÓN DEL QUÓRUM LEGAL EN VIRTUD DE LA REANUDACIÓN DE LA SESIÓN.</w:t>
      </w:r>
    </w:p>
    <w:p w14:paraId="3B5B9B76" w14:textId="77777777" w:rsidR="006E42A6" w:rsidRPr="004B4897" w:rsidRDefault="00000000" w:rsidP="003D68ED">
      <w:pPr>
        <w:spacing w:line="360" w:lineRule="auto"/>
        <w:rPr>
          <w:rFonts w:ascii="Arial" w:eastAsia="Arial" w:hAnsi="Arial" w:cs="Arial"/>
          <w:sz w:val="22"/>
          <w:szCs w:val="22"/>
        </w:rPr>
      </w:pPr>
      <w:r w:rsidRPr="004B4897">
        <w:rPr>
          <w:rFonts w:ascii="Arial" w:eastAsia="Arial" w:hAnsi="Arial" w:cs="Arial"/>
          <w:sz w:val="22"/>
          <w:szCs w:val="22"/>
        </w:rPr>
        <w:t>11.- DECLARACIÓN DE EXISTIR EL QUÓRUM LEGAL Y ESTAR DEBIDAMENTE INSTALADA LA SESIÓN</w:t>
      </w:r>
    </w:p>
    <w:p w14:paraId="4467C413" w14:textId="77777777" w:rsidR="006E42A6" w:rsidRPr="004B4897" w:rsidRDefault="00000000" w:rsidP="003D68ED">
      <w:pPr>
        <w:spacing w:line="360" w:lineRule="auto"/>
        <w:rPr>
          <w:rFonts w:ascii="Arial" w:eastAsia="Arial" w:hAnsi="Arial" w:cs="Arial"/>
          <w:sz w:val="22"/>
          <w:szCs w:val="22"/>
        </w:rPr>
      </w:pPr>
      <w:r w:rsidRPr="004B4897">
        <w:rPr>
          <w:rFonts w:ascii="Arial" w:eastAsia="Arial" w:hAnsi="Arial" w:cs="Arial"/>
          <w:sz w:val="22"/>
          <w:szCs w:val="22"/>
        </w:rPr>
        <w:t>12.- LECTURA Y APROBACIÓN DEL ACTA DE LA SESIÓN.</w:t>
      </w:r>
    </w:p>
    <w:p w14:paraId="5BD9EE4F" w14:textId="77777777" w:rsidR="006E42A6" w:rsidRPr="004B4897" w:rsidRDefault="00000000" w:rsidP="003D68ED">
      <w:pPr>
        <w:spacing w:line="360" w:lineRule="auto"/>
        <w:rPr>
          <w:rFonts w:ascii="Arial" w:eastAsia="Arial" w:hAnsi="Arial" w:cs="Arial"/>
          <w:sz w:val="22"/>
          <w:szCs w:val="22"/>
        </w:rPr>
      </w:pPr>
      <w:r w:rsidRPr="004B4897">
        <w:rPr>
          <w:rFonts w:ascii="Arial" w:eastAsia="Arial" w:hAnsi="Arial" w:cs="Arial"/>
          <w:sz w:val="22"/>
          <w:szCs w:val="22"/>
        </w:rPr>
        <w:t>13.- DECLARACIÓN DE HABERSE AGOTADO TODOS LOS PUNTOS DEL ORDEN DEL DÍA.</w:t>
      </w:r>
    </w:p>
    <w:p w14:paraId="32CEC503" w14:textId="3E83E65E" w:rsidR="006E42A6" w:rsidRPr="004B4897" w:rsidRDefault="00000000" w:rsidP="001A76B5">
      <w:pPr>
        <w:spacing w:line="360" w:lineRule="auto"/>
        <w:rPr>
          <w:rFonts w:ascii="Arial" w:eastAsia="Arial" w:hAnsi="Arial" w:cs="Arial"/>
          <w:sz w:val="22"/>
          <w:szCs w:val="22"/>
        </w:rPr>
      </w:pPr>
      <w:r w:rsidRPr="004B4897">
        <w:rPr>
          <w:rFonts w:ascii="Arial" w:eastAsia="Arial" w:hAnsi="Arial" w:cs="Arial"/>
          <w:sz w:val="22"/>
          <w:szCs w:val="22"/>
        </w:rPr>
        <w:t>14.- CLAUSURA DE LA SESIÓN.</w:t>
      </w:r>
    </w:p>
    <w:p w14:paraId="65297016" w14:textId="77777777" w:rsidR="004B4897" w:rsidRPr="004B4897" w:rsidRDefault="004B4897" w:rsidP="001A76B5">
      <w:pPr>
        <w:spacing w:line="360" w:lineRule="auto"/>
        <w:rPr>
          <w:rFonts w:ascii="Arial" w:eastAsia="Arial" w:hAnsi="Arial" w:cs="Arial"/>
          <w:sz w:val="22"/>
          <w:szCs w:val="22"/>
        </w:rPr>
      </w:pPr>
    </w:p>
    <w:p w14:paraId="6D451A15" w14:textId="5C291E2E"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Seguidamente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se sirva a proceder con el siguiente punto del orden del día; a lo que el Secretario Ejecutivo en cumplimiento del punto </w:t>
      </w:r>
      <w:r w:rsidRPr="004B4897">
        <w:rPr>
          <w:rFonts w:ascii="Arial" w:eastAsia="Arial" w:hAnsi="Arial" w:cs="Arial"/>
          <w:b/>
          <w:sz w:val="22"/>
          <w:szCs w:val="22"/>
        </w:rPr>
        <w:t>cinco</w:t>
      </w:r>
      <w:r w:rsidRPr="004B4897">
        <w:rPr>
          <w:rFonts w:ascii="Arial" w:eastAsia="Arial" w:hAnsi="Arial" w:cs="Arial"/>
          <w:sz w:val="22"/>
          <w:szCs w:val="22"/>
        </w:rPr>
        <w:t xml:space="preserve"> del orden del día, siendo este la lectura de los escritos recibidos en este Consejo Municipal Electoral, siendo los que se relacionan a continuación: </w:t>
      </w:r>
    </w:p>
    <w:p w14:paraId="0F068075" w14:textId="77777777"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1.- ACUERDO: </w:t>
      </w:r>
      <w:r w:rsidRPr="004B4897">
        <w:rPr>
          <w:rFonts w:ascii="Arial" w:eastAsia="Arial" w:hAnsi="Arial" w:cs="Arial"/>
          <w:b/>
          <w:sz w:val="22"/>
          <w:szCs w:val="22"/>
        </w:rPr>
        <w:t>CG/051/2024</w:t>
      </w:r>
      <w:r w:rsidRPr="004B4897">
        <w:rPr>
          <w:rFonts w:ascii="Arial" w:eastAsia="Arial" w:hAnsi="Arial" w:cs="Arial"/>
          <w:sz w:val="22"/>
          <w:szCs w:val="22"/>
        </w:rPr>
        <w:t xml:space="preserve"> POR EL CUAL SE REALIZAN SUSTITUCIONES A LAS PLANILLAS DE REGIDURÍAS POSTULADAS POR DIVERSOS PARTIDOS POLÍTICOS, EN VIRTUD DE RECTIFICACIONES PRESENTADAS POR CUMPLIMIENTO DEL PRINCIPIO DE PARIDAD Y CUOTAS INDÍGENAS Y AFROMEXICANAS, Y ACCIONES AFIRMATIVAS.</w:t>
      </w:r>
    </w:p>
    <w:p w14:paraId="077AC07B" w14:textId="77777777"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2.- ACUERDO: </w:t>
      </w:r>
      <w:r w:rsidRPr="004B4897">
        <w:rPr>
          <w:rFonts w:ascii="Arial" w:eastAsia="Arial" w:hAnsi="Arial" w:cs="Arial"/>
          <w:b/>
          <w:sz w:val="22"/>
          <w:szCs w:val="22"/>
        </w:rPr>
        <w:t>CG/053/2024</w:t>
      </w:r>
      <w:r w:rsidRPr="004B4897">
        <w:rPr>
          <w:rFonts w:ascii="Arial" w:eastAsia="Arial" w:hAnsi="Arial" w:cs="Arial"/>
          <w:sz w:val="22"/>
          <w:szCs w:val="22"/>
        </w:rPr>
        <w:t xml:space="preserve"> POR EL CUAL SE REALIZAN SUSTITUCIONES A LAS PLANILLAS DE REGIDURÍAS POSTULADAS POR DIVERSOS PARTIDOS POLÍTICOS.</w:t>
      </w:r>
    </w:p>
    <w:p w14:paraId="0B36D619" w14:textId="77777777"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3.- ACUERDO: </w:t>
      </w:r>
      <w:r w:rsidRPr="004B4897">
        <w:rPr>
          <w:rFonts w:ascii="Arial" w:eastAsia="Arial" w:hAnsi="Arial" w:cs="Arial"/>
          <w:b/>
          <w:sz w:val="22"/>
          <w:szCs w:val="22"/>
        </w:rPr>
        <w:t>CG/054/2024</w:t>
      </w:r>
      <w:r w:rsidRPr="004B4897">
        <w:rPr>
          <w:rFonts w:ascii="Arial" w:eastAsia="Arial" w:hAnsi="Arial" w:cs="Arial"/>
          <w:sz w:val="22"/>
          <w:szCs w:val="22"/>
        </w:rPr>
        <w:t xml:space="preserve"> POR EL CUAL SE REALIZAN SUSTITUCIONES A FÓRMULAS DE CANDIDATAS Y CANDIDATOS A DIPUTACIONES POSTULADAS POR DIVERSOS PARTIDOS POLÍTICOS.</w:t>
      </w:r>
    </w:p>
    <w:p w14:paraId="51C04563" w14:textId="77777777"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4.- ACUERDO: </w:t>
      </w:r>
      <w:r w:rsidRPr="004B4897">
        <w:rPr>
          <w:rFonts w:ascii="Arial" w:eastAsia="Arial" w:hAnsi="Arial" w:cs="Arial"/>
          <w:b/>
          <w:sz w:val="22"/>
          <w:szCs w:val="22"/>
        </w:rPr>
        <w:t xml:space="preserve">CG/055/2024 </w:t>
      </w:r>
      <w:r w:rsidRPr="004B4897">
        <w:rPr>
          <w:rFonts w:ascii="Arial" w:eastAsia="Arial" w:hAnsi="Arial" w:cs="Arial"/>
          <w:sz w:val="22"/>
          <w:szCs w:val="22"/>
        </w:rPr>
        <w:t>POR EL CUAL SE EMITEN LAS REGLAS Y ESTRATEGIAS PARA LA REALIZACIÓN DEL DEBATE INSTITUCIONAL ENTRE LAS CANDIDATURAS A LA GUBERNATURA DEL ESTADO DE YUCATÁN EN EL PROCESO ELECTORAL LOCAL 2023-2024.</w:t>
      </w:r>
    </w:p>
    <w:p w14:paraId="2FBC3DC2" w14:textId="3DC0E296"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5.- OFICIO CON FECHA 27 DE MARZO DEL 2024 RECIBIDO ANTE ESTE CONSEJO MUNICIPAL DE SAN FELIPE EL DIA 27 DE MARZO DEL MISMO AÑO, PRESENTADO POR EL PARTIDO REVOLUCIONARIO INSTITUCIONAL, POR EL QUE SE DESIGNAN A SUS </w:t>
      </w:r>
      <w:r w:rsidRPr="004B4897">
        <w:rPr>
          <w:rFonts w:ascii="Arial" w:eastAsia="Arial" w:hAnsi="Arial" w:cs="Arial"/>
          <w:sz w:val="22"/>
          <w:szCs w:val="22"/>
        </w:rPr>
        <w:lastRenderedPageBreak/>
        <w:t xml:space="preserve">REPRESENTANTES, C. VIDAL JESUS MARRUFO LÓPEZ, PROPIETARIO Y C. ÁLVARO MANUEL DÍAZ MARRUFO, SUPLENTE. </w:t>
      </w:r>
    </w:p>
    <w:p w14:paraId="25DFA127" w14:textId="01BDEC8A" w:rsidR="006E42A6" w:rsidRPr="004B4897" w:rsidRDefault="00000000" w:rsidP="003D68ED">
      <w:pPr>
        <w:spacing w:line="360" w:lineRule="auto"/>
        <w:ind w:firstLine="360"/>
        <w:jc w:val="both"/>
        <w:rPr>
          <w:rFonts w:ascii="Arial" w:eastAsia="Arial" w:hAnsi="Arial" w:cs="Arial"/>
          <w:sz w:val="22"/>
          <w:szCs w:val="22"/>
        </w:rPr>
      </w:pPr>
      <w:bookmarkStart w:id="1" w:name="_30j0zll" w:colFirst="0" w:colLast="0"/>
      <w:bookmarkEnd w:id="1"/>
      <w:r w:rsidRPr="004B4897">
        <w:rPr>
          <w:rFonts w:ascii="Arial" w:eastAsia="Arial" w:hAnsi="Arial" w:cs="Arial"/>
          <w:sz w:val="22"/>
          <w:szCs w:val="22"/>
        </w:rPr>
        <w:t xml:space="preserve">En uso de la voz,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de continuidad con el siguiente punto del orden del día, a lo que el Secretario Ejecutivo, dio cuenta del punto </w:t>
      </w:r>
      <w:r w:rsidRPr="004B4897">
        <w:rPr>
          <w:rFonts w:ascii="Arial" w:eastAsia="Arial" w:hAnsi="Arial" w:cs="Arial"/>
          <w:b/>
          <w:sz w:val="22"/>
          <w:szCs w:val="22"/>
        </w:rPr>
        <w:t>seis</w:t>
      </w:r>
      <w:r w:rsidRPr="004B4897">
        <w:rPr>
          <w:rFonts w:ascii="Arial" w:eastAsia="Arial" w:hAnsi="Arial" w:cs="Arial"/>
          <w:sz w:val="22"/>
          <w:szCs w:val="22"/>
        </w:rPr>
        <w:t>, consistente en la presentación por parte de la Presidente de este Consejo del informe sobre las condiciones de equipamiento, mecanismo de operación y medidas de seguridad de la Bodega Electoral de este consejo municipal. --------------------------------------</w:t>
      </w:r>
      <w:r w:rsidR="003D68ED" w:rsidRPr="004B4897">
        <w:rPr>
          <w:rFonts w:ascii="Arial" w:eastAsia="Arial" w:hAnsi="Arial" w:cs="Arial"/>
          <w:sz w:val="22"/>
          <w:szCs w:val="22"/>
        </w:rPr>
        <w:t>--------</w:t>
      </w:r>
      <w:r w:rsidR="00B73511" w:rsidRPr="004B4897">
        <w:rPr>
          <w:rFonts w:ascii="Arial" w:eastAsia="Arial" w:hAnsi="Arial" w:cs="Arial"/>
          <w:sz w:val="22"/>
          <w:szCs w:val="22"/>
        </w:rPr>
        <w:t>---------------------------------</w:t>
      </w:r>
    </w:p>
    <w:p w14:paraId="6E2816DD" w14:textId="77777777" w:rsidR="004B4897" w:rsidRPr="004B4897" w:rsidRDefault="004B4897" w:rsidP="003D68ED">
      <w:pPr>
        <w:spacing w:line="360" w:lineRule="auto"/>
        <w:ind w:firstLine="360"/>
        <w:jc w:val="both"/>
        <w:rPr>
          <w:rFonts w:ascii="Arial" w:eastAsia="Arial" w:hAnsi="Arial" w:cs="Arial"/>
          <w:sz w:val="22"/>
          <w:szCs w:val="22"/>
        </w:rPr>
      </w:pPr>
    </w:p>
    <w:p w14:paraId="287A8228" w14:textId="130206FD"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 Por lo que en uso de la voz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con fundamento en el numeral 1 del artículo 167 del Reglamento de Elecciones, con base a lo señalado en el Anexo 5 del Reglamento de Elecciones, rindió informe a los integrantes de este Consejo Municipal de </w:t>
      </w:r>
      <w:r w:rsidRPr="004B4897">
        <w:rPr>
          <w:rFonts w:ascii="Arial" w:eastAsia="Arial" w:hAnsi="Arial" w:cs="Arial"/>
          <w:b/>
          <w:sz w:val="22"/>
          <w:szCs w:val="22"/>
        </w:rPr>
        <w:t>SAN FELIPE</w:t>
      </w:r>
      <w:r w:rsidRPr="004B4897">
        <w:rPr>
          <w:rFonts w:ascii="Arial" w:eastAsia="Arial" w:hAnsi="Arial" w:cs="Arial"/>
          <w:sz w:val="22"/>
          <w:szCs w:val="22"/>
        </w:rPr>
        <w:t>, sobre las condiciones de equipamiento, mecanismo de operación y medidas de seguridad de la bodega electoral de este consejo municipal. -------------------------------------------------------------------------------</w:t>
      </w:r>
    </w:p>
    <w:p w14:paraId="4FD2D547" w14:textId="77777777" w:rsidR="004B4897" w:rsidRPr="004B4897" w:rsidRDefault="004B4897" w:rsidP="003D68ED">
      <w:pPr>
        <w:spacing w:line="360" w:lineRule="auto"/>
        <w:ind w:firstLine="360"/>
        <w:jc w:val="both"/>
        <w:rPr>
          <w:rFonts w:ascii="Arial" w:eastAsia="Arial" w:hAnsi="Arial" w:cs="Arial"/>
          <w:sz w:val="22"/>
          <w:szCs w:val="22"/>
        </w:rPr>
      </w:pPr>
    </w:p>
    <w:p w14:paraId="72399A32" w14:textId="664CD590" w:rsidR="006E42A6" w:rsidRPr="004B4897" w:rsidRDefault="00000000" w:rsidP="003D68ED">
      <w:pPr>
        <w:spacing w:line="360" w:lineRule="auto"/>
        <w:ind w:firstLine="360"/>
        <w:jc w:val="both"/>
        <w:rPr>
          <w:rFonts w:ascii="Arial" w:eastAsia="Arial" w:hAnsi="Arial" w:cs="Arial"/>
          <w:sz w:val="22"/>
          <w:szCs w:val="22"/>
        </w:rPr>
      </w:pPr>
      <w:bookmarkStart w:id="2" w:name="_1fob9te" w:colFirst="0" w:colLast="0"/>
      <w:bookmarkEnd w:id="2"/>
      <w:r w:rsidRPr="004B4897">
        <w:rPr>
          <w:rFonts w:ascii="Arial" w:eastAsia="Arial" w:hAnsi="Arial" w:cs="Arial"/>
          <w:sz w:val="22"/>
          <w:szCs w:val="22"/>
        </w:rPr>
        <w:t xml:space="preserve">Continuando con el desarrollo de la sesión,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proceda con el siguiente punto del orden del día, por lo que presentó el punto número </w:t>
      </w:r>
      <w:r w:rsidRPr="004B4897">
        <w:rPr>
          <w:rFonts w:ascii="Arial" w:eastAsia="Arial" w:hAnsi="Arial" w:cs="Arial"/>
          <w:b/>
          <w:sz w:val="22"/>
          <w:szCs w:val="22"/>
        </w:rPr>
        <w:t>siete</w:t>
      </w:r>
      <w:r w:rsidRPr="004B4897">
        <w:rPr>
          <w:rFonts w:ascii="Arial" w:eastAsia="Arial" w:hAnsi="Arial" w:cs="Arial"/>
          <w:sz w:val="22"/>
          <w:szCs w:val="22"/>
        </w:rPr>
        <w:t xml:space="preserve"> consistente en la aprobación en su caso, del acuerdo por el que se designa al personal autorizado para el acceso a la Bodega Electoral de este Consejo. ----------------------------------------</w:t>
      </w:r>
    </w:p>
    <w:p w14:paraId="2CA9EE2C" w14:textId="77777777" w:rsidR="004B4897" w:rsidRPr="004B4897" w:rsidRDefault="004B4897" w:rsidP="003D68ED">
      <w:pPr>
        <w:spacing w:line="360" w:lineRule="auto"/>
        <w:ind w:firstLine="360"/>
        <w:jc w:val="both"/>
        <w:rPr>
          <w:rFonts w:ascii="Arial" w:eastAsia="Arial" w:hAnsi="Arial" w:cs="Arial"/>
          <w:sz w:val="22"/>
          <w:szCs w:val="22"/>
        </w:rPr>
      </w:pPr>
    </w:p>
    <w:p w14:paraId="13D14A14" w14:textId="5270696B" w:rsidR="006E42A6" w:rsidRPr="004B4897" w:rsidRDefault="00000000" w:rsidP="003D68ED">
      <w:pPr>
        <w:spacing w:line="360" w:lineRule="auto"/>
        <w:ind w:firstLine="360"/>
        <w:jc w:val="both"/>
        <w:rPr>
          <w:rFonts w:ascii="Arial" w:eastAsia="Arial" w:hAnsi="Arial" w:cs="Arial"/>
          <w:sz w:val="22"/>
          <w:szCs w:val="22"/>
        </w:rPr>
      </w:pPr>
      <w:bookmarkStart w:id="3" w:name="_3znysh7" w:colFirst="0" w:colLast="0"/>
      <w:bookmarkEnd w:id="3"/>
      <w:r w:rsidRPr="004B4897">
        <w:rPr>
          <w:rFonts w:ascii="Arial" w:eastAsia="Arial" w:hAnsi="Arial" w:cs="Arial"/>
          <w:sz w:val="22"/>
          <w:szCs w:val="22"/>
        </w:rPr>
        <w:t>Por lo que en uso de la voz la Consejera Presidente, con fundamento en el numeral 2 del artículo 167 inciso a, del Reglamento de Elecciones, respecto a la aprobación en su caso, del acuerdo por el que se designa al personal autorizado para el acceso a la Bodega Electoral de este Consejo Municipal que se pone a la vista, pregunta a los integrantes de este Consejo Municipal si existe alguna observación al respecto y al no haberla. ---------------------------------------</w:t>
      </w:r>
    </w:p>
    <w:p w14:paraId="0C60B8A8" w14:textId="0E22E74D"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Con fundamento en el artículo 5 inciso i) del Reglamento de Sesiones de los Consejos del Instituto Electoral y Participación Ciudadana de Yucatán;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que proceda a tomar la votación con respecto a la aprobación del acuerdo por el que se designa al personal autorizado para el acceso a la Bodega Electoral de este Consejo Municipal para el proceso electoral local 2023-2024. ---------------------------------------------</w:t>
      </w:r>
    </w:p>
    <w:p w14:paraId="6C103C3A" w14:textId="77777777" w:rsidR="004B4897" w:rsidRPr="004B4897" w:rsidRDefault="004B4897" w:rsidP="003D68ED">
      <w:pPr>
        <w:spacing w:line="360" w:lineRule="auto"/>
        <w:ind w:firstLine="360"/>
        <w:jc w:val="both"/>
        <w:rPr>
          <w:rFonts w:ascii="Arial" w:eastAsia="Arial" w:hAnsi="Arial" w:cs="Arial"/>
          <w:sz w:val="22"/>
          <w:szCs w:val="22"/>
        </w:rPr>
      </w:pPr>
    </w:p>
    <w:p w14:paraId="006973B4" w14:textId="45E3734F" w:rsidR="006E42A6" w:rsidRPr="004B4897" w:rsidRDefault="00000000" w:rsidP="003D68ED">
      <w:pPr>
        <w:spacing w:line="360" w:lineRule="auto"/>
        <w:ind w:firstLine="360"/>
        <w:jc w:val="both"/>
        <w:rPr>
          <w:rFonts w:ascii="Arial" w:eastAsia="Arial" w:hAnsi="Arial" w:cs="Arial"/>
          <w:sz w:val="22"/>
          <w:szCs w:val="22"/>
        </w:rPr>
      </w:pPr>
      <w:bookmarkStart w:id="4" w:name="_2et92p0" w:colFirst="0" w:colLast="0"/>
      <w:bookmarkEnd w:id="4"/>
      <w:r w:rsidRPr="004B4897">
        <w:rPr>
          <w:rFonts w:ascii="Arial" w:eastAsia="Arial" w:hAnsi="Arial" w:cs="Arial"/>
          <w:sz w:val="22"/>
          <w:szCs w:val="22"/>
        </w:rPr>
        <w:t xml:space="preserve">El Secretario Ejecutivo, con fundamento en el artículo 7 inciso g) del Reglamento de Sesiones de los Consejos del Instituto Electoral y Participación Ciudadana de Yucatán, procedió a tomar </w:t>
      </w:r>
      <w:r w:rsidRPr="004B4897">
        <w:rPr>
          <w:rFonts w:ascii="Arial" w:eastAsia="Arial" w:hAnsi="Arial" w:cs="Arial"/>
          <w:sz w:val="22"/>
          <w:szCs w:val="22"/>
        </w:rPr>
        <w:lastRenderedPageBreak/>
        <w:t>la votación de los integrantes del Consejo Municipal Electoral con derecho a voz y voto, solicitó a los Consejeros Electorales que estuviesen por la aprobatoria, del acuerdo por el que se designa al personal autorizado para el acceso a la Bodega Electoral de este Consejo Municipal para el proceso electoral local 2023-2024, hacer el favor de levantar la mano. ----------------------------------</w:t>
      </w:r>
    </w:p>
    <w:p w14:paraId="41CB6974" w14:textId="77777777" w:rsidR="004B4897" w:rsidRPr="004B4897" w:rsidRDefault="004B4897" w:rsidP="003D68ED">
      <w:pPr>
        <w:spacing w:line="360" w:lineRule="auto"/>
        <w:ind w:firstLine="360"/>
        <w:jc w:val="both"/>
        <w:rPr>
          <w:rFonts w:ascii="Arial" w:eastAsia="Arial" w:hAnsi="Arial" w:cs="Arial"/>
          <w:sz w:val="22"/>
          <w:szCs w:val="22"/>
        </w:rPr>
      </w:pPr>
    </w:p>
    <w:p w14:paraId="541CF0FA" w14:textId="5CED8591"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 Acto seguido,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informó que, el acuerdo por el que se designa al personal autorizado para el acceso a la Bodega Electoral de este Consejo Municipal para el proceso electoral local 2023-2024 había sido aprobado por </w:t>
      </w:r>
      <w:r w:rsidRPr="004B4897">
        <w:rPr>
          <w:rFonts w:ascii="Arial" w:eastAsia="Arial" w:hAnsi="Arial" w:cs="Arial"/>
          <w:b/>
          <w:sz w:val="22"/>
          <w:szCs w:val="22"/>
        </w:rPr>
        <w:t>unanimidad</w:t>
      </w:r>
      <w:r w:rsidRPr="004B4897">
        <w:rPr>
          <w:rFonts w:ascii="Arial" w:eastAsia="Arial" w:hAnsi="Arial" w:cs="Arial"/>
          <w:sz w:val="22"/>
          <w:szCs w:val="22"/>
        </w:rPr>
        <w:t xml:space="preserve"> de votos, siendo estos </w:t>
      </w:r>
      <w:r w:rsidRPr="004B4897">
        <w:rPr>
          <w:rFonts w:ascii="Arial" w:eastAsia="Arial" w:hAnsi="Arial" w:cs="Arial"/>
          <w:b/>
          <w:sz w:val="22"/>
          <w:szCs w:val="22"/>
        </w:rPr>
        <w:t>tres</w:t>
      </w:r>
      <w:r w:rsidRPr="004B4897">
        <w:rPr>
          <w:rFonts w:ascii="Arial" w:eastAsia="Arial" w:hAnsi="Arial" w:cs="Arial"/>
          <w:sz w:val="22"/>
          <w:szCs w:val="22"/>
        </w:rPr>
        <w:t xml:space="preserve"> votos a favor; quedando identificado con el número de acuerdo </w:t>
      </w:r>
      <w:r w:rsidRPr="004B4897">
        <w:rPr>
          <w:rFonts w:ascii="Arial" w:eastAsia="Arial" w:hAnsi="Arial" w:cs="Arial"/>
          <w:b/>
          <w:sz w:val="22"/>
          <w:szCs w:val="22"/>
        </w:rPr>
        <w:t>CMSANFELIPE/010/2024</w:t>
      </w:r>
      <w:r w:rsidRPr="004B4897">
        <w:rPr>
          <w:rFonts w:ascii="Arial" w:eastAsia="Arial" w:hAnsi="Arial" w:cs="Arial"/>
          <w:sz w:val="22"/>
          <w:szCs w:val="22"/>
        </w:rPr>
        <w:t xml:space="preserve">. </w:t>
      </w:r>
    </w:p>
    <w:p w14:paraId="702F3748" w14:textId="3399531E"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Dando continuidad a la presente sesión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se sirva a proceder con el siguiente punto del orden del día. ----------------------------------</w:t>
      </w:r>
    </w:p>
    <w:p w14:paraId="1C1686C9" w14:textId="77777777" w:rsidR="004B4897" w:rsidRPr="004B4897" w:rsidRDefault="004B4897" w:rsidP="003D68ED">
      <w:pPr>
        <w:spacing w:line="360" w:lineRule="auto"/>
        <w:ind w:firstLine="360"/>
        <w:jc w:val="both"/>
        <w:rPr>
          <w:rFonts w:ascii="Arial" w:eastAsia="Arial" w:hAnsi="Arial" w:cs="Arial"/>
          <w:sz w:val="22"/>
          <w:szCs w:val="22"/>
        </w:rPr>
      </w:pPr>
    </w:p>
    <w:p w14:paraId="742EAEC1" w14:textId="273D7B2D"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Acto seguido,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continuó con el punto número </w:t>
      </w:r>
      <w:r w:rsidRPr="004B4897">
        <w:rPr>
          <w:rFonts w:ascii="Arial" w:eastAsia="Arial" w:hAnsi="Arial" w:cs="Arial"/>
          <w:b/>
          <w:sz w:val="22"/>
          <w:szCs w:val="22"/>
        </w:rPr>
        <w:t>ocho</w:t>
      </w:r>
      <w:r w:rsidRPr="004B4897">
        <w:rPr>
          <w:rFonts w:ascii="Arial" w:eastAsia="Arial" w:hAnsi="Arial" w:cs="Arial"/>
          <w:sz w:val="22"/>
          <w:szCs w:val="22"/>
        </w:rPr>
        <w:t xml:space="preserve"> del orden del día, siendo este Asuntos Generales. ------------------------------------------------------------------------------------</w:t>
      </w:r>
    </w:p>
    <w:p w14:paraId="7CAB42FD" w14:textId="77777777" w:rsidR="004B4897" w:rsidRPr="004B4897" w:rsidRDefault="004B4897" w:rsidP="003D68ED">
      <w:pPr>
        <w:spacing w:line="360" w:lineRule="auto"/>
        <w:ind w:firstLine="360"/>
        <w:jc w:val="both"/>
        <w:rPr>
          <w:rFonts w:ascii="Arial" w:eastAsia="Arial" w:hAnsi="Arial" w:cs="Arial"/>
          <w:sz w:val="22"/>
          <w:szCs w:val="22"/>
        </w:rPr>
      </w:pPr>
    </w:p>
    <w:p w14:paraId="0E94EE75" w14:textId="5135D55A" w:rsidR="006E42A6" w:rsidRPr="004B4897" w:rsidRDefault="00000000" w:rsidP="00B73511">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Acto seguido,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preguntó a las y a los integrantes del Consejo Municipal que los que deseen hacer uso de la voz para tratar algún asunto en particular, favor de levantar la mano</w:t>
      </w:r>
      <w:r w:rsidR="00B73511" w:rsidRPr="004B4897">
        <w:rPr>
          <w:rFonts w:ascii="Arial" w:eastAsia="Arial" w:hAnsi="Arial" w:cs="Arial"/>
          <w:sz w:val="22"/>
          <w:szCs w:val="22"/>
        </w:rPr>
        <w:t xml:space="preserve"> ---------------------------------------------------------------------------------------------------------</w:t>
      </w:r>
    </w:p>
    <w:p w14:paraId="1946B7D6" w14:textId="77777777" w:rsidR="004B4897" w:rsidRPr="004B4897" w:rsidRDefault="004B4897" w:rsidP="00B73511">
      <w:pPr>
        <w:spacing w:line="360" w:lineRule="auto"/>
        <w:ind w:firstLine="360"/>
        <w:jc w:val="both"/>
        <w:rPr>
          <w:rFonts w:ascii="Arial" w:eastAsia="Arial" w:hAnsi="Arial" w:cs="Arial"/>
          <w:sz w:val="22"/>
          <w:szCs w:val="22"/>
        </w:rPr>
      </w:pPr>
    </w:p>
    <w:p w14:paraId="6A0AC210" w14:textId="490753ED"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Acto seguido, la Consejera Presidente solicitó al Secretario Ejecutivo que dé seguimiento con el Orden del Día;  a lo que el  Secretario Ejecutivo da lectura al punto número </w:t>
      </w:r>
      <w:r w:rsidRPr="004B4897">
        <w:rPr>
          <w:rFonts w:ascii="Arial" w:eastAsia="Arial" w:hAnsi="Arial" w:cs="Arial"/>
          <w:b/>
          <w:sz w:val="22"/>
          <w:szCs w:val="22"/>
        </w:rPr>
        <w:t>nueve</w:t>
      </w:r>
      <w:r w:rsidRPr="004B4897">
        <w:rPr>
          <w:rFonts w:ascii="Arial" w:eastAsia="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B73511" w:rsidRPr="004B4897">
        <w:rPr>
          <w:rFonts w:ascii="Arial" w:eastAsia="Arial" w:hAnsi="Arial" w:cs="Arial"/>
          <w:b/>
          <w:sz w:val="22"/>
          <w:szCs w:val="22"/>
        </w:rPr>
        <w:t>15</w:t>
      </w:r>
      <w:r w:rsidRPr="004B4897">
        <w:rPr>
          <w:rFonts w:ascii="Arial" w:eastAsia="Arial" w:hAnsi="Arial" w:cs="Arial"/>
          <w:sz w:val="22"/>
          <w:szCs w:val="22"/>
        </w:rPr>
        <w:t xml:space="preserve"> minutos, solicitando al Secretario Ejecutivo que proceda a tomar la votación en relación al receso para la redacción del proyecto de acta. ----------------------------------</w:t>
      </w:r>
    </w:p>
    <w:p w14:paraId="392B7401" w14:textId="77777777" w:rsidR="004B4897" w:rsidRPr="004B4897" w:rsidRDefault="004B4897" w:rsidP="003D68ED">
      <w:pPr>
        <w:spacing w:line="360" w:lineRule="auto"/>
        <w:ind w:firstLine="360"/>
        <w:jc w:val="both"/>
        <w:rPr>
          <w:rFonts w:ascii="Arial" w:eastAsia="Arial" w:hAnsi="Arial" w:cs="Arial"/>
          <w:sz w:val="22"/>
          <w:szCs w:val="22"/>
        </w:rPr>
      </w:pPr>
    </w:p>
    <w:p w14:paraId="258ADAC6" w14:textId="606924CA"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 Con fundamento en el artículo 7 inciso g) del Reglamento de Sesiones de los Consejos del Instituto de Procedimientos Electorales y Participación Ciudadana del Estado de Yucatán, solicita a los </w:t>
      </w:r>
      <w:proofErr w:type="gramStart"/>
      <w:r w:rsidRPr="004B4897">
        <w:rPr>
          <w:rFonts w:ascii="Arial" w:eastAsia="Arial" w:hAnsi="Arial" w:cs="Arial"/>
          <w:sz w:val="22"/>
          <w:szCs w:val="22"/>
        </w:rPr>
        <w:t>Consejeros</w:t>
      </w:r>
      <w:proofErr w:type="gramEnd"/>
      <w:r w:rsidRPr="004B4897">
        <w:rPr>
          <w:rFonts w:ascii="Arial" w:eastAsia="Arial" w:hAnsi="Arial" w:cs="Arial"/>
          <w:sz w:val="22"/>
          <w:szCs w:val="22"/>
        </w:rPr>
        <w:t xml:space="preserve"> Municipales Electorales, que estén por la aprobatoria, favor de levantar la mano. Acto seguido, el </w:t>
      </w:r>
      <w:proofErr w:type="gramStart"/>
      <w:r w:rsidRPr="004B4897">
        <w:rPr>
          <w:rFonts w:ascii="Arial" w:eastAsia="Arial" w:hAnsi="Arial" w:cs="Arial"/>
          <w:color w:val="000000"/>
          <w:sz w:val="22"/>
          <w:szCs w:val="22"/>
        </w:rPr>
        <w:t>Secretario Ejecutivo</w:t>
      </w:r>
      <w:proofErr w:type="gramEnd"/>
      <w:r w:rsidRPr="004B4897">
        <w:rPr>
          <w:rFonts w:ascii="Arial" w:eastAsia="Arial" w:hAnsi="Arial" w:cs="Arial"/>
          <w:sz w:val="22"/>
          <w:szCs w:val="22"/>
        </w:rPr>
        <w:t xml:space="preserve">, informó que el receso solicitado para la elaboración del proyecto de Acta de la presente Sesión había sido aprobado por </w:t>
      </w:r>
      <w:r w:rsidRPr="004B4897">
        <w:rPr>
          <w:rFonts w:ascii="Arial" w:eastAsia="Arial" w:hAnsi="Arial" w:cs="Arial"/>
          <w:b/>
          <w:sz w:val="22"/>
          <w:szCs w:val="22"/>
        </w:rPr>
        <w:t xml:space="preserve">unanimidad </w:t>
      </w:r>
      <w:r w:rsidRPr="004B4897">
        <w:rPr>
          <w:rFonts w:ascii="Arial" w:eastAsia="Arial" w:hAnsi="Arial" w:cs="Arial"/>
          <w:sz w:val="22"/>
          <w:szCs w:val="22"/>
        </w:rPr>
        <w:t xml:space="preserve">de votos, siendo </w:t>
      </w:r>
      <w:r w:rsidRPr="004B4897">
        <w:rPr>
          <w:rFonts w:ascii="Arial" w:eastAsia="Arial" w:hAnsi="Arial" w:cs="Arial"/>
          <w:sz w:val="22"/>
          <w:szCs w:val="22"/>
        </w:rPr>
        <w:lastRenderedPageBreak/>
        <w:t xml:space="preserve">estos </w:t>
      </w:r>
      <w:r w:rsidRPr="004B4897">
        <w:rPr>
          <w:rFonts w:ascii="Arial" w:eastAsia="Arial" w:hAnsi="Arial" w:cs="Arial"/>
          <w:b/>
          <w:sz w:val="22"/>
          <w:szCs w:val="22"/>
        </w:rPr>
        <w:t>tres</w:t>
      </w:r>
      <w:r w:rsidRPr="004B4897">
        <w:rPr>
          <w:rFonts w:ascii="Arial" w:eastAsia="Arial" w:hAnsi="Arial" w:cs="Arial"/>
          <w:sz w:val="22"/>
          <w:szCs w:val="22"/>
        </w:rPr>
        <w:t xml:space="preserve"> votos a favor; por lo que la Consejera Presidente en uso de la voz siendo las </w:t>
      </w:r>
      <w:r w:rsidRPr="004B4897">
        <w:rPr>
          <w:rFonts w:ascii="Arial" w:eastAsia="Arial" w:hAnsi="Arial" w:cs="Arial"/>
          <w:b/>
          <w:sz w:val="22"/>
          <w:szCs w:val="22"/>
        </w:rPr>
        <w:t>1</w:t>
      </w:r>
      <w:r w:rsidR="00B73511" w:rsidRPr="004B4897">
        <w:rPr>
          <w:rFonts w:ascii="Arial" w:eastAsia="Arial" w:hAnsi="Arial" w:cs="Arial"/>
          <w:b/>
          <w:sz w:val="22"/>
          <w:szCs w:val="22"/>
        </w:rPr>
        <w:t>7</w:t>
      </w:r>
      <w:r w:rsidRPr="004B4897">
        <w:rPr>
          <w:rFonts w:ascii="Arial" w:eastAsia="Arial" w:hAnsi="Arial" w:cs="Arial"/>
          <w:sz w:val="22"/>
          <w:szCs w:val="22"/>
        </w:rPr>
        <w:t xml:space="preserve"> horas con </w:t>
      </w:r>
      <w:r w:rsidRPr="004B4897">
        <w:rPr>
          <w:rFonts w:ascii="Arial" w:eastAsia="Arial" w:hAnsi="Arial" w:cs="Arial"/>
          <w:b/>
          <w:sz w:val="22"/>
          <w:szCs w:val="22"/>
        </w:rPr>
        <w:t>0</w:t>
      </w:r>
      <w:r w:rsidR="00B73511" w:rsidRPr="004B4897">
        <w:rPr>
          <w:rFonts w:ascii="Arial" w:eastAsia="Arial" w:hAnsi="Arial" w:cs="Arial"/>
          <w:b/>
          <w:sz w:val="22"/>
          <w:szCs w:val="22"/>
        </w:rPr>
        <w:t>9</w:t>
      </w:r>
      <w:r w:rsidRPr="004B4897">
        <w:rPr>
          <w:rFonts w:ascii="Arial" w:eastAsia="Arial" w:hAnsi="Arial" w:cs="Arial"/>
          <w:sz w:val="22"/>
          <w:szCs w:val="22"/>
        </w:rPr>
        <w:t xml:space="preserve"> minutos declara un receso de </w:t>
      </w:r>
      <w:r w:rsidR="00B73511" w:rsidRPr="004B4897">
        <w:rPr>
          <w:rFonts w:ascii="Arial" w:eastAsia="Arial" w:hAnsi="Arial" w:cs="Arial"/>
          <w:b/>
          <w:sz w:val="22"/>
          <w:szCs w:val="22"/>
        </w:rPr>
        <w:t>15</w:t>
      </w:r>
      <w:r w:rsidRPr="004B4897">
        <w:rPr>
          <w:rFonts w:ascii="Arial" w:eastAsia="Arial" w:hAnsi="Arial" w:cs="Arial"/>
          <w:sz w:val="22"/>
          <w:szCs w:val="22"/>
        </w:rPr>
        <w:t xml:space="preserve"> minutos, regresando a las </w:t>
      </w:r>
      <w:r w:rsidRPr="004B4897">
        <w:rPr>
          <w:rFonts w:ascii="Arial" w:eastAsia="Arial" w:hAnsi="Arial" w:cs="Arial"/>
          <w:b/>
          <w:sz w:val="22"/>
          <w:szCs w:val="22"/>
        </w:rPr>
        <w:t>17</w:t>
      </w:r>
      <w:r w:rsidRPr="004B4897">
        <w:rPr>
          <w:rFonts w:ascii="Arial" w:eastAsia="Arial" w:hAnsi="Arial" w:cs="Arial"/>
          <w:sz w:val="22"/>
          <w:szCs w:val="22"/>
        </w:rPr>
        <w:t xml:space="preserve"> horas con </w:t>
      </w:r>
      <w:r w:rsidR="00B73511" w:rsidRPr="004B4897">
        <w:rPr>
          <w:rFonts w:ascii="Arial" w:eastAsia="Arial" w:hAnsi="Arial" w:cs="Arial"/>
          <w:b/>
          <w:sz w:val="22"/>
          <w:szCs w:val="22"/>
        </w:rPr>
        <w:t>24</w:t>
      </w:r>
      <w:r w:rsidRPr="004B4897">
        <w:rPr>
          <w:rFonts w:ascii="Arial" w:eastAsia="Arial" w:hAnsi="Arial" w:cs="Arial"/>
          <w:sz w:val="22"/>
          <w:szCs w:val="22"/>
        </w:rPr>
        <w:t xml:space="preserve"> minutos. --- </w:t>
      </w:r>
    </w:p>
    <w:p w14:paraId="5F0BA205" w14:textId="5C538676" w:rsidR="004B4897" w:rsidRPr="004B4897" w:rsidRDefault="00000000" w:rsidP="004B4897">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Siendo las </w:t>
      </w:r>
      <w:r w:rsidRPr="004B4897">
        <w:rPr>
          <w:rFonts w:ascii="Arial" w:eastAsia="Arial" w:hAnsi="Arial" w:cs="Arial"/>
          <w:b/>
          <w:sz w:val="22"/>
          <w:szCs w:val="22"/>
        </w:rPr>
        <w:t>17</w:t>
      </w:r>
      <w:r w:rsidRPr="004B4897">
        <w:rPr>
          <w:rFonts w:ascii="Arial" w:eastAsia="Arial" w:hAnsi="Arial" w:cs="Arial"/>
          <w:sz w:val="22"/>
          <w:szCs w:val="22"/>
        </w:rPr>
        <w:t xml:space="preserve"> horas con </w:t>
      </w:r>
      <w:r w:rsidR="009F7EA3" w:rsidRPr="004B4897">
        <w:rPr>
          <w:rFonts w:ascii="Arial" w:eastAsia="Arial" w:hAnsi="Arial" w:cs="Arial"/>
          <w:b/>
          <w:sz w:val="22"/>
          <w:szCs w:val="22"/>
        </w:rPr>
        <w:t>24</w:t>
      </w:r>
      <w:r w:rsidRPr="004B4897">
        <w:rPr>
          <w:rFonts w:ascii="Arial" w:eastAsia="Arial" w:hAnsi="Arial" w:cs="Arial"/>
          <w:sz w:val="22"/>
          <w:szCs w:val="22"/>
        </w:rPr>
        <w:t xml:space="preserve"> minutos, se reanuda la presente </w:t>
      </w:r>
      <w:r w:rsidRPr="004B4897">
        <w:rPr>
          <w:rFonts w:ascii="Arial" w:eastAsia="Arial" w:hAnsi="Arial" w:cs="Arial"/>
          <w:b/>
          <w:sz w:val="22"/>
          <w:szCs w:val="22"/>
        </w:rPr>
        <w:t>Sesión Ordinaria</w:t>
      </w:r>
      <w:r w:rsidRPr="004B4897">
        <w:rPr>
          <w:rFonts w:ascii="Arial" w:eastAsia="Arial" w:hAnsi="Arial" w:cs="Arial"/>
          <w:sz w:val="22"/>
          <w:szCs w:val="22"/>
        </w:rPr>
        <w:t xml:space="preserve">, a lo que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conforme el punto </w:t>
      </w:r>
      <w:r w:rsidRPr="004B4897">
        <w:rPr>
          <w:rFonts w:ascii="Arial" w:eastAsia="Arial" w:hAnsi="Arial" w:cs="Arial"/>
          <w:b/>
          <w:sz w:val="22"/>
          <w:szCs w:val="22"/>
        </w:rPr>
        <w:t>diez</w:t>
      </w:r>
      <w:r w:rsidRPr="004B4897">
        <w:rPr>
          <w:rFonts w:ascii="Arial" w:eastAsia="Arial" w:hAnsi="Arial" w:cs="Arial"/>
          <w:sz w:val="22"/>
          <w:szCs w:val="22"/>
        </w:rPr>
        <w:t xml:space="preserve"> del orden del día, solicitó al Secretario Ejecutivo realizar el pase de lista correspondiente, con el objeto de certificar la existencia del quórum legal para reanudar la presente sesión. ---------------------------------------------------------------------------------</w:t>
      </w:r>
    </w:p>
    <w:p w14:paraId="158B3E84" w14:textId="0B5A453F" w:rsidR="004B4897" w:rsidRPr="004B4897" w:rsidRDefault="00000000" w:rsidP="004B4897">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A continuación,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procedió a realizar el pase de lista, encontrándose presentes las siguientes personas: </w:t>
      </w:r>
    </w:p>
    <w:p w14:paraId="452CA143" w14:textId="77777777" w:rsidR="006E42A6" w:rsidRPr="004B4897" w:rsidRDefault="00000000" w:rsidP="003D68ED">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Consejera </w:t>
      </w:r>
      <w:proofErr w:type="gramStart"/>
      <w:r w:rsidRPr="004B4897">
        <w:rPr>
          <w:rFonts w:ascii="Arial" w:eastAsia="Arial" w:hAnsi="Arial" w:cs="Arial"/>
          <w:color w:val="000000"/>
          <w:sz w:val="22"/>
          <w:szCs w:val="22"/>
        </w:rPr>
        <w:t>Presidente</w:t>
      </w:r>
      <w:proofErr w:type="gramEnd"/>
      <w:r w:rsidRPr="004B4897">
        <w:rPr>
          <w:rFonts w:ascii="Arial" w:eastAsia="Arial" w:hAnsi="Arial" w:cs="Arial"/>
          <w:color w:val="000000"/>
          <w:sz w:val="22"/>
          <w:szCs w:val="22"/>
        </w:rPr>
        <w:t xml:space="preserve">: C. </w:t>
      </w:r>
      <w:r w:rsidRPr="004B4897">
        <w:rPr>
          <w:rFonts w:ascii="Arial" w:eastAsia="Arial" w:hAnsi="Arial" w:cs="Arial"/>
          <w:b/>
          <w:color w:val="000000"/>
          <w:sz w:val="22"/>
          <w:szCs w:val="22"/>
        </w:rPr>
        <w:t>ROSELBY GUADALUPE PÉREZ NARVÁEZ;</w:t>
      </w:r>
    </w:p>
    <w:p w14:paraId="5C335CD5" w14:textId="77777777" w:rsidR="006E42A6" w:rsidRPr="004B4897" w:rsidRDefault="00000000" w:rsidP="003D68ED">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Consejera Electoral; C. </w:t>
      </w:r>
      <w:r w:rsidRPr="004B4897">
        <w:rPr>
          <w:rFonts w:ascii="Arial" w:eastAsia="Arial" w:hAnsi="Arial" w:cs="Arial"/>
          <w:b/>
          <w:color w:val="000000"/>
          <w:sz w:val="22"/>
          <w:szCs w:val="22"/>
        </w:rPr>
        <w:t>BELLANIRA ALVARADO DOMÍNGUEZ</w:t>
      </w:r>
      <w:r w:rsidRPr="004B4897">
        <w:rPr>
          <w:rFonts w:ascii="Arial" w:eastAsia="Arial" w:hAnsi="Arial" w:cs="Arial"/>
          <w:color w:val="000000"/>
          <w:sz w:val="22"/>
          <w:szCs w:val="22"/>
        </w:rPr>
        <w:t>;</w:t>
      </w:r>
    </w:p>
    <w:p w14:paraId="1448D256" w14:textId="211F3657" w:rsidR="006E42A6" w:rsidRPr="004B4897" w:rsidRDefault="00000000" w:rsidP="003D68ED">
      <w:pPr>
        <w:pBdr>
          <w:top w:val="nil"/>
          <w:left w:val="nil"/>
          <w:bottom w:val="nil"/>
          <w:right w:val="nil"/>
          <w:between w:val="nil"/>
        </w:pBdr>
        <w:spacing w:line="360" w:lineRule="auto"/>
        <w:ind w:left="708"/>
        <w:jc w:val="both"/>
        <w:rPr>
          <w:rFonts w:ascii="Arial" w:eastAsia="Arial" w:hAnsi="Arial" w:cs="Arial"/>
          <w:color w:val="000000"/>
          <w:sz w:val="22"/>
          <w:szCs w:val="22"/>
        </w:rPr>
      </w:pPr>
      <w:r w:rsidRPr="004B4897">
        <w:rPr>
          <w:rFonts w:ascii="Arial" w:eastAsia="Arial" w:hAnsi="Arial" w:cs="Arial"/>
          <w:color w:val="000000"/>
          <w:sz w:val="22"/>
          <w:szCs w:val="22"/>
        </w:rPr>
        <w:t xml:space="preserve">Consejero Electoral; C. </w:t>
      </w:r>
      <w:r w:rsidRPr="004B4897">
        <w:rPr>
          <w:rFonts w:ascii="Arial" w:eastAsia="Arial" w:hAnsi="Arial" w:cs="Arial"/>
          <w:b/>
          <w:color w:val="000000"/>
          <w:sz w:val="22"/>
          <w:szCs w:val="22"/>
        </w:rPr>
        <w:t>AMIR ALBERTO ESCAMILLA LÓPEZ</w:t>
      </w:r>
      <w:r w:rsidRPr="004B4897">
        <w:rPr>
          <w:rFonts w:ascii="Arial" w:eastAsia="Arial" w:hAnsi="Arial" w:cs="Arial"/>
          <w:color w:val="000000"/>
          <w:sz w:val="22"/>
          <w:szCs w:val="22"/>
        </w:rPr>
        <w:t>;</w:t>
      </w:r>
    </w:p>
    <w:p w14:paraId="457460C7" w14:textId="77777777" w:rsidR="004B4897" w:rsidRPr="004B4897" w:rsidRDefault="004B4897" w:rsidP="003D68ED">
      <w:pPr>
        <w:pBdr>
          <w:top w:val="nil"/>
          <w:left w:val="nil"/>
          <w:bottom w:val="nil"/>
          <w:right w:val="nil"/>
          <w:between w:val="nil"/>
        </w:pBdr>
        <w:spacing w:line="360" w:lineRule="auto"/>
        <w:ind w:left="708"/>
        <w:jc w:val="both"/>
        <w:rPr>
          <w:rFonts w:ascii="Arial" w:eastAsia="Arial" w:hAnsi="Arial" w:cs="Arial"/>
          <w:color w:val="000000"/>
          <w:sz w:val="22"/>
          <w:szCs w:val="22"/>
        </w:rPr>
      </w:pPr>
    </w:p>
    <w:p w14:paraId="48B9E5BD" w14:textId="77777777" w:rsidR="006E42A6" w:rsidRPr="004B4897" w:rsidRDefault="00000000" w:rsidP="003D68ED">
      <w:pPr>
        <w:pBdr>
          <w:top w:val="nil"/>
          <w:left w:val="nil"/>
          <w:bottom w:val="nil"/>
          <w:right w:val="nil"/>
          <w:between w:val="nil"/>
        </w:pBdr>
        <w:spacing w:line="360" w:lineRule="auto"/>
        <w:ind w:left="720" w:firstLine="720"/>
        <w:jc w:val="both"/>
        <w:rPr>
          <w:rFonts w:ascii="Arial" w:eastAsia="Arial" w:hAnsi="Arial" w:cs="Arial"/>
          <w:color w:val="000000"/>
          <w:sz w:val="22"/>
          <w:szCs w:val="22"/>
        </w:rPr>
      </w:pPr>
      <w:r w:rsidRPr="004B4897">
        <w:rPr>
          <w:rFonts w:ascii="Arial" w:eastAsia="Arial" w:hAnsi="Arial" w:cs="Arial"/>
          <w:color w:val="000000"/>
          <w:sz w:val="22"/>
          <w:szCs w:val="22"/>
        </w:rPr>
        <w:t xml:space="preserve">Todos los anteriormente mencionados con derecho a voz y voto, y el </w:t>
      </w:r>
      <w:proofErr w:type="gramStart"/>
      <w:r w:rsidRPr="004B4897">
        <w:rPr>
          <w:rFonts w:ascii="Arial" w:eastAsia="Arial" w:hAnsi="Arial" w:cs="Arial"/>
          <w:color w:val="000000"/>
          <w:sz w:val="22"/>
          <w:szCs w:val="22"/>
        </w:rPr>
        <w:t>Secretario Ejecutivo</w:t>
      </w:r>
      <w:proofErr w:type="gramEnd"/>
      <w:r w:rsidRPr="004B4897">
        <w:rPr>
          <w:rFonts w:ascii="Arial" w:eastAsia="Arial" w:hAnsi="Arial" w:cs="Arial"/>
          <w:color w:val="000000"/>
          <w:sz w:val="22"/>
          <w:szCs w:val="22"/>
        </w:rPr>
        <w:t xml:space="preserve"> C.</w:t>
      </w:r>
      <w:r w:rsidRPr="004B4897">
        <w:rPr>
          <w:rFonts w:ascii="Arial" w:eastAsia="Arial" w:hAnsi="Arial" w:cs="Arial"/>
          <w:b/>
          <w:color w:val="000000"/>
          <w:sz w:val="22"/>
          <w:szCs w:val="22"/>
        </w:rPr>
        <w:t xml:space="preserve"> ARMANDO GAMALIEL PÉREZ MARFIL</w:t>
      </w:r>
      <w:r w:rsidRPr="004B4897">
        <w:rPr>
          <w:rFonts w:ascii="Arial" w:eastAsia="Arial" w:hAnsi="Arial" w:cs="Arial"/>
          <w:color w:val="000000"/>
          <w:sz w:val="22"/>
          <w:szCs w:val="22"/>
        </w:rPr>
        <w:t xml:space="preserve"> con derecho a voz, pero sin voto.</w:t>
      </w:r>
    </w:p>
    <w:p w14:paraId="48638C04" w14:textId="28E3DEBE" w:rsidR="006E42A6" w:rsidRPr="004B4897" w:rsidRDefault="00000000" w:rsidP="003D68ED">
      <w:pPr>
        <w:spacing w:line="360" w:lineRule="auto"/>
        <w:ind w:firstLine="708"/>
        <w:jc w:val="both"/>
        <w:rPr>
          <w:rFonts w:ascii="Arial" w:eastAsia="Arial" w:hAnsi="Arial" w:cs="Arial"/>
          <w:sz w:val="22"/>
          <w:szCs w:val="22"/>
        </w:rPr>
      </w:pPr>
      <w:r w:rsidRPr="004B4897">
        <w:rPr>
          <w:rFonts w:ascii="Arial" w:eastAsia="Arial" w:hAnsi="Arial" w:cs="Arial"/>
          <w:sz w:val="22"/>
          <w:szCs w:val="22"/>
        </w:rPr>
        <w:t>Y las representaciones de los siguientes partidos políticos:</w:t>
      </w:r>
    </w:p>
    <w:p w14:paraId="38972AA4" w14:textId="6AC807EC" w:rsidR="006E42A6" w:rsidRPr="004B4897" w:rsidRDefault="00000000" w:rsidP="003D68ED">
      <w:pPr>
        <w:spacing w:line="360" w:lineRule="auto"/>
        <w:jc w:val="both"/>
        <w:rPr>
          <w:rFonts w:ascii="Arial" w:eastAsia="Arial" w:hAnsi="Arial" w:cs="Arial"/>
          <w:sz w:val="22"/>
          <w:szCs w:val="22"/>
        </w:rPr>
      </w:pPr>
      <w:r w:rsidRPr="004B4897">
        <w:rPr>
          <w:rFonts w:ascii="Arial" w:eastAsia="Arial" w:hAnsi="Arial" w:cs="Arial"/>
          <w:b/>
          <w:sz w:val="22"/>
          <w:szCs w:val="22"/>
        </w:rPr>
        <w:t>PARTIDO REVOLUCIONARIO INSTITUCIONAL</w:t>
      </w:r>
      <w:r w:rsidRPr="004B4897">
        <w:rPr>
          <w:rFonts w:ascii="Arial" w:eastAsia="Arial" w:hAnsi="Arial" w:cs="Arial"/>
          <w:sz w:val="22"/>
          <w:szCs w:val="22"/>
        </w:rPr>
        <w:t xml:space="preserve">, C. </w:t>
      </w:r>
      <w:r w:rsidR="00822CF7" w:rsidRPr="004B4897">
        <w:rPr>
          <w:rFonts w:ascii="Arial" w:eastAsia="Arial" w:hAnsi="Arial" w:cs="Arial"/>
          <w:b/>
          <w:sz w:val="22"/>
          <w:szCs w:val="22"/>
        </w:rPr>
        <w:t>VIDAL JESUS</w:t>
      </w:r>
      <w:r w:rsidRPr="004B4897">
        <w:rPr>
          <w:rFonts w:ascii="Arial" w:eastAsia="Arial" w:hAnsi="Arial" w:cs="Arial"/>
          <w:b/>
          <w:sz w:val="22"/>
          <w:szCs w:val="22"/>
        </w:rPr>
        <w:t xml:space="preserve"> MARRUFO</w:t>
      </w:r>
      <w:r w:rsidR="00822CF7" w:rsidRPr="004B4897">
        <w:rPr>
          <w:rFonts w:ascii="Arial" w:eastAsia="Arial" w:hAnsi="Arial" w:cs="Arial"/>
          <w:b/>
          <w:sz w:val="22"/>
          <w:szCs w:val="22"/>
        </w:rPr>
        <w:t xml:space="preserve"> LOPEZ</w:t>
      </w:r>
      <w:r w:rsidRPr="004B4897">
        <w:rPr>
          <w:rFonts w:ascii="Arial" w:eastAsia="Arial" w:hAnsi="Arial" w:cs="Arial"/>
          <w:sz w:val="22"/>
          <w:szCs w:val="22"/>
        </w:rPr>
        <w:t>, representante propietario;</w:t>
      </w:r>
    </w:p>
    <w:p w14:paraId="48D47C99" w14:textId="77777777" w:rsidR="006E42A6" w:rsidRPr="004B4897" w:rsidRDefault="006E42A6" w:rsidP="001A76B5">
      <w:pPr>
        <w:spacing w:line="360" w:lineRule="auto"/>
        <w:jc w:val="both"/>
        <w:rPr>
          <w:rFonts w:ascii="Arial" w:eastAsia="Arial" w:hAnsi="Arial" w:cs="Arial"/>
          <w:sz w:val="22"/>
          <w:szCs w:val="22"/>
        </w:rPr>
      </w:pPr>
    </w:p>
    <w:p w14:paraId="58DF69B7" w14:textId="5A09DAFA" w:rsidR="006E42A6" w:rsidRPr="004B4897" w:rsidRDefault="00000000" w:rsidP="001A76B5">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Continuando con el uso de la voz,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certificó la existencia del quórum legal para continuar con el desarrollo de la sesión. ------------------------------------------------------------</w:t>
      </w:r>
    </w:p>
    <w:p w14:paraId="04E159E0" w14:textId="1CB17C79"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Por lo que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en uso de la voz y conforme el punto </w:t>
      </w:r>
      <w:r w:rsidRPr="004B4897">
        <w:rPr>
          <w:rFonts w:ascii="Arial" w:eastAsia="Arial" w:hAnsi="Arial" w:cs="Arial"/>
          <w:b/>
          <w:sz w:val="22"/>
          <w:szCs w:val="22"/>
        </w:rPr>
        <w:t xml:space="preserve">once </w:t>
      </w:r>
      <w:r w:rsidRPr="004B4897">
        <w:rPr>
          <w:rFonts w:ascii="Arial" w:eastAsia="Arial" w:hAnsi="Arial" w:cs="Arial"/>
          <w:sz w:val="22"/>
          <w:szCs w:val="22"/>
        </w:rPr>
        <w:t>del orden del día, declaró la existencia del quorum legal y estar debidamente instalada la sesión. ----------------</w:t>
      </w:r>
    </w:p>
    <w:p w14:paraId="6001010D" w14:textId="77777777" w:rsidR="004B4897" w:rsidRPr="004B4897" w:rsidRDefault="004B4897" w:rsidP="00AB6A4F">
      <w:pPr>
        <w:spacing w:line="360" w:lineRule="auto"/>
        <w:ind w:firstLine="360"/>
        <w:jc w:val="both"/>
        <w:rPr>
          <w:rFonts w:ascii="Arial" w:eastAsia="Arial" w:hAnsi="Arial" w:cs="Arial"/>
          <w:sz w:val="22"/>
          <w:szCs w:val="22"/>
        </w:rPr>
      </w:pPr>
    </w:p>
    <w:p w14:paraId="733F574C" w14:textId="2C620864"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En uso de la voz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de cumplimiento al siguiente punto del orden del día. A lo que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informa que el punto a seguir es el relativo al número</w:t>
      </w:r>
      <w:r w:rsidRPr="004B4897">
        <w:rPr>
          <w:rFonts w:ascii="Arial" w:eastAsia="Arial" w:hAnsi="Arial" w:cs="Arial"/>
          <w:b/>
          <w:sz w:val="22"/>
          <w:szCs w:val="22"/>
        </w:rPr>
        <w:t xml:space="preserve"> doce</w:t>
      </w:r>
      <w:r w:rsidRPr="004B4897">
        <w:rPr>
          <w:rFonts w:ascii="Arial" w:eastAsia="Arial" w:hAnsi="Arial" w:cs="Arial"/>
          <w:sz w:val="22"/>
          <w:szCs w:val="22"/>
        </w:rPr>
        <w:t xml:space="preserve"> que consiste en la lectura y aprobación del acta de la presente sesión. ---------------------------------------------------------------------------------------------------------------------</w:t>
      </w:r>
    </w:p>
    <w:p w14:paraId="37D0646B" w14:textId="21923A6C"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Por lo que, el </w:t>
      </w:r>
      <w:proofErr w:type="gramStart"/>
      <w:r w:rsidRPr="004B4897">
        <w:rPr>
          <w:rFonts w:ascii="Arial" w:eastAsia="Arial" w:hAnsi="Arial" w:cs="Arial"/>
          <w:sz w:val="22"/>
          <w:szCs w:val="22"/>
        </w:rPr>
        <w:t>Secretario Ejecutivo</w:t>
      </w:r>
      <w:proofErr w:type="gramEnd"/>
      <w:r w:rsidRPr="004B4897">
        <w:rPr>
          <w:rFonts w:ascii="Arial" w:eastAsia="Arial" w:hAnsi="Arial" w:cs="Arial"/>
          <w:sz w:val="22"/>
          <w:szCs w:val="22"/>
        </w:rPr>
        <w:t xml:space="preserve"> solicitó, de manera atenta y respetuosa, la dispensa de la lectura de los puntos del orden del día de la presente acta de sesión. -----------------------------------</w:t>
      </w:r>
    </w:p>
    <w:p w14:paraId="01D80DE4" w14:textId="77777777" w:rsidR="004B4897" w:rsidRPr="004B4897" w:rsidRDefault="004B4897" w:rsidP="00AB6A4F">
      <w:pPr>
        <w:spacing w:line="360" w:lineRule="auto"/>
        <w:ind w:firstLine="360"/>
        <w:jc w:val="both"/>
        <w:rPr>
          <w:rFonts w:ascii="Arial" w:eastAsia="Arial" w:hAnsi="Arial" w:cs="Arial"/>
          <w:sz w:val="22"/>
          <w:szCs w:val="22"/>
        </w:rPr>
      </w:pPr>
    </w:p>
    <w:p w14:paraId="04BEEBA6" w14:textId="5FE218C7"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lastRenderedPageBreak/>
        <w:t>Por lo que la Consejera Presidente preguntó a los integrantes del Consejo Municipal de San Felipe si existía alguna observación, y al no existir, le solicitó al Secretario Ejecutivo continúe con el orden del día.</w:t>
      </w:r>
      <w:r w:rsidR="00AB6A4F" w:rsidRPr="004B4897">
        <w:rPr>
          <w:rFonts w:ascii="Arial" w:eastAsia="Arial" w:hAnsi="Arial" w:cs="Arial"/>
          <w:sz w:val="22"/>
          <w:szCs w:val="22"/>
        </w:rPr>
        <w:t xml:space="preserve"> ---------------------------------------------------------------------------------------------------------</w:t>
      </w:r>
    </w:p>
    <w:p w14:paraId="0EDA8AE4" w14:textId="64F82998"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Acto seguido el Secretario Ejecutivo, en virtud de la dispensa previamente concedida, procede a dar lectura al siguiente punto correspondiente, el cual consiste en la aprobación del proyecto de acta de la Sesión Ordinaria.</w:t>
      </w:r>
      <w:r w:rsidR="00AB6A4F" w:rsidRPr="004B4897">
        <w:rPr>
          <w:rFonts w:ascii="Arial" w:eastAsia="Arial" w:hAnsi="Arial" w:cs="Arial"/>
          <w:sz w:val="22"/>
          <w:szCs w:val="22"/>
        </w:rPr>
        <w:t xml:space="preserve"> -------------------------------------------------------------------------</w:t>
      </w:r>
    </w:p>
    <w:p w14:paraId="6863184E" w14:textId="2C89806C"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 Por lo que la Consejera Presidente preguntó si existe observación alguna  sobre el proyecto de  Acta de la </w:t>
      </w:r>
      <w:r w:rsidRPr="004B4897">
        <w:rPr>
          <w:rFonts w:ascii="Arial" w:eastAsia="Arial" w:hAnsi="Arial" w:cs="Arial"/>
          <w:b/>
          <w:sz w:val="22"/>
          <w:szCs w:val="22"/>
        </w:rPr>
        <w:t>Sesión de Ordinaria</w:t>
      </w:r>
      <w:r w:rsidRPr="004B4897">
        <w:rPr>
          <w:rFonts w:ascii="Arial" w:eastAsia="Arial" w:hAnsi="Arial" w:cs="Arial"/>
          <w:sz w:val="22"/>
          <w:szCs w:val="22"/>
        </w:rPr>
        <w:t xml:space="preserve"> del Consejo Municipal Electoral de </w:t>
      </w:r>
      <w:r w:rsidRPr="004B4897">
        <w:rPr>
          <w:rFonts w:ascii="Arial" w:eastAsia="Arial" w:hAnsi="Arial" w:cs="Arial"/>
          <w:b/>
          <w:sz w:val="22"/>
          <w:szCs w:val="22"/>
        </w:rPr>
        <w:t>SAN FELIPE</w:t>
      </w:r>
      <w:r w:rsidRPr="004B4897">
        <w:rPr>
          <w:rFonts w:ascii="Arial" w:eastAsia="Arial" w:hAnsi="Arial" w:cs="Arial"/>
          <w:sz w:val="22"/>
          <w:szCs w:val="22"/>
        </w:rPr>
        <w:t xml:space="preserve"> de fecha </w:t>
      </w:r>
      <w:r w:rsidRPr="004B4897">
        <w:rPr>
          <w:rFonts w:ascii="Arial" w:eastAsia="Arial" w:hAnsi="Arial" w:cs="Arial"/>
          <w:b/>
          <w:sz w:val="22"/>
          <w:szCs w:val="22"/>
        </w:rPr>
        <w:t>28 de MARZO</w:t>
      </w:r>
      <w:r w:rsidRPr="004B4897">
        <w:rPr>
          <w:rFonts w:ascii="Arial" w:eastAsia="Arial" w:hAnsi="Arial" w:cs="Arial"/>
          <w:sz w:val="22"/>
          <w:szCs w:val="22"/>
        </w:rPr>
        <w:t xml:space="preserve"> de 2024, y al no existir,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Sesión había sido aprobado por </w:t>
      </w:r>
      <w:r w:rsidRPr="004B4897">
        <w:rPr>
          <w:rFonts w:ascii="Arial" w:eastAsia="Arial" w:hAnsi="Arial" w:cs="Arial"/>
          <w:b/>
          <w:sz w:val="22"/>
          <w:szCs w:val="22"/>
        </w:rPr>
        <w:t>unanimidad</w:t>
      </w:r>
      <w:r w:rsidRPr="004B4897">
        <w:rPr>
          <w:rFonts w:ascii="Arial" w:eastAsia="Arial" w:hAnsi="Arial" w:cs="Arial"/>
          <w:sz w:val="22"/>
          <w:szCs w:val="22"/>
        </w:rPr>
        <w:t xml:space="preserve"> de votos, siendo esto </w:t>
      </w:r>
      <w:r w:rsidRPr="004B4897">
        <w:rPr>
          <w:rFonts w:ascii="Arial" w:eastAsia="Arial" w:hAnsi="Arial" w:cs="Arial"/>
          <w:b/>
          <w:sz w:val="22"/>
          <w:szCs w:val="22"/>
        </w:rPr>
        <w:t>tres</w:t>
      </w:r>
      <w:r w:rsidRPr="004B4897">
        <w:rPr>
          <w:rFonts w:ascii="Arial" w:eastAsia="Arial" w:hAnsi="Arial" w:cs="Arial"/>
          <w:sz w:val="22"/>
          <w:szCs w:val="22"/>
        </w:rPr>
        <w:t xml:space="preserve"> votos a favor. -------</w:t>
      </w:r>
    </w:p>
    <w:p w14:paraId="3CA865FE" w14:textId="77777777"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Acto seguido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solicitó al Secretario Ejecutivo se sirviera a proceder con el siguiente punto de la Orden del Día y en cumplimiento del punto número </w:t>
      </w:r>
      <w:r w:rsidRPr="004B4897">
        <w:rPr>
          <w:rFonts w:ascii="Arial" w:eastAsia="Arial" w:hAnsi="Arial" w:cs="Arial"/>
          <w:b/>
          <w:sz w:val="22"/>
          <w:szCs w:val="22"/>
        </w:rPr>
        <w:t>trece</w:t>
      </w:r>
      <w:r w:rsidRPr="004B4897">
        <w:rPr>
          <w:rFonts w:ascii="Arial" w:eastAsia="Arial" w:hAnsi="Arial" w:cs="Arial"/>
          <w:sz w:val="22"/>
          <w:szCs w:val="22"/>
        </w:rPr>
        <w:t xml:space="preserve"> del orden del día en cuestión, el Secretario Ejecutivo del Consejo Electoral Municipal, declaró y dio fe de haberse agotado todos los puntos en cartera que integran el Orden del Día. --------------------------</w:t>
      </w:r>
    </w:p>
    <w:p w14:paraId="235D8C34" w14:textId="77777777" w:rsidR="006E42A6" w:rsidRPr="004B4897" w:rsidRDefault="006E42A6" w:rsidP="003D68ED">
      <w:pPr>
        <w:spacing w:line="360" w:lineRule="auto"/>
        <w:ind w:firstLine="360"/>
        <w:jc w:val="both"/>
        <w:rPr>
          <w:rFonts w:ascii="Arial" w:eastAsia="Arial" w:hAnsi="Arial" w:cs="Arial"/>
          <w:sz w:val="22"/>
          <w:szCs w:val="22"/>
        </w:rPr>
      </w:pPr>
    </w:p>
    <w:p w14:paraId="48BE6F67" w14:textId="139DF266" w:rsidR="006E42A6" w:rsidRPr="004B4897" w:rsidRDefault="00000000" w:rsidP="00AB6A4F">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Con fundamento en el inciso d) artículo 5 del Reglamento de Sesiones de los Consejos del Instituto Electoral y Participación Ciudadana de Yucatán y en cumplimiento del punto número </w:t>
      </w:r>
      <w:r w:rsidRPr="004B4897">
        <w:rPr>
          <w:rFonts w:ascii="Arial" w:eastAsia="Arial" w:hAnsi="Arial" w:cs="Arial"/>
          <w:b/>
          <w:sz w:val="22"/>
          <w:szCs w:val="22"/>
        </w:rPr>
        <w:t>catorce</w:t>
      </w:r>
      <w:r w:rsidRPr="004B4897">
        <w:rPr>
          <w:rFonts w:ascii="Arial" w:eastAsia="Arial" w:hAnsi="Arial" w:cs="Arial"/>
          <w:sz w:val="22"/>
          <w:szCs w:val="22"/>
        </w:rPr>
        <w:t xml:space="preserve"> del Orden del Día, la </w:t>
      </w:r>
      <w:proofErr w:type="gramStart"/>
      <w:r w:rsidRPr="004B4897">
        <w:rPr>
          <w:rFonts w:ascii="Arial" w:eastAsia="Arial" w:hAnsi="Arial" w:cs="Arial"/>
          <w:sz w:val="22"/>
          <w:szCs w:val="22"/>
        </w:rPr>
        <w:t>Consejera Presidente</w:t>
      </w:r>
      <w:proofErr w:type="gramEnd"/>
      <w:r w:rsidRPr="004B4897">
        <w:rPr>
          <w:rFonts w:ascii="Arial" w:eastAsia="Arial" w:hAnsi="Arial" w:cs="Arial"/>
          <w:sz w:val="22"/>
          <w:szCs w:val="22"/>
        </w:rPr>
        <w:t xml:space="preserve">, dio por clausurada la </w:t>
      </w:r>
      <w:r w:rsidRPr="004B4897">
        <w:rPr>
          <w:rFonts w:ascii="Arial" w:eastAsia="Arial" w:hAnsi="Arial" w:cs="Arial"/>
          <w:b/>
          <w:sz w:val="22"/>
          <w:szCs w:val="22"/>
        </w:rPr>
        <w:t>Sesión Ordinaria</w:t>
      </w:r>
      <w:r w:rsidRPr="004B4897">
        <w:rPr>
          <w:rFonts w:ascii="Arial" w:eastAsia="Arial" w:hAnsi="Arial" w:cs="Arial"/>
          <w:sz w:val="22"/>
          <w:szCs w:val="22"/>
        </w:rPr>
        <w:t xml:space="preserve"> del día </w:t>
      </w:r>
      <w:r w:rsidRPr="004B4897">
        <w:rPr>
          <w:rFonts w:ascii="Arial" w:eastAsia="Arial" w:hAnsi="Arial" w:cs="Arial"/>
          <w:b/>
          <w:sz w:val="22"/>
          <w:szCs w:val="22"/>
        </w:rPr>
        <w:t>28 de MARZO</w:t>
      </w:r>
      <w:r w:rsidRPr="004B4897">
        <w:rPr>
          <w:rFonts w:ascii="Arial" w:eastAsia="Arial" w:hAnsi="Arial" w:cs="Arial"/>
          <w:sz w:val="22"/>
          <w:szCs w:val="22"/>
        </w:rPr>
        <w:t xml:space="preserve"> de 2024, siendo las </w:t>
      </w:r>
      <w:r w:rsidRPr="004B4897">
        <w:rPr>
          <w:rFonts w:ascii="Arial" w:eastAsia="Arial" w:hAnsi="Arial" w:cs="Arial"/>
          <w:b/>
          <w:sz w:val="22"/>
          <w:szCs w:val="22"/>
        </w:rPr>
        <w:t>17</w:t>
      </w:r>
      <w:r w:rsidRPr="004B4897">
        <w:rPr>
          <w:rFonts w:ascii="Arial" w:eastAsia="Arial" w:hAnsi="Arial" w:cs="Arial"/>
          <w:sz w:val="22"/>
          <w:szCs w:val="22"/>
        </w:rPr>
        <w:t xml:space="preserve"> horas con </w:t>
      </w:r>
      <w:r w:rsidR="004B4897" w:rsidRPr="004B4897">
        <w:rPr>
          <w:rFonts w:ascii="Arial" w:eastAsia="Arial" w:hAnsi="Arial" w:cs="Arial"/>
          <w:b/>
          <w:sz w:val="22"/>
          <w:szCs w:val="22"/>
        </w:rPr>
        <w:t>39</w:t>
      </w:r>
      <w:r w:rsidRPr="004B4897">
        <w:rPr>
          <w:rFonts w:ascii="Arial" w:eastAsia="Arial" w:hAnsi="Arial" w:cs="Arial"/>
          <w:sz w:val="22"/>
          <w:szCs w:val="22"/>
        </w:rPr>
        <w:t xml:space="preserve"> minutos. -----------------------------------------</w:t>
      </w:r>
    </w:p>
    <w:p w14:paraId="4CC492D1" w14:textId="19EA0BEC" w:rsidR="006E42A6" w:rsidRPr="004B4897" w:rsidRDefault="00000000" w:rsidP="003D68ED">
      <w:pPr>
        <w:spacing w:line="360" w:lineRule="auto"/>
        <w:ind w:firstLine="360"/>
        <w:jc w:val="both"/>
        <w:rPr>
          <w:rFonts w:ascii="Arial" w:eastAsia="Arial" w:hAnsi="Arial" w:cs="Arial"/>
          <w:sz w:val="22"/>
          <w:szCs w:val="22"/>
        </w:rPr>
      </w:pPr>
      <w:r w:rsidRPr="004B4897">
        <w:rPr>
          <w:rFonts w:ascii="Arial" w:eastAsia="Arial" w:hAnsi="Arial" w:cs="Arial"/>
          <w:sz w:val="22"/>
          <w:szCs w:val="22"/>
        </w:rPr>
        <w:t xml:space="preserve">Por último y con fundamento en el artículo 23 numeral 5 del Reglamento de Sesiones de los Consejos del Instituto Electoral y Participación Ciudadana de Yucatán, remítase copia del acta de la presente </w:t>
      </w:r>
      <w:r w:rsidRPr="004B4897">
        <w:rPr>
          <w:rFonts w:ascii="Arial" w:eastAsia="Arial" w:hAnsi="Arial" w:cs="Arial"/>
          <w:b/>
          <w:sz w:val="22"/>
          <w:szCs w:val="22"/>
        </w:rPr>
        <w:t>Sesión Ordinaria</w:t>
      </w:r>
      <w:r w:rsidRPr="004B4897">
        <w:rPr>
          <w:rFonts w:ascii="Arial" w:eastAsia="Arial" w:hAnsi="Arial" w:cs="Arial"/>
          <w:sz w:val="22"/>
          <w:szCs w:val="22"/>
        </w:rPr>
        <w:t xml:space="preserve"> al </w:t>
      </w:r>
      <w:proofErr w:type="gramStart"/>
      <w:r w:rsidRPr="004B4897">
        <w:rPr>
          <w:rFonts w:ascii="Arial" w:eastAsia="Arial" w:hAnsi="Arial" w:cs="Arial"/>
          <w:sz w:val="22"/>
          <w:szCs w:val="22"/>
        </w:rPr>
        <w:t>Consejero Presidente</w:t>
      </w:r>
      <w:proofErr w:type="gramEnd"/>
      <w:r w:rsidRPr="004B4897">
        <w:rPr>
          <w:rFonts w:ascii="Arial" w:eastAsia="Arial" w:hAnsi="Arial" w:cs="Arial"/>
          <w:sz w:val="22"/>
          <w:szCs w:val="22"/>
        </w:rPr>
        <w:t xml:space="preserve"> del Consejo General del Instituto Electoral y de Participación Ciudadana de Yucatán. ----------------------------------------------------------</w:t>
      </w:r>
    </w:p>
    <w:p w14:paraId="42D81887" w14:textId="77777777" w:rsidR="004B4897" w:rsidRPr="004B4897" w:rsidRDefault="004B4897" w:rsidP="003D68ED">
      <w:pPr>
        <w:spacing w:line="360" w:lineRule="auto"/>
        <w:ind w:firstLine="360"/>
        <w:jc w:val="both"/>
        <w:rPr>
          <w:rFonts w:ascii="Arial" w:eastAsia="Arial" w:hAnsi="Arial" w:cs="Arial"/>
          <w:sz w:val="22"/>
          <w:szCs w:val="22"/>
        </w:rPr>
      </w:pPr>
    </w:p>
    <w:p w14:paraId="2C4131F2" w14:textId="77777777" w:rsidR="006E42A6" w:rsidRPr="004B4897" w:rsidRDefault="006E42A6" w:rsidP="00AB6A4F">
      <w:pPr>
        <w:jc w:val="both"/>
        <w:rPr>
          <w:rFonts w:ascii="Arial" w:eastAsia="Arial" w:hAnsi="Arial" w:cs="Arial"/>
          <w:sz w:val="22"/>
          <w:szCs w:val="22"/>
        </w:rPr>
      </w:pPr>
    </w:p>
    <w:p w14:paraId="32EE5F57" w14:textId="77777777" w:rsidR="006E42A6" w:rsidRPr="004B4897" w:rsidRDefault="006E42A6" w:rsidP="00AB6A4F">
      <w:pPr>
        <w:jc w:val="both"/>
        <w:rPr>
          <w:rFonts w:ascii="Arial" w:eastAsia="Arial" w:hAnsi="Arial" w:cs="Arial"/>
          <w:sz w:val="22"/>
          <w:szCs w:val="22"/>
        </w:rPr>
      </w:pPr>
    </w:p>
    <w:p w14:paraId="7DCC6E15" w14:textId="77777777" w:rsidR="006E42A6" w:rsidRPr="004B4897" w:rsidRDefault="006E42A6">
      <w:pPr>
        <w:jc w:val="both"/>
        <w:rPr>
          <w:rFonts w:ascii="Arial" w:eastAsia="Arial" w:hAnsi="Arial" w:cs="Arial"/>
          <w:sz w:val="22"/>
          <w:szCs w:val="22"/>
        </w:rPr>
      </w:pPr>
    </w:p>
    <w:p w14:paraId="26A827E6" w14:textId="77777777" w:rsidR="006E42A6" w:rsidRPr="004B4897" w:rsidRDefault="006E42A6">
      <w:pPr>
        <w:ind w:firstLine="360"/>
        <w:jc w:val="both"/>
        <w:rPr>
          <w:rFonts w:ascii="Arial" w:eastAsia="Arial" w:hAnsi="Arial" w:cs="Arial"/>
          <w:sz w:val="22"/>
          <w:szCs w:val="22"/>
        </w:rPr>
      </w:pPr>
    </w:p>
    <w:p w14:paraId="1C0F573B" w14:textId="77777777" w:rsidR="006E42A6" w:rsidRPr="004B4897" w:rsidRDefault="006E42A6">
      <w:pPr>
        <w:ind w:firstLine="360"/>
        <w:jc w:val="both"/>
        <w:rPr>
          <w:rFonts w:ascii="Arial" w:eastAsia="Arial" w:hAnsi="Arial" w:cs="Arial"/>
          <w:sz w:val="22"/>
          <w:szCs w:val="22"/>
        </w:rPr>
      </w:pPr>
    </w:p>
    <w:p w14:paraId="13924083" w14:textId="77777777" w:rsidR="006E42A6" w:rsidRPr="004B4897" w:rsidRDefault="006E42A6">
      <w:pPr>
        <w:ind w:firstLine="360"/>
        <w:jc w:val="both"/>
        <w:rPr>
          <w:rFonts w:ascii="Arial" w:eastAsia="Arial" w:hAnsi="Arial" w:cs="Arial"/>
          <w:sz w:val="22"/>
          <w:szCs w:val="22"/>
        </w:rPr>
      </w:pPr>
    </w:p>
    <w:tbl>
      <w:tblPr>
        <w:tblStyle w:val="a"/>
        <w:tblW w:w="9360" w:type="dxa"/>
        <w:tblInd w:w="0" w:type="dxa"/>
        <w:tblLayout w:type="fixed"/>
        <w:tblLook w:val="0400" w:firstRow="0" w:lastRow="0" w:firstColumn="0" w:lastColumn="0" w:noHBand="0" w:noVBand="1"/>
      </w:tblPr>
      <w:tblGrid>
        <w:gridCol w:w="4676"/>
        <w:gridCol w:w="4684"/>
      </w:tblGrid>
      <w:tr w:rsidR="006E42A6" w:rsidRPr="004B4897" w14:paraId="6ADCFC38" w14:textId="77777777">
        <w:trPr>
          <w:trHeight w:val="1159"/>
        </w:trPr>
        <w:tc>
          <w:tcPr>
            <w:tcW w:w="4676" w:type="dxa"/>
            <w:shd w:val="clear" w:color="auto" w:fill="auto"/>
          </w:tcPr>
          <w:p w14:paraId="6CC19F67"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5B0D2D00" w14:textId="77777777" w:rsidR="006E42A6" w:rsidRPr="004B4897" w:rsidRDefault="00000000">
            <w:pPr>
              <w:jc w:val="center"/>
              <w:rPr>
                <w:rFonts w:ascii="Arial" w:eastAsia="Arial" w:hAnsi="Arial" w:cs="Arial"/>
                <w:b/>
                <w:sz w:val="22"/>
                <w:szCs w:val="22"/>
              </w:rPr>
            </w:pPr>
            <w:r w:rsidRPr="004B4897">
              <w:rPr>
                <w:rFonts w:ascii="Arial" w:eastAsia="Arial" w:hAnsi="Arial" w:cs="Arial"/>
                <w:sz w:val="22"/>
                <w:szCs w:val="22"/>
              </w:rPr>
              <w:t>C</w:t>
            </w:r>
            <w:r w:rsidRPr="004B4897">
              <w:rPr>
                <w:rFonts w:ascii="Arial" w:eastAsia="Arial" w:hAnsi="Arial" w:cs="Arial"/>
                <w:b/>
                <w:sz w:val="22"/>
                <w:szCs w:val="22"/>
              </w:rPr>
              <w:t>. ROSELBY GUADALUPE PÉREZ NARVÁEZ</w:t>
            </w:r>
          </w:p>
          <w:p w14:paraId="23843923"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CONSEJERA PRESIDENTE</w:t>
            </w:r>
          </w:p>
        </w:tc>
        <w:tc>
          <w:tcPr>
            <w:tcW w:w="4684" w:type="dxa"/>
            <w:shd w:val="clear" w:color="auto" w:fill="auto"/>
          </w:tcPr>
          <w:p w14:paraId="2290A8EB"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22ACF180"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 xml:space="preserve">C.  </w:t>
            </w:r>
            <w:r w:rsidRPr="004B4897">
              <w:rPr>
                <w:rFonts w:ascii="Arial" w:eastAsia="Arial" w:hAnsi="Arial" w:cs="Arial"/>
                <w:b/>
                <w:sz w:val="22"/>
                <w:szCs w:val="22"/>
              </w:rPr>
              <w:t>ARMANDO GAMALIEL PÉREZ MARFIL</w:t>
            </w:r>
          </w:p>
          <w:p w14:paraId="5FB982D5"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SECRETARIO EJECUTIVO</w:t>
            </w:r>
          </w:p>
        </w:tc>
      </w:tr>
      <w:tr w:rsidR="006E42A6" w:rsidRPr="004B4897" w14:paraId="13593070" w14:textId="77777777">
        <w:trPr>
          <w:trHeight w:val="1178"/>
        </w:trPr>
        <w:tc>
          <w:tcPr>
            <w:tcW w:w="4676" w:type="dxa"/>
            <w:shd w:val="clear" w:color="auto" w:fill="auto"/>
          </w:tcPr>
          <w:p w14:paraId="3AC4DE30" w14:textId="77777777" w:rsidR="006E42A6" w:rsidRPr="004B4897" w:rsidRDefault="006E42A6">
            <w:pPr>
              <w:spacing w:line="360" w:lineRule="auto"/>
              <w:jc w:val="both"/>
              <w:rPr>
                <w:rFonts w:ascii="Arial" w:eastAsia="Arial" w:hAnsi="Arial" w:cs="Arial"/>
                <w:sz w:val="22"/>
                <w:szCs w:val="22"/>
              </w:rPr>
            </w:pPr>
          </w:p>
          <w:p w14:paraId="2D8CBC5E" w14:textId="77777777" w:rsidR="006E42A6" w:rsidRPr="004B4897" w:rsidRDefault="006E42A6">
            <w:pPr>
              <w:spacing w:line="360" w:lineRule="auto"/>
              <w:jc w:val="both"/>
              <w:rPr>
                <w:rFonts w:ascii="Arial" w:eastAsia="Arial" w:hAnsi="Arial" w:cs="Arial"/>
                <w:sz w:val="22"/>
                <w:szCs w:val="22"/>
              </w:rPr>
            </w:pPr>
          </w:p>
          <w:p w14:paraId="0B232F54" w14:textId="77777777" w:rsidR="006E42A6" w:rsidRPr="004B4897" w:rsidRDefault="006E42A6">
            <w:pPr>
              <w:spacing w:line="360" w:lineRule="auto"/>
              <w:jc w:val="both"/>
              <w:rPr>
                <w:rFonts w:ascii="Arial" w:eastAsia="Arial" w:hAnsi="Arial" w:cs="Arial"/>
                <w:sz w:val="22"/>
                <w:szCs w:val="22"/>
              </w:rPr>
            </w:pPr>
          </w:p>
          <w:p w14:paraId="5FDB6070" w14:textId="77777777" w:rsidR="006E42A6" w:rsidRPr="004B4897" w:rsidRDefault="006E42A6">
            <w:pPr>
              <w:spacing w:line="360" w:lineRule="auto"/>
              <w:jc w:val="both"/>
              <w:rPr>
                <w:rFonts w:ascii="Arial" w:eastAsia="Arial" w:hAnsi="Arial" w:cs="Arial"/>
                <w:sz w:val="22"/>
                <w:szCs w:val="22"/>
              </w:rPr>
            </w:pPr>
          </w:p>
          <w:p w14:paraId="7E0F87FE"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34E11D46"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3B2CE5F7"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 xml:space="preserve">C. </w:t>
            </w:r>
            <w:r w:rsidRPr="004B4897">
              <w:rPr>
                <w:rFonts w:ascii="Arial" w:eastAsia="Arial" w:hAnsi="Arial" w:cs="Arial"/>
                <w:b/>
                <w:sz w:val="22"/>
                <w:szCs w:val="22"/>
              </w:rPr>
              <w:t>BELLANIRA ALVARADO DOMÍNGUEZ</w:t>
            </w:r>
          </w:p>
          <w:p w14:paraId="447EFEE9"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CONSEJERA ELECTORAL</w:t>
            </w:r>
          </w:p>
        </w:tc>
        <w:tc>
          <w:tcPr>
            <w:tcW w:w="4684" w:type="dxa"/>
            <w:shd w:val="clear" w:color="auto" w:fill="auto"/>
          </w:tcPr>
          <w:p w14:paraId="570603BD" w14:textId="77777777" w:rsidR="006E42A6" w:rsidRPr="004B4897" w:rsidRDefault="006E42A6">
            <w:pPr>
              <w:spacing w:line="360" w:lineRule="auto"/>
              <w:jc w:val="both"/>
              <w:rPr>
                <w:rFonts w:ascii="Arial" w:eastAsia="Arial" w:hAnsi="Arial" w:cs="Arial"/>
                <w:sz w:val="22"/>
                <w:szCs w:val="22"/>
              </w:rPr>
            </w:pPr>
          </w:p>
          <w:p w14:paraId="1CCA545C" w14:textId="77777777" w:rsidR="006E42A6" w:rsidRPr="004B4897" w:rsidRDefault="006E42A6">
            <w:pPr>
              <w:spacing w:line="360" w:lineRule="auto"/>
              <w:jc w:val="both"/>
              <w:rPr>
                <w:rFonts w:ascii="Arial" w:eastAsia="Arial" w:hAnsi="Arial" w:cs="Arial"/>
                <w:sz w:val="22"/>
                <w:szCs w:val="22"/>
              </w:rPr>
            </w:pPr>
          </w:p>
          <w:p w14:paraId="19131A14" w14:textId="77777777" w:rsidR="006E42A6" w:rsidRPr="004B4897" w:rsidRDefault="006E42A6">
            <w:pPr>
              <w:spacing w:line="360" w:lineRule="auto"/>
              <w:jc w:val="both"/>
              <w:rPr>
                <w:rFonts w:ascii="Arial" w:eastAsia="Arial" w:hAnsi="Arial" w:cs="Arial"/>
                <w:sz w:val="22"/>
                <w:szCs w:val="22"/>
              </w:rPr>
            </w:pPr>
          </w:p>
          <w:p w14:paraId="0CDC1DC7" w14:textId="77777777" w:rsidR="006E42A6" w:rsidRPr="004B4897" w:rsidRDefault="006E42A6">
            <w:pPr>
              <w:spacing w:line="360" w:lineRule="auto"/>
              <w:jc w:val="both"/>
              <w:rPr>
                <w:rFonts w:ascii="Arial" w:eastAsia="Arial" w:hAnsi="Arial" w:cs="Arial"/>
                <w:sz w:val="22"/>
                <w:szCs w:val="22"/>
              </w:rPr>
            </w:pPr>
          </w:p>
          <w:p w14:paraId="736F0AB8"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05FB343A" w14:textId="77777777" w:rsidR="006E42A6" w:rsidRPr="004B4897" w:rsidRDefault="006E42A6">
            <w:pPr>
              <w:pBdr>
                <w:bottom w:val="single" w:sz="12" w:space="1" w:color="000000"/>
              </w:pBdr>
              <w:spacing w:line="360" w:lineRule="auto"/>
              <w:jc w:val="both"/>
              <w:rPr>
                <w:rFonts w:ascii="Arial" w:eastAsia="Arial" w:hAnsi="Arial" w:cs="Arial"/>
                <w:sz w:val="22"/>
                <w:szCs w:val="22"/>
              </w:rPr>
            </w:pPr>
          </w:p>
          <w:p w14:paraId="110F4075"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 xml:space="preserve">C. </w:t>
            </w:r>
            <w:r w:rsidRPr="004B4897">
              <w:rPr>
                <w:rFonts w:ascii="Arial" w:eastAsia="Arial" w:hAnsi="Arial" w:cs="Arial"/>
                <w:b/>
                <w:sz w:val="22"/>
                <w:szCs w:val="22"/>
              </w:rPr>
              <w:t>AMIR ALBERTO ESCAMILLA LÓPEZ</w:t>
            </w:r>
          </w:p>
          <w:p w14:paraId="11288280" w14:textId="77777777" w:rsidR="006E42A6" w:rsidRPr="004B4897" w:rsidRDefault="00000000">
            <w:pPr>
              <w:jc w:val="center"/>
              <w:rPr>
                <w:rFonts w:ascii="Arial" w:eastAsia="Arial" w:hAnsi="Arial" w:cs="Arial"/>
                <w:sz w:val="22"/>
                <w:szCs w:val="22"/>
              </w:rPr>
            </w:pPr>
            <w:r w:rsidRPr="004B4897">
              <w:rPr>
                <w:rFonts w:ascii="Arial" w:eastAsia="Arial" w:hAnsi="Arial" w:cs="Arial"/>
                <w:sz w:val="22"/>
                <w:szCs w:val="22"/>
              </w:rPr>
              <w:t>CONSEJERO ELECTORAL</w:t>
            </w:r>
          </w:p>
          <w:p w14:paraId="5A23329A" w14:textId="77777777" w:rsidR="006E42A6" w:rsidRPr="004B4897" w:rsidRDefault="006E42A6">
            <w:pPr>
              <w:jc w:val="center"/>
              <w:rPr>
                <w:rFonts w:ascii="Arial" w:eastAsia="Arial" w:hAnsi="Arial" w:cs="Arial"/>
                <w:sz w:val="22"/>
                <w:szCs w:val="22"/>
              </w:rPr>
            </w:pPr>
          </w:p>
        </w:tc>
      </w:tr>
    </w:tbl>
    <w:p w14:paraId="2B2DCC7A" w14:textId="24817C85" w:rsidR="006E42A6" w:rsidRPr="004B4897" w:rsidRDefault="006E42A6" w:rsidP="009F7EA3">
      <w:pPr>
        <w:rPr>
          <w:rFonts w:ascii="Arial" w:eastAsia="Arial" w:hAnsi="Arial" w:cs="Arial"/>
          <w:sz w:val="22"/>
          <w:szCs w:val="22"/>
        </w:rPr>
      </w:pPr>
    </w:p>
    <w:p w14:paraId="1692CA6B" w14:textId="77777777" w:rsidR="009F7EA3" w:rsidRPr="004B4897" w:rsidRDefault="009F7EA3" w:rsidP="009F7EA3">
      <w:pPr>
        <w:rPr>
          <w:rFonts w:ascii="Arial" w:eastAsia="Arial" w:hAnsi="Arial" w:cs="Arial"/>
          <w:b/>
          <w:sz w:val="22"/>
          <w:szCs w:val="22"/>
        </w:rPr>
      </w:pPr>
    </w:p>
    <w:p w14:paraId="170A219D" w14:textId="16E4CD84" w:rsidR="006E42A6" w:rsidRPr="004B4897" w:rsidRDefault="006E42A6">
      <w:pPr>
        <w:ind w:firstLine="360"/>
        <w:jc w:val="center"/>
        <w:rPr>
          <w:rFonts w:ascii="Arial" w:eastAsia="Arial" w:hAnsi="Arial" w:cs="Arial"/>
          <w:b/>
          <w:sz w:val="22"/>
          <w:szCs w:val="22"/>
        </w:rPr>
      </w:pPr>
    </w:p>
    <w:p w14:paraId="62AD0044" w14:textId="0A4771CA" w:rsidR="00822CF7" w:rsidRPr="004B4897" w:rsidRDefault="00822CF7">
      <w:pPr>
        <w:ind w:firstLine="360"/>
        <w:jc w:val="center"/>
        <w:rPr>
          <w:rFonts w:ascii="Arial" w:eastAsia="Arial" w:hAnsi="Arial" w:cs="Arial"/>
          <w:b/>
          <w:sz w:val="22"/>
          <w:szCs w:val="22"/>
        </w:rPr>
      </w:pPr>
    </w:p>
    <w:p w14:paraId="5AC6B2FD" w14:textId="165FD6D1" w:rsidR="00822CF7" w:rsidRPr="004B4897" w:rsidRDefault="00822CF7" w:rsidP="00822CF7">
      <w:pPr>
        <w:ind w:firstLine="360"/>
        <w:jc w:val="center"/>
        <w:rPr>
          <w:rFonts w:ascii="Arial" w:eastAsia="Arial" w:hAnsi="Arial" w:cs="Arial"/>
          <w:b/>
          <w:sz w:val="22"/>
          <w:szCs w:val="22"/>
        </w:rPr>
      </w:pPr>
    </w:p>
    <w:p w14:paraId="75C0D814" w14:textId="77777777" w:rsidR="00822CF7" w:rsidRPr="004B4897" w:rsidRDefault="00822CF7" w:rsidP="00822CF7">
      <w:pPr>
        <w:ind w:firstLine="360"/>
        <w:jc w:val="center"/>
        <w:rPr>
          <w:rFonts w:ascii="Arial" w:eastAsia="Arial" w:hAnsi="Arial" w:cs="Arial"/>
          <w:b/>
          <w:sz w:val="22"/>
          <w:szCs w:val="22"/>
        </w:rPr>
      </w:pPr>
    </w:p>
    <w:p w14:paraId="4D3436AF" w14:textId="77777777" w:rsidR="00822CF7" w:rsidRPr="004B4897" w:rsidRDefault="00822CF7">
      <w:pPr>
        <w:ind w:firstLine="360"/>
        <w:jc w:val="center"/>
        <w:rPr>
          <w:rFonts w:ascii="Arial" w:eastAsia="Arial" w:hAnsi="Arial" w:cs="Arial"/>
          <w:b/>
          <w:sz w:val="22"/>
          <w:szCs w:val="22"/>
        </w:rPr>
      </w:pPr>
    </w:p>
    <w:p w14:paraId="7AB84DD6" w14:textId="3B4A645F" w:rsidR="006E42A6" w:rsidRPr="004B4897" w:rsidRDefault="00000000">
      <w:pPr>
        <w:ind w:firstLine="360"/>
        <w:jc w:val="center"/>
        <w:rPr>
          <w:rFonts w:ascii="Arial" w:eastAsia="Arial" w:hAnsi="Arial" w:cs="Arial"/>
          <w:b/>
          <w:sz w:val="22"/>
          <w:szCs w:val="22"/>
        </w:rPr>
      </w:pPr>
      <w:r w:rsidRPr="004B4897">
        <w:rPr>
          <w:rFonts w:ascii="Arial" w:eastAsia="Arial" w:hAnsi="Arial" w:cs="Arial"/>
          <w:b/>
          <w:sz w:val="22"/>
          <w:szCs w:val="22"/>
        </w:rPr>
        <w:t>REPRESENTACIONES DE PARTIDOS POLÍTICOS</w:t>
      </w:r>
    </w:p>
    <w:p w14:paraId="2FF951DA" w14:textId="0AC5DAA9" w:rsidR="004B4897" w:rsidRPr="004B4897" w:rsidRDefault="004B4897">
      <w:pPr>
        <w:ind w:firstLine="360"/>
        <w:jc w:val="center"/>
        <w:rPr>
          <w:rFonts w:ascii="Arial" w:eastAsia="Arial" w:hAnsi="Arial" w:cs="Arial"/>
          <w:b/>
          <w:sz w:val="22"/>
          <w:szCs w:val="22"/>
        </w:rPr>
      </w:pPr>
    </w:p>
    <w:p w14:paraId="63623D4A" w14:textId="77777777" w:rsidR="004B4897" w:rsidRPr="004B4897" w:rsidRDefault="004B4897">
      <w:pPr>
        <w:ind w:firstLine="360"/>
        <w:jc w:val="center"/>
        <w:rPr>
          <w:rFonts w:ascii="Arial" w:eastAsia="Arial" w:hAnsi="Arial" w:cs="Arial"/>
          <w:b/>
          <w:sz w:val="22"/>
          <w:szCs w:val="22"/>
        </w:rPr>
      </w:pPr>
    </w:p>
    <w:p w14:paraId="34A3CBD6" w14:textId="0ACF9814" w:rsidR="004B4897" w:rsidRPr="004B4897" w:rsidRDefault="004B4897">
      <w:pPr>
        <w:ind w:firstLine="360"/>
        <w:jc w:val="center"/>
        <w:rPr>
          <w:rFonts w:ascii="Arial" w:eastAsia="Arial" w:hAnsi="Arial" w:cs="Arial"/>
          <w:b/>
          <w:sz w:val="22"/>
          <w:szCs w:val="22"/>
        </w:rPr>
      </w:pPr>
    </w:p>
    <w:p w14:paraId="5909E7BE" w14:textId="6C0C51DE" w:rsidR="004B4897" w:rsidRPr="004B4897" w:rsidRDefault="004B4897">
      <w:pPr>
        <w:ind w:firstLine="360"/>
        <w:jc w:val="center"/>
        <w:rPr>
          <w:rFonts w:ascii="Arial" w:eastAsia="Arial" w:hAnsi="Arial" w:cs="Arial"/>
          <w:b/>
          <w:sz w:val="22"/>
          <w:szCs w:val="22"/>
        </w:rPr>
      </w:pPr>
    </w:p>
    <w:p w14:paraId="2FAD966E" w14:textId="3170B947" w:rsidR="004B4897" w:rsidRPr="004B4897" w:rsidRDefault="004B4897">
      <w:pPr>
        <w:ind w:firstLine="360"/>
        <w:jc w:val="center"/>
        <w:rPr>
          <w:rFonts w:ascii="Arial" w:eastAsia="Arial" w:hAnsi="Arial" w:cs="Arial"/>
          <w:b/>
          <w:sz w:val="22"/>
          <w:szCs w:val="22"/>
        </w:rPr>
      </w:pPr>
    </w:p>
    <w:p w14:paraId="7D5DC488" w14:textId="77777777" w:rsidR="004B4897" w:rsidRPr="004B4897" w:rsidRDefault="004B4897" w:rsidP="004B4897">
      <w:pPr>
        <w:framePr w:hSpace="141" w:wrap="around" w:vAnchor="text" w:hAnchor="page" w:x="1896" w:y="52"/>
        <w:jc w:val="center"/>
        <w:rPr>
          <w:rFonts w:ascii="Arial" w:eastAsia="Arial" w:hAnsi="Arial" w:cs="Arial"/>
          <w:sz w:val="22"/>
          <w:szCs w:val="22"/>
        </w:rPr>
      </w:pPr>
      <w:r w:rsidRPr="004B4897">
        <w:rPr>
          <w:rFonts w:ascii="Arial" w:eastAsia="Arial" w:hAnsi="Arial" w:cs="Arial"/>
          <w:sz w:val="22"/>
          <w:szCs w:val="22"/>
        </w:rPr>
        <w:t>__________________________________</w:t>
      </w:r>
    </w:p>
    <w:p w14:paraId="11499ED4" w14:textId="77777777" w:rsidR="004B4897" w:rsidRPr="004B4897" w:rsidRDefault="004B4897" w:rsidP="004B4897">
      <w:pPr>
        <w:framePr w:hSpace="141" w:wrap="around" w:vAnchor="text" w:hAnchor="page" w:x="1896" w:y="52"/>
        <w:jc w:val="center"/>
        <w:rPr>
          <w:rFonts w:ascii="Arial" w:eastAsia="Arial" w:hAnsi="Arial" w:cs="Arial"/>
          <w:sz w:val="22"/>
          <w:szCs w:val="22"/>
        </w:rPr>
      </w:pPr>
      <w:r w:rsidRPr="004B4897">
        <w:rPr>
          <w:rFonts w:ascii="Arial" w:eastAsia="Arial" w:hAnsi="Arial" w:cs="Arial"/>
          <w:sz w:val="22"/>
          <w:szCs w:val="22"/>
        </w:rPr>
        <w:t xml:space="preserve">C. </w:t>
      </w:r>
      <w:r w:rsidRPr="004B4897">
        <w:rPr>
          <w:rFonts w:ascii="Arial" w:eastAsia="Arial" w:hAnsi="Arial" w:cs="Arial"/>
          <w:b/>
          <w:sz w:val="22"/>
          <w:szCs w:val="22"/>
        </w:rPr>
        <w:t>VIDAL JESUS MARRUFO LOPEZ</w:t>
      </w:r>
    </w:p>
    <w:p w14:paraId="4C809EED" w14:textId="3F1158C5" w:rsidR="004B4897" w:rsidRPr="004B4897" w:rsidRDefault="004B4897" w:rsidP="004B4897">
      <w:pPr>
        <w:ind w:firstLine="360"/>
        <w:jc w:val="center"/>
        <w:rPr>
          <w:rFonts w:ascii="Arial" w:eastAsia="Arial" w:hAnsi="Arial" w:cs="Arial"/>
          <w:b/>
          <w:sz w:val="22"/>
          <w:szCs w:val="22"/>
        </w:rPr>
      </w:pPr>
      <w:r w:rsidRPr="004B4897">
        <w:rPr>
          <w:rFonts w:ascii="Arial" w:eastAsia="Arial" w:hAnsi="Arial" w:cs="Arial"/>
          <w:sz w:val="22"/>
          <w:szCs w:val="22"/>
        </w:rPr>
        <w:t xml:space="preserve">REPRESENTANTE DEL PARTIDO </w:t>
      </w:r>
      <w:r w:rsidR="007577D6">
        <w:rPr>
          <w:rFonts w:ascii="Arial" w:eastAsia="Arial" w:hAnsi="Arial" w:cs="Arial"/>
          <w:sz w:val="22"/>
          <w:szCs w:val="22"/>
        </w:rPr>
        <w:t>REVOLUCIONARIO</w:t>
      </w:r>
      <w:r w:rsidRPr="004B4897">
        <w:rPr>
          <w:rFonts w:ascii="Arial" w:eastAsia="Arial" w:hAnsi="Arial" w:cs="Arial"/>
          <w:sz w:val="22"/>
          <w:szCs w:val="22"/>
        </w:rPr>
        <w:t xml:space="preserve"> </w:t>
      </w:r>
      <w:r w:rsidR="007577D6">
        <w:rPr>
          <w:rFonts w:ascii="Arial" w:eastAsia="Arial" w:hAnsi="Arial" w:cs="Arial"/>
          <w:sz w:val="22"/>
          <w:szCs w:val="22"/>
        </w:rPr>
        <w:t>INSTITUCIO</w:t>
      </w:r>
      <w:r w:rsidRPr="004B4897">
        <w:rPr>
          <w:rFonts w:ascii="Arial" w:eastAsia="Arial" w:hAnsi="Arial" w:cs="Arial"/>
          <w:sz w:val="22"/>
          <w:szCs w:val="22"/>
        </w:rPr>
        <w:t>NAL</w:t>
      </w:r>
    </w:p>
    <w:p w14:paraId="5BF18F70" w14:textId="77777777" w:rsidR="004B4897" w:rsidRPr="004B4897" w:rsidRDefault="004B4897" w:rsidP="004B4897">
      <w:pPr>
        <w:ind w:firstLine="360"/>
        <w:jc w:val="center"/>
        <w:rPr>
          <w:rFonts w:ascii="Arial" w:eastAsia="Arial" w:hAnsi="Arial" w:cs="Arial"/>
          <w:b/>
          <w:sz w:val="22"/>
          <w:szCs w:val="22"/>
        </w:rPr>
      </w:pPr>
    </w:p>
    <w:p w14:paraId="0B8F07BA" w14:textId="77777777" w:rsidR="006E42A6" w:rsidRPr="004B4897" w:rsidRDefault="006E42A6">
      <w:pPr>
        <w:ind w:firstLine="360"/>
        <w:jc w:val="center"/>
        <w:rPr>
          <w:rFonts w:ascii="Arial" w:eastAsia="Arial" w:hAnsi="Arial" w:cs="Arial"/>
          <w:b/>
          <w:sz w:val="22"/>
          <w:szCs w:val="22"/>
        </w:rPr>
      </w:pPr>
    </w:p>
    <w:p w14:paraId="09281D27" w14:textId="77777777" w:rsidR="006E42A6" w:rsidRPr="004B4897" w:rsidRDefault="006E42A6">
      <w:pPr>
        <w:ind w:firstLine="360"/>
        <w:jc w:val="center"/>
        <w:rPr>
          <w:rFonts w:ascii="Arial" w:eastAsia="Arial" w:hAnsi="Arial" w:cs="Arial"/>
          <w:b/>
          <w:sz w:val="22"/>
          <w:szCs w:val="22"/>
        </w:rPr>
      </w:pPr>
    </w:p>
    <w:p w14:paraId="62F30595" w14:textId="77777777" w:rsidR="006E42A6" w:rsidRPr="004B4897" w:rsidRDefault="006E42A6">
      <w:pPr>
        <w:ind w:firstLine="360"/>
        <w:jc w:val="center"/>
        <w:rPr>
          <w:rFonts w:ascii="Arial" w:eastAsia="Arial" w:hAnsi="Arial" w:cs="Arial"/>
          <w:sz w:val="22"/>
          <w:szCs w:val="22"/>
        </w:rPr>
      </w:pPr>
    </w:p>
    <w:p w14:paraId="202A099C" w14:textId="77777777" w:rsidR="006E42A6" w:rsidRPr="004B4897" w:rsidRDefault="006E42A6">
      <w:pPr>
        <w:rPr>
          <w:rFonts w:ascii="Arial" w:eastAsia="Arial" w:hAnsi="Arial" w:cs="Arial"/>
          <w:sz w:val="22"/>
          <w:szCs w:val="22"/>
        </w:rPr>
      </w:pPr>
    </w:p>
    <w:p w14:paraId="07BF6F68" w14:textId="77777777" w:rsidR="006E42A6" w:rsidRPr="004B4897" w:rsidRDefault="006E42A6">
      <w:pPr>
        <w:ind w:firstLine="360"/>
        <w:jc w:val="center"/>
        <w:rPr>
          <w:rFonts w:ascii="Arial" w:eastAsia="Arial" w:hAnsi="Arial" w:cs="Arial"/>
          <w:sz w:val="22"/>
          <w:szCs w:val="22"/>
        </w:rPr>
      </w:pPr>
    </w:p>
    <w:p w14:paraId="30F8D019" w14:textId="37AD3C98" w:rsidR="00822CF7" w:rsidRDefault="00822CF7" w:rsidP="00822CF7">
      <w:pPr>
        <w:jc w:val="center"/>
        <w:rPr>
          <w:rFonts w:ascii="Arial" w:eastAsia="Arial" w:hAnsi="Arial" w:cs="Arial"/>
          <w:b/>
          <w:sz w:val="18"/>
          <w:szCs w:val="18"/>
        </w:rPr>
      </w:pPr>
      <w:r w:rsidRPr="004B4897">
        <w:rPr>
          <w:rFonts w:ascii="Verdana" w:eastAsia="Verdana" w:hAnsi="Verdana" w:cs="Verdana"/>
          <w:color w:val="808080"/>
          <w:sz w:val="18"/>
          <w:szCs w:val="18"/>
        </w:rPr>
        <w:t>Hoja de firmas del acta de sesión ordinaria del Consejo Municipal Electoral de San Felipe de fecha 2</w:t>
      </w:r>
      <w:r w:rsidRPr="004B4897">
        <w:rPr>
          <w:rFonts w:ascii="Verdana" w:eastAsia="Verdana" w:hAnsi="Verdana" w:cs="Verdana"/>
          <w:color w:val="808080"/>
          <w:sz w:val="18"/>
          <w:szCs w:val="18"/>
        </w:rPr>
        <w:t>8</w:t>
      </w:r>
      <w:r w:rsidRPr="004B4897">
        <w:rPr>
          <w:rFonts w:ascii="Verdana" w:eastAsia="Verdana" w:hAnsi="Verdana" w:cs="Verdana"/>
          <w:color w:val="808080"/>
          <w:sz w:val="18"/>
          <w:szCs w:val="18"/>
        </w:rPr>
        <w:t xml:space="preserve"> de </w:t>
      </w:r>
      <w:r w:rsidRPr="004B4897">
        <w:rPr>
          <w:rFonts w:ascii="Verdana" w:eastAsia="Verdana" w:hAnsi="Verdana" w:cs="Verdana"/>
          <w:color w:val="808080"/>
          <w:sz w:val="18"/>
          <w:szCs w:val="18"/>
        </w:rPr>
        <w:t>marz</w:t>
      </w:r>
      <w:r w:rsidRPr="004B4897">
        <w:rPr>
          <w:rFonts w:ascii="Verdana" w:eastAsia="Verdana" w:hAnsi="Verdana" w:cs="Verdana"/>
          <w:color w:val="808080"/>
          <w:sz w:val="18"/>
          <w:szCs w:val="18"/>
        </w:rPr>
        <w:t>o de 2024.</w:t>
      </w:r>
    </w:p>
    <w:p w14:paraId="5D7696B8" w14:textId="77777777" w:rsidR="006E42A6" w:rsidRDefault="006E42A6">
      <w:pPr>
        <w:rPr>
          <w:rFonts w:ascii="Arial" w:eastAsia="Arial" w:hAnsi="Arial" w:cs="Arial"/>
          <w:sz w:val="22"/>
          <w:szCs w:val="22"/>
        </w:rPr>
      </w:pPr>
    </w:p>
    <w:sectPr w:rsidR="006E42A6">
      <w:headerReference w:type="even" r:id="rId6"/>
      <w:headerReference w:type="default" r:id="rId7"/>
      <w:footerReference w:type="even" r:id="rId8"/>
      <w:footerReference w:type="default" r:id="rId9"/>
      <w:headerReference w:type="first" r:id="rId10"/>
      <w:footerReference w:type="first" r:id="rId11"/>
      <w:pgSz w:w="12240" w:h="15840"/>
      <w:pgMar w:top="2304" w:right="1440" w:bottom="43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9FC9" w14:textId="77777777" w:rsidR="009B0ADE" w:rsidRDefault="009B0ADE">
      <w:r>
        <w:separator/>
      </w:r>
    </w:p>
  </w:endnote>
  <w:endnote w:type="continuationSeparator" w:id="0">
    <w:p w14:paraId="0ABBF49B" w14:textId="77777777" w:rsidR="009B0ADE" w:rsidRDefault="009B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7368" w14:textId="77777777" w:rsidR="006E42A6" w:rsidRDefault="006E42A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B9AE" w14:textId="77777777" w:rsidR="006E42A6"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803955">
      <w:rPr>
        <w:noProof/>
        <w:color w:val="000000"/>
      </w:rPr>
      <w:t>1</w:t>
    </w:r>
    <w:r>
      <w:rPr>
        <w:color w:val="000000"/>
      </w:rPr>
      <w:fldChar w:fldCharType="end"/>
    </w:r>
  </w:p>
  <w:p w14:paraId="453B2246" w14:textId="77777777" w:rsidR="006E42A6" w:rsidRDefault="006E42A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C6C" w14:textId="77777777" w:rsidR="006E42A6" w:rsidRDefault="006E42A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EBA4" w14:textId="77777777" w:rsidR="009B0ADE" w:rsidRDefault="009B0ADE">
      <w:r>
        <w:separator/>
      </w:r>
    </w:p>
  </w:footnote>
  <w:footnote w:type="continuationSeparator" w:id="0">
    <w:p w14:paraId="2B8A35AF" w14:textId="77777777" w:rsidR="009B0ADE" w:rsidRDefault="009B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C88" w14:textId="77777777" w:rsidR="006E42A6" w:rsidRDefault="006E42A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FBF9" w14:textId="77777777" w:rsidR="006E42A6" w:rsidRDefault="00000000">
    <w:pPr>
      <w:pBdr>
        <w:top w:val="nil"/>
        <w:left w:val="nil"/>
        <w:bottom w:val="nil"/>
        <w:right w:val="nil"/>
        <w:between w:val="nil"/>
      </w:pBdr>
      <w:tabs>
        <w:tab w:val="center" w:pos="4419"/>
        <w:tab w:val="right" w:pos="8838"/>
      </w:tabs>
      <w:rPr>
        <w:color w:val="000000"/>
      </w:rPr>
    </w:pPr>
    <w:r>
      <w:rPr>
        <w:noProof/>
        <w:color w:val="000000"/>
      </w:rPr>
      <w:drawing>
        <wp:anchor distT="0" distB="0" distL="0" distR="0" simplePos="0" relativeHeight="251658240" behindDoc="1" locked="0" layoutInCell="1" hidden="0" allowOverlap="1" wp14:anchorId="43FB023E" wp14:editId="0F91D812">
          <wp:simplePos x="0" y="0"/>
          <wp:positionH relativeFrom="page">
            <wp:posOffset>28575</wp:posOffset>
          </wp:positionH>
          <wp:positionV relativeFrom="page">
            <wp:posOffset>40005</wp:posOffset>
          </wp:positionV>
          <wp:extent cx="7772181" cy="100046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1FC1" w14:textId="77777777" w:rsidR="006E42A6" w:rsidRDefault="006E42A6">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A6"/>
    <w:rsid w:val="001A76B5"/>
    <w:rsid w:val="00316CD0"/>
    <w:rsid w:val="003D68ED"/>
    <w:rsid w:val="004B4897"/>
    <w:rsid w:val="006E42A6"/>
    <w:rsid w:val="007577D6"/>
    <w:rsid w:val="00803955"/>
    <w:rsid w:val="00822CF7"/>
    <w:rsid w:val="009B0ADE"/>
    <w:rsid w:val="009F7EA3"/>
    <w:rsid w:val="00AB6A4F"/>
    <w:rsid w:val="00B73511"/>
    <w:rsid w:val="00E15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E14"/>
  <w15:docId w15:val="{E1F9FF81-9A39-4F06-BE01-1D999C4B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2630</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Salas Perez</dc:creator>
  <cp:lastModifiedBy>Maria Fernanda Salas Perez</cp:lastModifiedBy>
  <cp:revision>5</cp:revision>
  <cp:lastPrinted>2024-03-28T23:53:00Z</cp:lastPrinted>
  <dcterms:created xsi:type="dcterms:W3CDTF">2024-03-28T19:15:00Z</dcterms:created>
  <dcterms:modified xsi:type="dcterms:W3CDTF">2024-03-29T00:08:00Z</dcterms:modified>
</cp:coreProperties>
</file>