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52B6" w14:textId="77777777" w:rsidR="004835B5" w:rsidRDefault="00B52F81">
      <w:pPr>
        <w:spacing w:after="126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595F0C7" w14:textId="089B27EF" w:rsidR="004835B5" w:rsidRDefault="00B52F81">
      <w:pPr>
        <w:spacing w:after="0" w:line="259" w:lineRule="auto"/>
        <w:ind w:left="0" w:right="4" w:firstLine="0"/>
        <w:jc w:val="center"/>
      </w:pPr>
      <w:r>
        <w:rPr>
          <w:b/>
        </w:rPr>
        <w:t xml:space="preserve">INSTITUTO ELECTORAL Y DE PARTICIPACIÓN </w:t>
      </w:r>
      <w:r w:rsidR="00A86691">
        <w:rPr>
          <w:b/>
        </w:rPr>
        <w:t>CIUDADANA DE</w:t>
      </w:r>
      <w:r>
        <w:rPr>
          <w:b/>
        </w:rPr>
        <w:t xml:space="preserve"> YUCATÁN. </w:t>
      </w:r>
    </w:p>
    <w:p w14:paraId="0442C1E9" w14:textId="77777777" w:rsidR="004835B5" w:rsidRDefault="00B52F81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14:paraId="1015C34A" w14:textId="77777777" w:rsidR="004835B5" w:rsidRDefault="00B52F81">
      <w:pPr>
        <w:spacing w:after="0" w:line="259" w:lineRule="auto"/>
        <w:ind w:left="0" w:firstLine="0"/>
        <w:jc w:val="left"/>
      </w:pPr>
      <w:r>
        <w:t xml:space="preserve"> </w:t>
      </w:r>
    </w:p>
    <w:p w14:paraId="2DF1B7D7" w14:textId="17B8D9F5" w:rsidR="004835B5" w:rsidRDefault="00B52F81">
      <w:pPr>
        <w:spacing w:after="2" w:line="359" w:lineRule="auto"/>
        <w:ind w:left="0" w:firstLine="0"/>
        <w:jc w:val="center"/>
      </w:pPr>
      <w:r>
        <w:t xml:space="preserve">ACTA DE </w:t>
      </w:r>
      <w:r>
        <w:rPr>
          <w:b/>
        </w:rPr>
        <w:t>SESIÓN ORDINARIA</w:t>
      </w:r>
      <w:r>
        <w:t xml:space="preserve"> CELEBRADA POR EL CONSEJO MUNICIPAL ELECTORAL DE SUDZAL, DE FECHA 25 DE </w:t>
      </w:r>
      <w:r w:rsidR="00A86691">
        <w:t>MARZO DEL</w:t>
      </w:r>
      <w:r>
        <w:t xml:space="preserve"> AÑO 2024. </w:t>
      </w:r>
    </w:p>
    <w:p w14:paraId="2D26714C" w14:textId="77777777" w:rsidR="004835B5" w:rsidRDefault="00B52F81">
      <w:pPr>
        <w:spacing w:after="0" w:line="259" w:lineRule="auto"/>
        <w:ind w:left="0" w:firstLine="0"/>
        <w:jc w:val="left"/>
      </w:pPr>
      <w:r>
        <w:t xml:space="preserve"> </w:t>
      </w:r>
    </w:p>
    <w:p w14:paraId="36D5414F" w14:textId="0D859C53" w:rsidR="004835B5" w:rsidRDefault="00B52F81">
      <w:pPr>
        <w:ind w:left="-15" w:firstLine="708"/>
      </w:pPr>
      <w:r>
        <w:t xml:space="preserve">En el municipio de Sudzal, Yucatán, Estados Unidos Mexicanos, siendo las 18 horas con ´05 minutos, del día 25 </w:t>
      </w:r>
      <w:r w:rsidR="00A86691">
        <w:t>marzo del</w:t>
      </w:r>
      <w:r>
        <w:t xml:space="preserve"> año 2024, en el local que ocupa el Consejo Municipal Electoral de Sudzal, ubicado en el predio S/N de la calle 12 entre 5 y 7, de este municipio, se reunieron los integrantes de este Consejo Municipal Electoral con la finalidad de celebrar la presente Sesión ordinaria.  </w:t>
      </w:r>
    </w:p>
    <w:p w14:paraId="2E373F3A" w14:textId="77777777" w:rsidR="004835B5" w:rsidRDefault="00B52F81">
      <w:pPr>
        <w:spacing w:after="0" w:line="259" w:lineRule="auto"/>
        <w:ind w:left="0" w:firstLine="0"/>
        <w:jc w:val="left"/>
      </w:pPr>
      <w:r>
        <w:t xml:space="preserve"> </w:t>
      </w:r>
    </w:p>
    <w:p w14:paraId="18817182" w14:textId="56D813BE" w:rsidR="004835B5" w:rsidRDefault="00B52F81">
      <w:pPr>
        <w:ind w:left="-15" w:firstLine="708"/>
      </w:pPr>
      <w:r>
        <w:t xml:space="preserve">En uso de la palabra, la C. Florencia Chel Ek Consejera Presidente, de este Consejo Municipal Electoral,  manifestó lo siguiente: Buenas tardes señoras y señores integrantes de este Consejo Municipal Electoral de Sudzal, con fundamento en el artículo 5, inciso d), del Reglamento de Sesiones de los Consejos del Instituto Electoral y de Participación Ciudadana de Yucatán, declaró que siendo las 18 horas con 06 minutos del día 25 Marzo  del año 2024 damos inicio a la presente  sesión de carácter  ordinaria. </w:t>
      </w:r>
    </w:p>
    <w:p w14:paraId="38EC4F1C" w14:textId="77777777" w:rsidR="004835B5" w:rsidRDefault="00B52F81">
      <w:pPr>
        <w:spacing w:after="0" w:line="259" w:lineRule="auto"/>
        <w:ind w:left="360" w:firstLine="0"/>
        <w:jc w:val="left"/>
      </w:pPr>
      <w:r>
        <w:rPr>
          <w:color w:val="FF0000"/>
        </w:rPr>
        <w:t xml:space="preserve"> </w:t>
      </w:r>
    </w:p>
    <w:p w14:paraId="5CA3B891" w14:textId="57CFE966" w:rsidR="004835B5" w:rsidRDefault="00B52F81">
      <w:pPr>
        <w:ind w:left="-15" w:firstLine="708"/>
      </w:pPr>
      <w:r>
        <w:t xml:space="preserve">Continuando en uso de la voz la </w:t>
      </w:r>
      <w:r w:rsidR="00A86691">
        <w:t>consejera presidente</w:t>
      </w:r>
      <w:r>
        <w:t xml:space="preserve">, de conformidad a lo establecido en el inciso d), del artículo 7, del mismo ordenamiento jurídico, solicitó la </w:t>
      </w:r>
      <w:r w:rsidR="00A86691">
        <w:t>secretaria ejecutiva</w:t>
      </w:r>
      <w:r>
        <w:t xml:space="preserve"> proceder con el primer punto del orden del día, consistente en dar cuenta de la lista de asistencia y certificación del quórum legal </w:t>
      </w:r>
    </w:p>
    <w:p w14:paraId="0FEC72E3" w14:textId="77777777" w:rsidR="004835B5" w:rsidRDefault="00B52F81">
      <w:pPr>
        <w:spacing w:after="0" w:line="259" w:lineRule="auto"/>
        <w:ind w:left="0" w:firstLine="0"/>
        <w:jc w:val="left"/>
      </w:pPr>
      <w:r>
        <w:t xml:space="preserve"> </w:t>
      </w:r>
    </w:p>
    <w:p w14:paraId="7D002AA1" w14:textId="5E39E33E" w:rsidR="004835B5" w:rsidRDefault="00B52F81">
      <w:pPr>
        <w:ind w:left="-15" w:firstLine="708"/>
      </w:pPr>
      <w:r>
        <w:t xml:space="preserve">Siendo que, como punto número </w:t>
      </w:r>
      <w:r>
        <w:rPr>
          <w:b/>
        </w:rPr>
        <w:t>uno</w:t>
      </w:r>
      <w:r>
        <w:rPr>
          <w:color w:val="FF0000"/>
        </w:rPr>
        <w:t xml:space="preserve"> </w:t>
      </w:r>
      <w:r>
        <w:t xml:space="preserve">del Orden del Día; en uso de la palabra la </w:t>
      </w:r>
      <w:proofErr w:type="gramStart"/>
      <w:r>
        <w:t>Secretaria Ejecutiva</w:t>
      </w:r>
      <w:proofErr w:type="gramEnd"/>
      <w:r>
        <w:t xml:space="preserve"> C. Brenda Magaly Herrera Cahun para hacer constar el registro en el acta de la presente Sesión, procedió a tomar la asistencia de los integrantes de este Consejo Municipal Electoral, encontrándose presentes las siguientes personas: </w:t>
      </w:r>
    </w:p>
    <w:p w14:paraId="6DCF9EA8" w14:textId="51068AC4" w:rsidR="00A86691" w:rsidRDefault="00A86691">
      <w:pPr>
        <w:ind w:left="-15" w:firstLine="708"/>
      </w:pPr>
    </w:p>
    <w:p w14:paraId="0306653D" w14:textId="27667515" w:rsidR="00A86691" w:rsidRDefault="00A86691">
      <w:pPr>
        <w:ind w:left="-15" w:firstLine="708"/>
      </w:pPr>
    </w:p>
    <w:p w14:paraId="20A668A5" w14:textId="77777777" w:rsidR="00A86691" w:rsidRDefault="00A86691">
      <w:pPr>
        <w:ind w:left="-15" w:firstLine="708"/>
      </w:pPr>
    </w:p>
    <w:p w14:paraId="0A705D39" w14:textId="77777777" w:rsidR="004835B5" w:rsidRDefault="00B52F81">
      <w:pPr>
        <w:spacing w:after="0" w:line="259" w:lineRule="auto"/>
        <w:ind w:left="708" w:firstLine="0"/>
        <w:jc w:val="left"/>
      </w:pPr>
      <w:r>
        <w:t xml:space="preserve"> </w:t>
      </w:r>
    </w:p>
    <w:p w14:paraId="13B51B91" w14:textId="1725518F" w:rsidR="004835B5" w:rsidRDefault="00B52F81">
      <w:pPr>
        <w:spacing w:after="117" w:line="259" w:lineRule="auto"/>
        <w:ind w:left="718"/>
      </w:pPr>
      <w:r>
        <w:t xml:space="preserve">Consejero Electoral C. </w:t>
      </w:r>
      <w:r w:rsidR="00980530">
        <w:t>José</w:t>
      </w:r>
      <w:r>
        <w:t xml:space="preserve"> Francisco Moreno </w:t>
      </w:r>
      <w:proofErr w:type="spellStart"/>
      <w:r>
        <w:t>Cab</w:t>
      </w:r>
      <w:proofErr w:type="spellEnd"/>
      <w:r>
        <w:t xml:space="preserve">; </w:t>
      </w:r>
    </w:p>
    <w:p w14:paraId="5ED0F803" w14:textId="1EEAF229" w:rsidR="00163DD4" w:rsidRDefault="00B52F81" w:rsidP="00A86691">
      <w:pPr>
        <w:spacing w:after="115" w:line="259" w:lineRule="auto"/>
        <w:ind w:left="718"/>
      </w:pPr>
      <w:r>
        <w:t xml:space="preserve">Consejero Electoral C. Samy Azael </w:t>
      </w:r>
      <w:r w:rsidR="00980530">
        <w:t>López</w:t>
      </w:r>
      <w:r>
        <w:t xml:space="preserve"> Acosta; </w:t>
      </w:r>
    </w:p>
    <w:p w14:paraId="6F142E37" w14:textId="09AC1F94" w:rsidR="00980530" w:rsidRDefault="00B52F81" w:rsidP="00A86691">
      <w:pPr>
        <w:spacing w:line="259" w:lineRule="auto"/>
        <w:ind w:left="718"/>
      </w:pPr>
      <w:r>
        <w:t>Consejer</w:t>
      </w:r>
      <w:r w:rsidR="00163DD4">
        <w:t>a</w:t>
      </w:r>
      <w:r w:rsidR="00A86691">
        <w:t xml:space="preserve"> </w:t>
      </w:r>
      <w:r w:rsidR="00980530">
        <w:t>P</w:t>
      </w:r>
      <w:r>
        <w:t>resident</w:t>
      </w:r>
      <w:r w:rsidR="00980530">
        <w:t xml:space="preserve">a </w:t>
      </w:r>
      <w:proofErr w:type="gramStart"/>
      <w:r w:rsidR="00980530">
        <w:t>C.Florencia</w:t>
      </w:r>
      <w:proofErr w:type="gramEnd"/>
      <w:r w:rsidR="00980530">
        <w:t xml:space="preserve"> chel ek</w:t>
      </w:r>
    </w:p>
    <w:p w14:paraId="0682EF9F" w14:textId="77777777" w:rsidR="00980530" w:rsidRDefault="00980530">
      <w:pPr>
        <w:spacing w:line="259" w:lineRule="auto"/>
        <w:ind w:left="718"/>
      </w:pPr>
    </w:p>
    <w:p w14:paraId="47254EAC" w14:textId="77777777" w:rsidR="004835B5" w:rsidRDefault="00B52F81">
      <w:pPr>
        <w:ind w:left="-15" w:firstLine="708"/>
      </w:pPr>
      <w:r>
        <w:t xml:space="preserve">Todos los anteriormente mencionados con derecho a voz y voto, y la Secretaria Ejecutiva C. Brenda Magaly Herrera Cahun con derecho a voz, pero sin voto.  </w:t>
      </w:r>
    </w:p>
    <w:p w14:paraId="7D47E96F" w14:textId="71AA9F1F" w:rsidR="004835B5" w:rsidRDefault="00B52F81">
      <w:pPr>
        <w:spacing w:line="259" w:lineRule="auto"/>
        <w:ind w:left="718"/>
      </w:pPr>
      <w:r>
        <w:t>Y l</w:t>
      </w:r>
      <w:r w:rsidR="00A86691">
        <w:t>a</w:t>
      </w:r>
      <w:r>
        <w:t xml:space="preserve">s representaciones de los siguientes partidos políticos: </w:t>
      </w:r>
    </w:p>
    <w:p w14:paraId="4AD33611" w14:textId="77777777" w:rsidR="004835B5" w:rsidRDefault="00B52F81">
      <w:pPr>
        <w:spacing w:after="0" w:line="259" w:lineRule="auto"/>
        <w:ind w:left="708" w:firstLine="0"/>
        <w:jc w:val="left"/>
      </w:pPr>
      <w:r>
        <w:t xml:space="preserve"> </w:t>
      </w:r>
    </w:p>
    <w:p w14:paraId="23CE1600" w14:textId="5C4F7574" w:rsidR="004835B5" w:rsidRDefault="00B52F81">
      <w:pPr>
        <w:spacing w:after="115" w:line="259" w:lineRule="auto"/>
        <w:ind w:left="370"/>
      </w:pPr>
      <w:r>
        <w:t xml:space="preserve">Partido Acción Nacional, C. </w:t>
      </w:r>
      <w:r w:rsidR="0076325B">
        <w:t>José</w:t>
      </w:r>
      <w:r>
        <w:t xml:space="preserve"> Emmanuel Chan Torres, representante Propietario. </w:t>
      </w:r>
    </w:p>
    <w:p w14:paraId="6545BBA6" w14:textId="77777777" w:rsidR="00A86691" w:rsidRDefault="00B52F81">
      <w:pPr>
        <w:ind w:left="-15" w:firstLine="360"/>
      </w:pPr>
      <w:r>
        <w:t xml:space="preserve">Partido Revolucionario Institucional, C. Lizbeth Aracelly Dzib Sanches, representante suplente. </w:t>
      </w:r>
      <w:r w:rsidR="0076325B">
        <w:t xml:space="preserve"> </w:t>
      </w:r>
    </w:p>
    <w:p w14:paraId="109CFDE5" w14:textId="77777777" w:rsidR="00A86691" w:rsidRDefault="0076325B">
      <w:pPr>
        <w:ind w:left="-15" w:firstLine="360"/>
      </w:pPr>
      <w:r>
        <w:t xml:space="preserve">Partido político morena C.Lucas </w:t>
      </w:r>
      <w:r w:rsidR="00A86691">
        <w:t>C</w:t>
      </w:r>
      <w:r>
        <w:t xml:space="preserve">an </w:t>
      </w:r>
      <w:r w:rsidR="00A86691">
        <w:t>C</w:t>
      </w:r>
      <w:r>
        <w:t>hunab representante propietario,</w:t>
      </w:r>
    </w:p>
    <w:p w14:paraId="342EC016" w14:textId="4287B4DC" w:rsidR="004835B5" w:rsidRDefault="0076325B">
      <w:pPr>
        <w:ind w:left="-15" w:firstLine="360"/>
      </w:pPr>
      <w:r>
        <w:t xml:space="preserve">partido político Verde Ecologista de México C. María Gaudencia </w:t>
      </w:r>
      <w:r w:rsidR="00A86691">
        <w:t>T</w:t>
      </w:r>
      <w:r>
        <w:t xml:space="preserve">un </w:t>
      </w:r>
      <w:r w:rsidR="00A86691">
        <w:t>Y</w:t>
      </w:r>
      <w:r>
        <w:t>am representante propietario</w:t>
      </w:r>
    </w:p>
    <w:p w14:paraId="008BEDC7" w14:textId="77777777" w:rsidR="004835B5" w:rsidRDefault="00B52F81">
      <w:pPr>
        <w:spacing w:after="0" w:line="259" w:lineRule="auto"/>
        <w:ind w:left="360" w:firstLine="0"/>
        <w:jc w:val="left"/>
      </w:pPr>
      <w:r>
        <w:t xml:space="preserve"> </w:t>
      </w:r>
    </w:p>
    <w:p w14:paraId="132DA058" w14:textId="11FD58BA" w:rsidR="004835B5" w:rsidRDefault="00B52F81">
      <w:pPr>
        <w:ind w:left="-15" w:firstLine="360"/>
      </w:pPr>
      <w:r>
        <w:t xml:space="preserve">Seguidamente la Consejera Presidente, solicitó a la Secretaria Ejecutiva, proceda a dar cuenta del siguiente punto del orden del día; a lo que la  Secretaria  Ejecutiva  en cumplimiento del punto </w:t>
      </w:r>
      <w:r>
        <w:rPr>
          <w:b/>
        </w:rPr>
        <w:t xml:space="preserve">dos </w:t>
      </w:r>
      <w:r>
        <w:t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la Consejera President</w:t>
      </w:r>
      <w:r w:rsidR="0076325B">
        <w:t>a</w:t>
      </w:r>
      <w:r>
        <w:t xml:space="preserve">,  existe el Quórum legal para llevar a cabo la presente sesión. </w:t>
      </w:r>
    </w:p>
    <w:p w14:paraId="586D1A86" w14:textId="77777777" w:rsidR="004835B5" w:rsidRDefault="00B52F81">
      <w:pPr>
        <w:spacing w:after="115" w:line="259" w:lineRule="auto"/>
        <w:ind w:left="360" w:firstLine="0"/>
        <w:jc w:val="left"/>
      </w:pPr>
      <w:r>
        <w:rPr>
          <w:color w:val="FF0000"/>
        </w:rPr>
        <w:t xml:space="preserve"> </w:t>
      </w:r>
    </w:p>
    <w:p w14:paraId="6C9F61C1" w14:textId="77777777" w:rsidR="004835B5" w:rsidRDefault="00B52F81">
      <w:pPr>
        <w:ind w:left="-15" w:firstLine="360"/>
      </w:pPr>
      <w:r>
        <w:t xml:space="preserve">La Consejera Presidente, de acuerdo al punto número </w:t>
      </w:r>
      <w:r>
        <w:rPr>
          <w:b/>
        </w:rPr>
        <w:t>tres</w:t>
      </w:r>
      <w: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39760DD1" w14:textId="77777777" w:rsidR="004835B5" w:rsidRDefault="00B52F81">
      <w:pPr>
        <w:spacing w:after="0" w:line="259" w:lineRule="auto"/>
        <w:ind w:left="360" w:firstLine="0"/>
        <w:jc w:val="left"/>
      </w:pPr>
      <w:r>
        <w:rPr>
          <w:color w:val="FF0000"/>
        </w:rPr>
        <w:t xml:space="preserve"> </w:t>
      </w:r>
    </w:p>
    <w:p w14:paraId="00FCE990" w14:textId="6B32468B" w:rsidR="004835B5" w:rsidRDefault="00B52F81">
      <w:pPr>
        <w:ind w:left="-15" w:firstLine="360"/>
      </w:pPr>
      <w:r>
        <w:t xml:space="preserve">Por lo anterior la </w:t>
      </w:r>
      <w:proofErr w:type="gramStart"/>
      <w:r>
        <w:t>Consejera Presidente</w:t>
      </w:r>
      <w:proofErr w:type="gramEnd"/>
      <w:r>
        <w:t>, solicitó a la Secretaria Ejecutiva que proceda a dar cuenta del orden del día de la presente sesión, a lo que la Secretaria Ejecutiva, en cumplimiento del punto número</w:t>
      </w:r>
      <w:r>
        <w:rPr>
          <w:b/>
        </w:rPr>
        <w:t xml:space="preserve"> cuatro</w:t>
      </w:r>
      <w:r>
        <w:t xml:space="preserve">, con fundamento en el inciso b), artículo 7 del </w:t>
      </w:r>
    </w:p>
    <w:p w14:paraId="02C92E8C" w14:textId="7B0B61A2" w:rsidR="00A86691" w:rsidRDefault="00A86691">
      <w:pPr>
        <w:ind w:left="-15" w:firstLine="360"/>
      </w:pPr>
    </w:p>
    <w:p w14:paraId="7EAD8D92" w14:textId="631D0569" w:rsidR="00A86691" w:rsidRDefault="00A86691">
      <w:pPr>
        <w:ind w:left="-15" w:firstLine="360"/>
      </w:pPr>
    </w:p>
    <w:p w14:paraId="6B657238" w14:textId="77777777" w:rsidR="00A86691" w:rsidRDefault="00A86691">
      <w:pPr>
        <w:ind w:left="-15" w:firstLine="360"/>
      </w:pPr>
    </w:p>
    <w:p w14:paraId="716752A5" w14:textId="7B7B6E05" w:rsidR="00163DD4" w:rsidRDefault="00B52F81" w:rsidP="00A86691">
      <w:pPr>
        <w:ind w:left="-5"/>
      </w:pPr>
      <w:r>
        <w:t xml:space="preserve">Reglamento de Sesiones de los Consejos del Instituto Electoral y de Participación Ciudadana de Yucatán, presentó el orden de día, dando lectura a los puntos respectivos. </w:t>
      </w:r>
    </w:p>
    <w:p w14:paraId="4938B68B" w14:textId="77777777" w:rsidR="00A86691" w:rsidRDefault="00A86691" w:rsidP="00A86691">
      <w:pPr>
        <w:ind w:left="-5"/>
      </w:pPr>
    </w:p>
    <w:p w14:paraId="05A91725" w14:textId="6137A5A0" w:rsidR="00163DD4" w:rsidRDefault="00B52F81" w:rsidP="00A86691">
      <w:pPr>
        <w:numPr>
          <w:ilvl w:val="0"/>
          <w:numId w:val="1"/>
        </w:numPr>
        <w:spacing w:after="117" w:line="259" w:lineRule="auto"/>
        <w:ind w:left="787" w:hanging="427"/>
      </w:pPr>
      <w:r>
        <w:t xml:space="preserve">Lista De Asistencia. </w:t>
      </w:r>
    </w:p>
    <w:p w14:paraId="3344EB83" w14:textId="34E9BA9E" w:rsidR="004835B5" w:rsidRDefault="00B52F81" w:rsidP="00783187">
      <w:pPr>
        <w:numPr>
          <w:ilvl w:val="0"/>
          <w:numId w:val="1"/>
        </w:numPr>
        <w:spacing w:after="115" w:line="259" w:lineRule="auto"/>
        <w:ind w:left="787" w:hanging="427"/>
      </w:pPr>
      <w:r>
        <w:t>Certificación Del Quor</w:t>
      </w:r>
      <w:r w:rsidR="00783187">
        <w:t>m legal</w:t>
      </w:r>
    </w:p>
    <w:p w14:paraId="760BDE52" w14:textId="77777777" w:rsidR="004835B5" w:rsidRDefault="00B52F81">
      <w:pPr>
        <w:numPr>
          <w:ilvl w:val="0"/>
          <w:numId w:val="1"/>
        </w:numPr>
        <w:ind w:left="787" w:hanging="427"/>
      </w:pPr>
      <w:r>
        <w:t xml:space="preserve">Declaración De Existir El Quorum Legal Y Declarar Debidamente Instalada La Sesión. </w:t>
      </w:r>
    </w:p>
    <w:p w14:paraId="405CF8E8" w14:textId="77777777" w:rsidR="004835B5" w:rsidRDefault="00B52F81">
      <w:pPr>
        <w:numPr>
          <w:ilvl w:val="0"/>
          <w:numId w:val="1"/>
        </w:numPr>
        <w:spacing w:after="115" w:line="259" w:lineRule="auto"/>
        <w:ind w:left="787" w:hanging="427"/>
      </w:pPr>
      <w:r>
        <w:t xml:space="preserve">Lectura Del Orden Del Dia. </w:t>
      </w:r>
    </w:p>
    <w:p w14:paraId="49C5C5B5" w14:textId="77777777" w:rsidR="004835B5" w:rsidRDefault="00B52F81">
      <w:pPr>
        <w:numPr>
          <w:ilvl w:val="0"/>
          <w:numId w:val="1"/>
        </w:numPr>
        <w:ind w:left="787" w:hanging="427"/>
      </w:pPr>
      <w:r>
        <w:t xml:space="preserve">Lectura De La secretaria  Ejecutiva En Su Caso De Los Escritos Presentados Ante Este Consejo Municipal Electoral. </w:t>
      </w:r>
    </w:p>
    <w:p w14:paraId="433E7A09" w14:textId="7B9907E0" w:rsidR="004835B5" w:rsidRDefault="00A86691">
      <w:pPr>
        <w:numPr>
          <w:ilvl w:val="0"/>
          <w:numId w:val="1"/>
        </w:numPr>
        <w:spacing w:after="117" w:line="259" w:lineRule="auto"/>
        <w:ind w:left="787" w:hanging="427"/>
      </w:pPr>
      <w:r>
        <w:t xml:space="preserve">Presentación Por Parte De La </w:t>
      </w:r>
      <w:proofErr w:type="gramStart"/>
      <w:r>
        <w:t>Presidenta</w:t>
      </w:r>
      <w:proofErr w:type="gramEnd"/>
      <w:r>
        <w:t xml:space="preserve"> De Este Consejo Del Informe Sobre Las Condiciones De Equipamiento, Mecanismo De Operación Y Medidas De Seguridad De La Bodega Electoral De Este Consejo Municipal. </w:t>
      </w:r>
    </w:p>
    <w:p w14:paraId="4EDC7779" w14:textId="24C1BC2E" w:rsidR="004835B5" w:rsidRDefault="00B52F81">
      <w:pPr>
        <w:numPr>
          <w:ilvl w:val="0"/>
          <w:numId w:val="1"/>
        </w:numPr>
        <w:ind w:left="787" w:hanging="427"/>
      </w:pPr>
      <w:r>
        <w:t xml:space="preserve">Aprobación En Su Caso, </w:t>
      </w:r>
      <w:r w:rsidR="001516DE">
        <w:t>Del</w:t>
      </w:r>
      <w:r w:rsidR="00783187">
        <w:t xml:space="preserve"> </w:t>
      </w:r>
      <w:r w:rsidR="001516DE">
        <w:t>Acuerdo por</w:t>
      </w:r>
      <w:r w:rsidR="00783187">
        <w:t xml:space="preserve"> el que se designa al personal Autorizado para el acceso a </w:t>
      </w:r>
      <w:r w:rsidR="00A86691">
        <w:t>la Bodega</w:t>
      </w:r>
      <w:r>
        <w:t xml:space="preserve"> Electoral De Este Consejo </w:t>
      </w:r>
    </w:p>
    <w:p w14:paraId="7AE02C61" w14:textId="2791B7A5" w:rsidR="004835B5" w:rsidRDefault="00B52F81">
      <w:pPr>
        <w:numPr>
          <w:ilvl w:val="0"/>
          <w:numId w:val="1"/>
        </w:numPr>
        <w:spacing w:after="0"/>
        <w:ind w:left="787" w:hanging="427"/>
      </w:pPr>
      <w:r>
        <w:t>A</w:t>
      </w:r>
      <w:r w:rsidR="001516DE">
        <w:t>suntos Generales</w:t>
      </w:r>
      <w:r>
        <w:t xml:space="preserve"> </w:t>
      </w:r>
    </w:p>
    <w:p w14:paraId="564CB051" w14:textId="7DF69256" w:rsidR="004835B5" w:rsidRDefault="001516DE" w:rsidP="001516DE">
      <w:pPr>
        <w:numPr>
          <w:ilvl w:val="0"/>
          <w:numId w:val="1"/>
        </w:numPr>
        <w:spacing w:after="117" w:line="259" w:lineRule="auto"/>
        <w:ind w:left="787" w:hanging="427"/>
      </w:pPr>
      <w:r>
        <w:t>Receso para la Elaboración del Proyecto De Acta De Sesión.</w:t>
      </w:r>
    </w:p>
    <w:p w14:paraId="57150145" w14:textId="77777777" w:rsidR="004835B5" w:rsidRDefault="00B52F81">
      <w:pPr>
        <w:numPr>
          <w:ilvl w:val="0"/>
          <w:numId w:val="1"/>
        </w:numPr>
        <w:ind w:left="787" w:hanging="427"/>
      </w:pPr>
      <w:r>
        <w:t xml:space="preserve">Lista De Asistencia Y Certificación Del Quórum Legal En Virtud De La Reanudación De La Sesión. </w:t>
      </w:r>
    </w:p>
    <w:p w14:paraId="5BDE98D8" w14:textId="77777777" w:rsidR="004835B5" w:rsidRDefault="00B52F81">
      <w:pPr>
        <w:numPr>
          <w:ilvl w:val="0"/>
          <w:numId w:val="1"/>
        </w:numPr>
        <w:spacing w:after="118" w:line="259" w:lineRule="auto"/>
        <w:ind w:left="787" w:hanging="427"/>
      </w:pPr>
      <w:r>
        <w:t xml:space="preserve">Declaración De Existir El Quórum Legal Y Estar Debidamente Instalada La Sesión </w:t>
      </w:r>
    </w:p>
    <w:p w14:paraId="059A7C13" w14:textId="77777777" w:rsidR="004835B5" w:rsidRDefault="00B52F81">
      <w:pPr>
        <w:numPr>
          <w:ilvl w:val="0"/>
          <w:numId w:val="1"/>
        </w:numPr>
        <w:spacing w:after="115" w:line="259" w:lineRule="auto"/>
        <w:ind w:left="787" w:hanging="427"/>
      </w:pPr>
      <w:r>
        <w:t xml:space="preserve">Lectura Y Aprobación Del Acta De La Sesión. </w:t>
      </w:r>
    </w:p>
    <w:p w14:paraId="1296A412" w14:textId="77777777" w:rsidR="004835B5" w:rsidRDefault="00B52F81">
      <w:pPr>
        <w:numPr>
          <w:ilvl w:val="0"/>
          <w:numId w:val="1"/>
        </w:numPr>
        <w:spacing w:after="117" w:line="259" w:lineRule="auto"/>
        <w:ind w:left="787" w:hanging="427"/>
      </w:pPr>
      <w:r>
        <w:t xml:space="preserve">Declaración De Haberse Agotado Todos Los Puntos Del Orden Del Dia. </w:t>
      </w:r>
    </w:p>
    <w:p w14:paraId="3820FEBC" w14:textId="77777777" w:rsidR="004835B5" w:rsidRDefault="00B52F81">
      <w:pPr>
        <w:numPr>
          <w:ilvl w:val="0"/>
          <w:numId w:val="1"/>
        </w:numPr>
        <w:spacing w:after="115" w:line="259" w:lineRule="auto"/>
        <w:ind w:left="787" w:hanging="427"/>
      </w:pPr>
      <w:r>
        <w:t xml:space="preserve">Clausura De La Sesión. </w:t>
      </w:r>
    </w:p>
    <w:p w14:paraId="64D954FA" w14:textId="77777777" w:rsidR="004835B5" w:rsidRDefault="00B52F81">
      <w:pPr>
        <w:spacing w:after="117" w:line="259" w:lineRule="auto"/>
        <w:ind w:left="720" w:firstLine="0"/>
        <w:jc w:val="left"/>
      </w:pPr>
      <w:r>
        <w:t xml:space="preserve"> </w:t>
      </w:r>
    </w:p>
    <w:p w14:paraId="009DDD21" w14:textId="77777777" w:rsidR="004835B5" w:rsidRDefault="00B52F81">
      <w:pPr>
        <w:ind w:left="-15" w:firstLine="360"/>
      </w:pPr>
      <w:r>
        <w:t xml:space="preserve">Seguidamente la Consejera Presidente solicitó a la Secretaria Ejecutiva se sirva a proceder con el siguiente punto del orden del día; a lo que la Secretaria Ejecutiva en cumplimiento del punto </w:t>
      </w:r>
      <w:r>
        <w:rPr>
          <w:b/>
        </w:rPr>
        <w:t>cinco</w:t>
      </w:r>
      <w:r>
        <w:t xml:space="preserve"> del orden del día, siendo este la lectura de los oficios recibidos en este Consejo Municipal Electoral, siendo los que se relacionan a continuación:  </w:t>
      </w:r>
    </w:p>
    <w:p w14:paraId="4338FA74" w14:textId="77777777" w:rsidR="004835B5" w:rsidRDefault="00B52F81">
      <w:pPr>
        <w:spacing w:after="116" w:line="259" w:lineRule="auto"/>
        <w:ind w:left="360" w:firstLine="0"/>
        <w:jc w:val="left"/>
      </w:pPr>
      <w:r>
        <w:t xml:space="preserve"> </w:t>
      </w:r>
    </w:p>
    <w:p w14:paraId="7F713420" w14:textId="3578F28B" w:rsidR="00163DD4" w:rsidRDefault="00163DD4">
      <w:pPr>
        <w:ind w:left="-15" w:firstLine="360"/>
        <w:rPr>
          <w:rFonts w:ascii="Times New Roman" w:eastAsia="Times New Roman" w:hAnsi="Times New Roman" w:cs="Times New Roman"/>
        </w:rPr>
      </w:pPr>
    </w:p>
    <w:p w14:paraId="7BFD8D3E" w14:textId="4920800E" w:rsidR="0038745D" w:rsidRDefault="0038745D">
      <w:pPr>
        <w:ind w:left="-15" w:firstLine="360"/>
        <w:rPr>
          <w:rFonts w:ascii="Times New Roman" w:eastAsia="Times New Roman" w:hAnsi="Times New Roman" w:cs="Times New Roman"/>
        </w:rPr>
      </w:pPr>
    </w:p>
    <w:p w14:paraId="7EDD6EBA" w14:textId="0FEDC704" w:rsidR="0038745D" w:rsidRDefault="0038745D">
      <w:pPr>
        <w:ind w:left="-15" w:firstLine="360"/>
        <w:rPr>
          <w:rFonts w:ascii="Times New Roman" w:eastAsia="Times New Roman" w:hAnsi="Times New Roman" w:cs="Times New Roman"/>
        </w:rPr>
      </w:pPr>
    </w:p>
    <w:p w14:paraId="2FF8983B" w14:textId="6B156422" w:rsidR="0038745D" w:rsidRDefault="0038745D">
      <w:pPr>
        <w:ind w:left="-15" w:firstLine="360"/>
        <w:rPr>
          <w:rFonts w:ascii="Times New Roman" w:eastAsia="Times New Roman" w:hAnsi="Times New Roman" w:cs="Times New Roman"/>
        </w:rPr>
      </w:pPr>
    </w:p>
    <w:p w14:paraId="17B6D9DC" w14:textId="77777777" w:rsidR="0038745D" w:rsidRPr="0038745D" w:rsidRDefault="0038745D" w:rsidP="0038745D">
      <w:pPr>
        <w:pStyle w:val="Prrafodelista"/>
        <w:numPr>
          <w:ilvl w:val="0"/>
          <w:numId w:val="4"/>
        </w:numPr>
        <w:rPr>
          <w:rFonts w:eastAsia="Calibri"/>
          <w:szCs w:val="24"/>
        </w:rPr>
      </w:pPr>
      <w:r w:rsidRPr="0038745D">
        <w:rPr>
          <w:rFonts w:eastAsia="Calibri"/>
          <w:szCs w:val="24"/>
        </w:rPr>
        <w:t>Oficio de fecha 28 de febrero del 2024 presentado ante este consejo municipal electoral de Sudzal el día 25 de marzo de 2024 Acuerdo C.G 032/2024 Por el que se presenta el informe que contiene las propuestas de habilitación de espacios para los escenarios de cómputos de los consejos distritales y municipales de este instituto en el proceso electoral 2023 – 2024</w:t>
      </w:r>
    </w:p>
    <w:p w14:paraId="3BC07C4D" w14:textId="77777777" w:rsidR="0038745D" w:rsidRDefault="0038745D" w:rsidP="0038745D">
      <w:pPr>
        <w:rPr>
          <w:rFonts w:eastAsia="Calibri"/>
          <w:szCs w:val="24"/>
        </w:rPr>
      </w:pPr>
    </w:p>
    <w:p w14:paraId="5CD08F4F" w14:textId="1278B4E5" w:rsidR="0038745D" w:rsidRPr="0038745D" w:rsidRDefault="0038745D" w:rsidP="0038745D">
      <w:pPr>
        <w:pStyle w:val="Prrafodelista"/>
        <w:numPr>
          <w:ilvl w:val="0"/>
          <w:numId w:val="4"/>
        </w:numPr>
        <w:rPr>
          <w:rFonts w:eastAsia="Calibri"/>
          <w:szCs w:val="24"/>
        </w:rPr>
      </w:pPr>
      <w:r w:rsidRPr="0038745D">
        <w:rPr>
          <w:rFonts w:eastAsia="Calibri"/>
          <w:szCs w:val="24"/>
        </w:rPr>
        <w:t>Oficio de fecha 28 de febrero del 2024 presentado ante este consejo municipal electoral de Sudzal el día 25 de marzo de 2024 Acuerdo C.G 033/2024 Por el que se aprueba los lineamientos para los cómputos distritales y municipales para el proceso electoral local 2023 – 2024, así como el cuadernillo de consulta sobre votos válidos y votos nulos.</w:t>
      </w:r>
    </w:p>
    <w:p w14:paraId="17D2597E" w14:textId="77777777" w:rsidR="0038745D" w:rsidRDefault="0038745D" w:rsidP="0038745D">
      <w:pPr>
        <w:rPr>
          <w:rFonts w:eastAsia="Calibri"/>
          <w:szCs w:val="24"/>
        </w:rPr>
      </w:pPr>
    </w:p>
    <w:p w14:paraId="2EAF575A" w14:textId="689157E6" w:rsidR="0038745D" w:rsidRPr="0038745D" w:rsidRDefault="0038745D" w:rsidP="0038745D">
      <w:pPr>
        <w:pStyle w:val="Prrafodelista"/>
        <w:numPr>
          <w:ilvl w:val="0"/>
          <w:numId w:val="4"/>
        </w:numPr>
        <w:rPr>
          <w:rFonts w:eastAsia="Calibri"/>
          <w:szCs w:val="24"/>
        </w:rPr>
      </w:pPr>
      <w:r w:rsidRPr="0038745D">
        <w:rPr>
          <w:rFonts w:eastAsia="Calibri"/>
          <w:szCs w:val="24"/>
        </w:rPr>
        <w:t xml:space="preserve">Oficio de fecha 20 de marzo del 2024 presentado ante este consejo municipal electoral de Sudzal el día 25 de marzo de 2024 Acuerdo C.G 055/2024 Por el cual se emiten las reglas y estrategias para realización del debate institucional entre las candidaturas a la gobernatura del estado de Yucatán en el proceso electoral 2023 - 2024 </w:t>
      </w:r>
    </w:p>
    <w:p w14:paraId="41DA344E" w14:textId="77777777" w:rsidR="0038745D" w:rsidRDefault="0038745D">
      <w:pPr>
        <w:ind w:left="-15" w:firstLine="360"/>
      </w:pPr>
    </w:p>
    <w:p w14:paraId="28C282E7" w14:textId="1E27F1C3" w:rsidR="004835B5" w:rsidRDefault="00B52F81" w:rsidP="00AB4ACE">
      <w:pPr>
        <w:ind w:left="-15" w:firstLine="360"/>
      </w:pPr>
      <w:r>
        <w:t xml:space="preserve">Acto seguido, la </w:t>
      </w:r>
      <w:proofErr w:type="gramStart"/>
      <w:r>
        <w:t>Consejera Presidente</w:t>
      </w:r>
      <w:proofErr w:type="gramEnd"/>
      <w:r>
        <w:t xml:space="preserve"> solicita a la Secretaria Ejecutiva que dé seguimiento con el orden del día; por lo que la Secretaria Ejecutiva dio lectura al punto </w:t>
      </w:r>
      <w:r w:rsidRPr="00AB4ACE">
        <w:t xml:space="preserve">número </w:t>
      </w:r>
      <w:r w:rsidRPr="00AB4ACE">
        <w:rPr>
          <w:b/>
          <w:bCs/>
        </w:rPr>
        <w:t>seis</w:t>
      </w:r>
      <w:r w:rsidRPr="00AB4ACE">
        <w:t xml:space="preserve"> consistente en la </w:t>
      </w:r>
      <w:r w:rsidR="00AB4ACE" w:rsidRPr="00AB4ACE">
        <w:t>Presentación</w:t>
      </w:r>
      <w:r w:rsidR="001516DE" w:rsidRPr="00AB4ACE">
        <w:t xml:space="preserve"> por parte de la presidenta de este consejo del informe sobre las condiciones de equipamiento mecanismo de operación y medidas de seguridad de la bodega electoral de este consejo municipal</w:t>
      </w:r>
    </w:p>
    <w:p w14:paraId="7D729423" w14:textId="77777777" w:rsidR="00AB4ACE" w:rsidRDefault="00AB4ACE" w:rsidP="00AB4ACE">
      <w:pPr>
        <w:ind w:left="-15" w:firstLine="360"/>
      </w:pPr>
    </w:p>
    <w:p w14:paraId="75DE3549" w14:textId="77777777" w:rsidR="004835B5" w:rsidRDefault="00B52F81">
      <w:pPr>
        <w:ind w:left="-15" w:firstLine="360"/>
      </w:pPr>
      <w:r>
        <w:t xml:space="preserve">Dando continuidad a la presente sesión la Consejera Presidente solicitó a la Secretaria Ejecutiva se sirva a proceder con el siguiente punto del orden del día. </w:t>
      </w:r>
    </w:p>
    <w:p w14:paraId="68AF225C" w14:textId="77777777" w:rsidR="004835B5" w:rsidRDefault="00B52F81">
      <w:pPr>
        <w:spacing w:after="115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21C6128B" w14:textId="2FA9FBCD" w:rsidR="004835B5" w:rsidRPr="00AB4ACE" w:rsidRDefault="00B52F81" w:rsidP="00AB4ACE">
      <w:pPr>
        <w:ind w:left="0" w:firstLine="0"/>
      </w:pPr>
      <w:r>
        <w:t xml:space="preserve">En uso de la voz, la consejera presidenta, solicito a la secretaria ejecutiva, de continuidad con el siguiente punto del orden del día, a lo que la secretaria ejecutiva, dio cuenta del punto </w:t>
      </w:r>
      <w:r w:rsidRPr="00AB4ACE">
        <w:rPr>
          <w:b/>
          <w:bCs/>
        </w:rPr>
        <w:t>siete</w:t>
      </w:r>
      <w:r w:rsidRPr="00AB4ACE">
        <w:t xml:space="preserve">, consistente en la aprobación en su caso, del </w:t>
      </w:r>
      <w:r w:rsidR="00CE653E" w:rsidRPr="00AB4ACE">
        <w:t>acuerdo por el que se designa al personal autorizado para el acceso a la bodega electoral de este consejo</w:t>
      </w:r>
      <w:r w:rsidRPr="00AB4ACE">
        <w:t xml:space="preserve">. </w:t>
      </w:r>
    </w:p>
    <w:p w14:paraId="272DAF55" w14:textId="1EAC0AC6" w:rsidR="00AB4ACE" w:rsidRPr="00AB4ACE" w:rsidRDefault="00AB4ACE" w:rsidP="00AB4ACE">
      <w:pPr>
        <w:ind w:left="0" w:firstLine="0"/>
      </w:pPr>
    </w:p>
    <w:p w14:paraId="49261EED" w14:textId="567D517F" w:rsidR="00AB4ACE" w:rsidRPr="00AB4ACE" w:rsidRDefault="00AB4ACE" w:rsidP="00AB4ACE">
      <w:pPr>
        <w:ind w:left="0" w:firstLine="0"/>
      </w:pPr>
    </w:p>
    <w:p w14:paraId="20AC6874" w14:textId="77777777" w:rsidR="00AB4ACE" w:rsidRPr="00AB4ACE" w:rsidRDefault="00AB4ACE" w:rsidP="00AB4ACE">
      <w:pPr>
        <w:ind w:left="0" w:firstLine="0"/>
      </w:pPr>
    </w:p>
    <w:p w14:paraId="46C22048" w14:textId="112FF286" w:rsidR="004835B5" w:rsidRPr="00AB4ACE" w:rsidRDefault="00B52F81" w:rsidP="00AB4ACE">
      <w:pPr>
        <w:ind w:left="0" w:firstLine="0"/>
      </w:pPr>
      <w:r w:rsidRPr="00AB4ACE">
        <w:t xml:space="preserve">Con fundamento en el artículo 5 inciso i) del Reglamento de Sesiones de los Consejos del Instituto Electoral y Participación ciudadana de Yucatán; la Consejera Presidenta solicitó a la Secretaria Ejecutiva que proceda a tomar la votación con respecto a la aprobación </w:t>
      </w:r>
      <w:r w:rsidR="00CE653E" w:rsidRPr="00AB4ACE">
        <w:t xml:space="preserve">en su caso </w:t>
      </w:r>
      <w:r w:rsidRPr="00AB4ACE">
        <w:t xml:space="preserve">del acuerdo </w:t>
      </w:r>
      <w:r w:rsidR="00CE653E" w:rsidRPr="00AB4ACE">
        <w:t>p</w:t>
      </w:r>
      <w:r w:rsidRPr="00AB4ACE">
        <w:t>o</w:t>
      </w:r>
      <w:r w:rsidR="00CE653E" w:rsidRPr="00AB4ACE">
        <w:t xml:space="preserve">r </w:t>
      </w:r>
      <w:r w:rsidR="005E58F1" w:rsidRPr="00AB4ACE">
        <w:t>el que se designa al personal autorizado para el acceso a la bodega electoral de este consejo</w:t>
      </w:r>
      <w:r w:rsidRPr="00AB4ACE">
        <w:t xml:space="preserve">.  </w:t>
      </w:r>
    </w:p>
    <w:p w14:paraId="205D566E" w14:textId="77777777" w:rsidR="004835B5" w:rsidRDefault="00B52F81">
      <w:pPr>
        <w:spacing w:after="0" w:line="259" w:lineRule="auto"/>
        <w:ind w:left="360" w:firstLine="0"/>
        <w:jc w:val="left"/>
      </w:pPr>
      <w:r>
        <w:t xml:space="preserve"> </w:t>
      </w:r>
    </w:p>
    <w:p w14:paraId="37C97F7F" w14:textId="7777C3FC" w:rsidR="004835B5" w:rsidRDefault="00B52F81">
      <w:pPr>
        <w:ind w:left="-15" w:firstLine="360"/>
      </w:pPr>
      <w:r>
        <w:t xml:space="preserve">La Secretaria Ejecutiva,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 </w:t>
      </w:r>
      <w:r w:rsidR="005E58F1">
        <w:t>a</w:t>
      </w:r>
      <w:r>
        <w:t>l</w:t>
      </w:r>
      <w:r w:rsidR="005E58F1">
        <w:t xml:space="preserve"> personal autorizado para el acceso a la bodega </w:t>
      </w:r>
      <w:r>
        <w:t xml:space="preserve">de este consejo, hacer el favor de levantar la mano. </w:t>
      </w:r>
    </w:p>
    <w:p w14:paraId="3E5D6A36" w14:textId="77777777" w:rsidR="00163DD4" w:rsidRDefault="00163DD4" w:rsidP="00AB4ACE">
      <w:pPr>
        <w:ind w:left="0" w:firstLine="0"/>
      </w:pPr>
    </w:p>
    <w:p w14:paraId="482CF431" w14:textId="1443132E" w:rsidR="004835B5" w:rsidRDefault="00B52F81">
      <w:pPr>
        <w:ind w:left="-15" w:firstLine="360"/>
      </w:pPr>
      <w:r>
        <w:t xml:space="preserve"> Acto seguido, la </w:t>
      </w:r>
      <w:proofErr w:type="gramStart"/>
      <w:r>
        <w:t>Secretaria  Ejecutiva</w:t>
      </w:r>
      <w:proofErr w:type="gramEnd"/>
      <w:r>
        <w:t xml:space="preserve"> informó que, el acuerdo por el que se aprueba </w:t>
      </w:r>
      <w:r w:rsidR="005E58F1">
        <w:t>la</w:t>
      </w:r>
      <w:r w:rsidR="00AB4ACE">
        <w:t>s</w:t>
      </w:r>
      <w:r w:rsidR="005E58F1">
        <w:t xml:space="preserve"> persona</w:t>
      </w:r>
      <w:r w:rsidR="00AB4ACE">
        <w:t>s</w:t>
      </w:r>
      <w:r w:rsidR="005E58F1">
        <w:t xml:space="preserve"> autorizada</w:t>
      </w:r>
      <w:r w:rsidR="00AB4ACE">
        <w:t>s</w:t>
      </w:r>
      <w:r w:rsidR="005E58F1">
        <w:t xml:space="preserve"> par</w:t>
      </w:r>
      <w:r w:rsidR="00AB4ACE">
        <w:t>a</w:t>
      </w:r>
      <w:r w:rsidR="005E58F1">
        <w:t xml:space="preserve"> el acceso a la bodega electoral de este consejo</w:t>
      </w:r>
      <w:r>
        <w:t xml:space="preserve">, había sido aprobado por unanimidad de votos, siendo estos tres votos a favor;  quedando identificado con el número de </w:t>
      </w:r>
      <w:r w:rsidRPr="00163DD4">
        <w:t>acuerdo  CM/SUDZAL/0</w:t>
      </w:r>
      <w:r w:rsidR="000E08BB" w:rsidRPr="00163DD4">
        <w:t>9</w:t>
      </w:r>
      <w:r w:rsidRPr="00163DD4">
        <w:t>/2024.</w:t>
      </w:r>
      <w:r>
        <w:t xml:space="preserve">  </w:t>
      </w:r>
    </w:p>
    <w:p w14:paraId="7FA0D975" w14:textId="77777777" w:rsidR="004835B5" w:rsidRDefault="00B52F81">
      <w:pPr>
        <w:spacing w:after="0" w:line="259" w:lineRule="auto"/>
        <w:ind w:left="360" w:firstLine="0"/>
        <w:jc w:val="left"/>
      </w:pPr>
      <w:r>
        <w:t xml:space="preserve"> </w:t>
      </w:r>
    </w:p>
    <w:p w14:paraId="58C35FA7" w14:textId="7D8B2AEE" w:rsidR="004835B5" w:rsidRDefault="00B52F81">
      <w:pPr>
        <w:ind w:left="-15" w:firstLine="360"/>
      </w:pPr>
      <w:r>
        <w:t xml:space="preserve">Continuando con el desarrollo de la sesión, la consejera presidenta solicito a la Secretaria Ejecutiva proceda con el siguiente punto del orden del día, por lo que presentó el punto número </w:t>
      </w:r>
      <w:r>
        <w:rPr>
          <w:b/>
        </w:rPr>
        <w:t>ocho</w:t>
      </w:r>
      <w:r>
        <w:t xml:space="preserve"> </w:t>
      </w:r>
      <w:r w:rsidR="005E58F1">
        <w:t>asuntos generales</w:t>
      </w:r>
    </w:p>
    <w:p w14:paraId="019BA728" w14:textId="77777777" w:rsidR="00163DD4" w:rsidRDefault="00163DD4" w:rsidP="00AB4ACE">
      <w:pPr>
        <w:ind w:left="0" w:firstLine="0"/>
      </w:pPr>
    </w:p>
    <w:p w14:paraId="60A9886A" w14:textId="77FCF917" w:rsidR="004835B5" w:rsidRDefault="00E61D8D" w:rsidP="00AB4ACE">
      <w:pPr>
        <w:ind w:left="-15" w:firstLine="360"/>
      </w:pPr>
      <w:r>
        <w:t>Acto seguido,</w:t>
      </w:r>
      <w:r w:rsidR="00AB4ACE">
        <w:t xml:space="preserve"> </w:t>
      </w:r>
      <w:r>
        <w:t>la consejera presidenta pr</w:t>
      </w:r>
      <w:r w:rsidR="004C4B8D">
        <w:t>e</w:t>
      </w:r>
      <w:r>
        <w:t>gunto a los integrantes del consejo municipal que los que deseen hacer uso de la voz para tratar algún asunto en particular favor de levantar la mano</w:t>
      </w:r>
    </w:p>
    <w:p w14:paraId="382C346B" w14:textId="3B14EB5E" w:rsidR="004835B5" w:rsidRDefault="004835B5">
      <w:pPr>
        <w:spacing w:after="0" w:line="259" w:lineRule="auto"/>
        <w:ind w:left="0" w:firstLine="0"/>
        <w:jc w:val="left"/>
      </w:pPr>
    </w:p>
    <w:p w14:paraId="12E3CC08" w14:textId="3EECEAC8" w:rsidR="004835B5" w:rsidRDefault="00B52F81">
      <w:pPr>
        <w:ind w:left="-5"/>
      </w:pPr>
      <w:r>
        <w:t>Dando continuidad a la presente sesión l</w:t>
      </w:r>
      <w:r w:rsidR="00E61D8D">
        <w:t>a</w:t>
      </w:r>
      <w:r>
        <w:t xml:space="preserve"> consejer</w:t>
      </w:r>
      <w:r w:rsidR="00E61D8D">
        <w:t>a</w:t>
      </w:r>
      <w:r>
        <w:t xml:space="preserve"> president</w:t>
      </w:r>
      <w:r w:rsidR="00E61D8D">
        <w:t>a</w:t>
      </w:r>
      <w:r>
        <w:t xml:space="preserve"> solicito a</w:t>
      </w:r>
      <w:r w:rsidR="00E61D8D">
        <w:t xml:space="preserve"> </w:t>
      </w:r>
      <w:r>
        <w:t>l</w:t>
      </w:r>
      <w:r w:rsidR="00E61D8D">
        <w:t>a</w:t>
      </w:r>
      <w:r>
        <w:t xml:space="preserve"> secretari</w:t>
      </w:r>
      <w:r w:rsidR="00E61D8D">
        <w:t xml:space="preserve">a </w:t>
      </w:r>
      <w:r>
        <w:t>ejecutiv</w:t>
      </w:r>
      <w:r w:rsidR="00E61D8D">
        <w:t>a</w:t>
      </w:r>
      <w:r>
        <w:t xml:space="preserve"> se sirva a proceder con el siguiente punto del orden del día. </w:t>
      </w:r>
    </w:p>
    <w:p w14:paraId="21F7C536" w14:textId="77777777" w:rsidR="004C4B8D" w:rsidRDefault="004C4B8D">
      <w:pPr>
        <w:ind w:left="-5"/>
      </w:pPr>
    </w:p>
    <w:p w14:paraId="620A8B8D" w14:textId="39557831" w:rsidR="004835B5" w:rsidRDefault="00B52F81" w:rsidP="00E61D8D">
      <w:pPr>
        <w:ind w:left="-15" w:firstLine="360"/>
      </w:pPr>
      <w:r>
        <w:t xml:space="preserve">Acto seguido, la </w:t>
      </w:r>
      <w:proofErr w:type="gramStart"/>
      <w:r>
        <w:t>Secretaria Ejecutiva</w:t>
      </w:r>
      <w:proofErr w:type="gramEnd"/>
      <w:r>
        <w:t xml:space="preserve">, continuó con el punto número </w:t>
      </w:r>
      <w:r>
        <w:rPr>
          <w:b/>
        </w:rPr>
        <w:t>nueve</w:t>
      </w:r>
      <w:r>
        <w:t xml:space="preserve"> del orden del día, siendo este </w:t>
      </w:r>
      <w:r w:rsidR="00E61D8D">
        <w:t>Receso para la Elaboración del proyecto de acta de sesión.</w:t>
      </w:r>
    </w:p>
    <w:p w14:paraId="1EF0C5E5" w14:textId="77777777" w:rsidR="004C4B8D" w:rsidRDefault="004C4B8D" w:rsidP="00E61D8D">
      <w:pPr>
        <w:ind w:left="-15" w:firstLine="360"/>
      </w:pPr>
    </w:p>
    <w:p w14:paraId="5FFE089B" w14:textId="161283F6" w:rsidR="004835B5" w:rsidRDefault="004835B5">
      <w:pPr>
        <w:spacing w:after="0" w:line="259" w:lineRule="auto"/>
        <w:ind w:left="0" w:firstLine="0"/>
        <w:jc w:val="left"/>
      </w:pPr>
    </w:p>
    <w:p w14:paraId="2F9D012C" w14:textId="3395D54E" w:rsidR="004835B5" w:rsidRDefault="00B52F81">
      <w:pPr>
        <w:ind w:left="-15" w:firstLine="360"/>
      </w:pPr>
      <w:r>
        <w:t xml:space="preserve">Acto seguido, la Consejera Presidenta solicitó a la Secretaria Ejecutiva que dé seguimiento con la Orden del Día;  a lo que la  Secretaria Ejecutiva da lectura al punto número </w:t>
      </w:r>
      <w:r w:rsidR="00163DD4">
        <w:rPr>
          <w:b/>
        </w:rPr>
        <w:t xml:space="preserve">nueve </w:t>
      </w:r>
      <w:r>
        <w:t xml:space="preserve"> siendo este el consistente en solicitar receso para la redacción del proyecto de acta de la presente sesión; a lo que la  Consejera  Presidenta, con fundamento en el artículo 23 numeral 3 del Reglamento de Sesiones de los Consejos del Instituto Electoral y de Participación Ciudadana de Yucatán, propone un receso de </w:t>
      </w:r>
      <w:r w:rsidR="00B553BD" w:rsidRPr="00B553BD">
        <w:t>3</w:t>
      </w:r>
      <w:r w:rsidRPr="00B553BD">
        <w:t>0</w:t>
      </w:r>
      <w:r>
        <w:t xml:space="preserve"> minutos, solicitando a la Secretaria Ejecutiva que proceda a tomar la votación en relación al receso para la redacción del proyecto de acta. </w:t>
      </w:r>
    </w:p>
    <w:p w14:paraId="3542BDD1" w14:textId="77777777" w:rsidR="004835B5" w:rsidRDefault="00B52F81">
      <w:pPr>
        <w:spacing w:after="117" w:line="259" w:lineRule="auto"/>
        <w:ind w:left="370"/>
      </w:pPr>
      <w:r>
        <w:t xml:space="preserve"> con fundamento en el artículo 7 inciso g) del Reglamento de Sesiones de los Consejos </w:t>
      </w:r>
    </w:p>
    <w:p w14:paraId="0E95F0AE" w14:textId="15E4B0B8" w:rsidR="00163DD4" w:rsidRDefault="00B52F81" w:rsidP="004C4B8D">
      <w:pPr>
        <w:ind w:left="-5"/>
      </w:pPr>
      <w:r>
        <w:t xml:space="preserve">del Instituto de Procedimientos Electorales y Participación Ciudadana del Estado de Yucatán, solicita a los Consejeros Municipales Electorales, que estén por la aprobatoria, </w:t>
      </w:r>
    </w:p>
    <w:p w14:paraId="5C78C3AE" w14:textId="32A19E14" w:rsidR="004835B5" w:rsidRDefault="00B52F81">
      <w:pPr>
        <w:ind w:left="-5"/>
      </w:pPr>
      <w:r>
        <w:t xml:space="preserve">favor de levantar la mano. Acto seguido, la </w:t>
      </w:r>
      <w:proofErr w:type="gramStart"/>
      <w:r>
        <w:t>Secretaria Ejecutiva</w:t>
      </w:r>
      <w:proofErr w:type="gramEnd"/>
      <w:r>
        <w:t xml:space="preserve">, informó que el receso solicitado para la elaboración del proyecto de Acta de la presente Sesión había sido aprobado por </w:t>
      </w:r>
      <w:r>
        <w:rPr>
          <w:b/>
        </w:rPr>
        <w:t xml:space="preserve">unanimidad </w:t>
      </w:r>
      <w:r>
        <w:t xml:space="preserve">de votos, siendo estos tres votos a favor; por lo que la Consejera Presidenta en uso de la voz siendo las 18 horas con </w:t>
      </w:r>
      <w:r w:rsidR="00B553BD">
        <w:t>25</w:t>
      </w:r>
      <w:r>
        <w:t xml:space="preserve"> minutos declara un receso de </w:t>
      </w:r>
      <w:r w:rsidR="00B553BD" w:rsidRPr="00B553BD">
        <w:t>3</w:t>
      </w:r>
      <w:r w:rsidRPr="00B553BD">
        <w:t>0</w:t>
      </w:r>
      <w:r>
        <w:t xml:space="preserve"> minutos, regresando a las </w:t>
      </w:r>
      <w:r w:rsidRPr="00B553BD">
        <w:t>1</w:t>
      </w:r>
      <w:r w:rsidR="00B553BD" w:rsidRPr="00B553BD">
        <w:t>8</w:t>
      </w:r>
      <w:r w:rsidRPr="00B553BD">
        <w:t xml:space="preserve"> horas con </w:t>
      </w:r>
      <w:r w:rsidR="00B553BD" w:rsidRPr="00B553BD">
        <w:t>55</w:t>
      </w:r>
      <w:r w:rsidRPr="00B553BD">
        <w:t xml:space="preserve"> minutos</w:t>
      </w:r>
      <w:r>
        <w:t xml:space="preserve">.  </w:t>
      </w:r>
    </w:p>
    <w:p w14:paraId="1FF7D25D" w14:textId="77777777" w:rsidR="004835B5" w:rsidRDefault="00B52F81">
      <w:pPr>
        <w:spacing w:after="117" w:line="259" w:lineRule="auto"/>
        <w:ind w:left="360" w:firstLine="0"/>
        <w:jc w:val="left"/>
      </w:pPr>
      <w:r>
        <w:t xml:space="preserve"> </w:t>
      </w:r>
    </w:p>
    <w:p w14:paraId="3EA9CC2B" w14:textId="52190EDD" w:rsidR="00163DD4" w:rsidRDefault="00B52F81" w:rsidP="004C4B8D">
      <w:pPr>
        <w:ind w:left="-15" w:firstLine="360"/>
      </w:pPr>
      <w:r>
        <w:t>Siendo las 1</w:t>
      </w:r>
      <w:r w:rsidR="00B553BD">
        <w:t>8</w:t>
      </w:r>
      <w:r>
        <w:t xml:space="preserve"> horas con </w:t>
      </w:r>
      <w:r w:rsidR="00B553BD">
        <w:t>57</w:t>
      </w:r>
      <w:r>
        <w:t xml:space="preserve"> minutos, se reanuda la presente Sesión ordinaria, a lo que la </w:t>
      </w:r>
      <w:proofErr w:type="gramStart"/>
      <w:r>
        <w:t>Consejera Presidenta</w:t>
      </w:r>
      <w:proofErr w:type="gramEnd"/>
      <w:r>
        <w:t>, conforme el punto</w:t>
      </w:r>
      <w:r w:rsidR="00FF4F97">
        <w:t xml:space="preserve"> </w:t>
      </w:r>
      <w:r w:rsidR="00FF4F97">
        <w:rPr>
          <w:b/>
        </w:rPr>
        <w:t>Diez</w:t>
      </w:r>
      <w:r>
        <w:t xml:space="preserve"> del orden del día, solicitó a la Secretaria Ejecutiva realizar el pase de lista correspondiente, con el objeto de certificar la existencia del quórum legal para reanudar la presente sesión.  </w:t>
      </w:r>
    </w:p>
    <w:p w14:paraId="5F1FD923" w14:textId="77777777" w:rsidR="004C4B8D" w:rsidRDefault="004C4B8D" w:rsidP="004C4B8D">
      <w:pPr>
        <w:ind w:left="-15" w:firstLine="360"/>
      </w:pPr>
    </w:p>
    <w:p w14:paraId="2FD50E96" w14:textId="51477D96" w:rsidR="004835B5" w:rsidRDefault="00B52F81">
      <w:pPr>
        <w:ind w:left="-15" w:firstLine="708"/>
      </w:pPr>
      <w:r>
        <w:t xml:space="preserve">A continuación, la </w:t>
      </w:r>
      <w:proofErr w:type="gramStart"/>
      <w:r>
        <w:t>Secretaria Ejecutiva</w:t>
      </w:r>
      <w:proofErr w:type="gramEnd"/>
      <w:r>
        <w:t xml:space="preserve">, procedió a realizar el pase de lista, estando presentes las siguientes personas:  </w:t>
      </w:r>
    </w:p>
    <w:p w14:paraId="1B9D534B" w14:textId="77777777" w:rsidR="004835B5" w:rsidRDefault="00B52F81">
      <w:pPr>
        <w:spacing w:after="115" w:line="259" w:lineRule="auto"/>
        <w:ind w:left="0" w:firstLine="0"/>
        <w:jc w:val="left"/>
      </w:pPr>
      <w:r>
        <w:t xml:space="preserve"> </w:t>
      </w:r>
    </w:p>
    <w:p w14:paraId="7D912851" w14:textId="77777777" w:rsidR="004835B5" w:rsidRDefault="00B52F81">
      <w:pPr>
        <w:spacing w:after="117" w:line="259" w:lineRule="auto"/>
        <w:ind w:left="718"/>
      </w:pPr>
      <w:r>
        <w:t xml:space="preserve">Consejero Electoral C. </w:t>
      </w:r>
      <w:proofErr w:type="spellStart"/>
      <w:r>
        <w:t>Jose</w:t>
      </w:r>
      <w:proofErr w:type="spellEnd"/>
      <w:r>
        <w:t xml:space="preserve"> Francisco Moreno </w:t>
      </w:r>
      <w:proofErr w:type="spellStart"/>
      <w:r>
        <w:t>Cab</w:t>
      </w:r>
      <w:proofErr w:type="spellEnd"/>
      <w:r>
        <w:t xml:space="preserve">; </w:t>
      </w:r>
    </w:p>
    <w:p w14:paraId="44C4993C" w14:textId="77777777" w:rsidR="004835B5" w:rsidRDefault="00B52F81">
      <w:pPr>
        <w:spacing w:after="115" w:line="259" w:lineRule="auto"/>
        <w:ind w:left="718"/>
      </w:pPr>
      <w:r>
        <w:t xml:space="preserve">Consejero Electoral C. Samy Azael Lopez Acosta; </w:t>
      </w:r>
    </w:p>
    <w:p w14:paraId="453760F2" w14:textId="77777777" w:rsidR="004835B5" w:rsidRDefault="00B52F81">
      <w:pPr>
        <w:spacing w:after="117" w:line="259" w:lineRule="auto"/>
        <w:ind w:left="718"/>
      </w:pPr>
      <w:r>
        <w:t xml:space="preserve">Consejera </w:t>
      </w:r>
      <w:proofErr w:type="gramStart"/>
      <w:r>
        <w:t>Presidente</w:t>
      </w:r>
      <w:proofErr w:type="gramEnd"/>
      <w:r>
        <w:t xml:space="preserve"> C. Florencia Chel Ek; </w:t>
      </w:r>
    </w:p>
    <w:p w14:paraId="788F0F0F" w14:textId="63DA0BF9" w:rsidR="004835B5" w:rsidRDefault="00B52F81">
      <w:pPr>
        <w:spacing w:after="115" w:line="259" w:lineRule="auto"/>
        <w:ind w:left="708" w:firstLine="0"/>
        <w:jc w:val="left"/>
      </w:pPr>
      <w:r>
        <w:t xml:space="preserve"> </w:t>
      </w:r>
    </w:p>
    <w:p w14:paraId="3F0A3DC0" w14:textId="06EFD6FB" w:rsidR="004C4B8D" w:rsidRDefault="004C4B8D">
      <w:pPr>
        <w:spacing w:after="115" w:line="259" w:lineRule="auto"/>
        <w:ind w:left="708" w:firstLine="0"/>
        <w:jc w:val="left"/>
      </w:pPr>
    </w:p>
    <w:p w14:paraId="3A1701B3" w14:textId="1FA8F171" w:rsidR="004C4B8D" w:rsidRDefault="004C4B8D">
      <w:pPr>
        <w:spacing w:after="115" w:line="259" w:lineRule="auto"/>
        <w:ind w:left="708" w:firstLine="0"/>
        <w:jc w:val="left"/>
      </w:pPr>
    </w:p>
    <w:p w14:paraId="2F43457B" w14:textId="77777777" w:rsidR="004C4B8D" w:rsidRDefault="004C4B8D">
      <w:pPr>
        <w:spacing w:after="115" w:line="259" w:lineRule="auto"/>
        <w:ind w:left="708" w:firstLine="0"/>
        <w:jc w:val="left"/>
      </w:pPr>
    </w:p>
    <w:p w14:paraId="2341A8EA" w14:textId="77777777" w:rsidR="004835B5" w:rsidRDefault="00B52F81">
      <w:pPr>
        <w:ind w:left="-15" w:firstLine="708"/>
      </w:pPr>
      <w:r>
        <w:t xml:space="preserve">Todos los anteriormente mencionados con derecho a voz y voto, y la Secretaria Ejecutiva C. Brenda Magaly Herrera Cahun con derecho a voz, pero sin voto.  </w:t>
      </w:r>
    </w:p>
    <w:p w14:paraId="28F9D33B" w14:textId="77777777" w:rsidR="004835B5" w:rsidRDefault="00B52F81">
      <w:pPr>
        <w:spacing w:after="0" w:line="259" w:lineRule="auto"/>
        <w:ind w:left="360" w:firstLine="0"/>
        <w:jc w:val="left"/>
      </w:pPr>
      <w:r>
        <w:t xml:space="preserve"> </w:t>
      </w:r>
    </w:p>
    <w:p w14:paraId="13293715" w14:textId="42CD59D3" w:rsidR="004835B5" w:rsidRDefault="00B52F81">
      <w:pPr>
        <w:spacing w:line="278" w:lineRule="auto"/>
        <w:ind w:left="-15" w:firstLine="708"/>
      </w:pPr>
      <w:r>
        <w:t xml:space="preserve">Asimismo, estando presentes las representaciones de los Partidos Políticos siguientes: </w:t>
      </w:r>
    </w:p>
    <w:p w14:paraId="5AFBBAD5" w14:textId="77777777" w:rsidR="004C4B8D" w:rsidRDefault="004C4B8D">
      <w:pPr>
        <w:spacing w:line="278" w:lineRule="auto"/>
        <w:ind w:left="-15" w:firstLine="708"/>
      </w:pPr>
    </w:p>
    <w:p w14:paraId="2F32E065" w14:textId="77777777" w:rsidR="004835B5" w:rsidRDefault="00B52F81">
      <w:pPr>
        <w:spacing w:after="115" w:line="259" w:lineRule="auto"/>
        <w:ind w:left="718"/>
      </w:pPr>
      <w:r>
        <w:t xml:space="preserve">Partido Acción Nacional C. Jose Emmanuel Chan Torres Representante Propietario </w:t>
      </w:r>
    </w:p>
    <w:p w14:paraId="4DD74C45" w14:textId="77777777" w:rsidR="004835B5" w:rsidRDefault="00B52F81">
      <w:pPr>
        <w:spacing w:after="117" w:line="259" w:lineRule="auto"/>
        <w:ind w:left="718"/>
      </w:pPr>
      <w:r>
        <w:t xml:space="preserve">Partido Revolucionario Institucional C. Lizbeth Aracelly Dzib Sanchez Representante </w:t>
      </w:r>
    </w:p>
    <w:p w14:paraId="5795DB24" w14:textId="77777777" w:rsidR="004835B5" w:rsidRDefault="00B52F81">
      <w:pPr>
        <w:spacing w:after="115" w:line="259" w:lineRule="auto"/>
        <w:ind w:left="-5"/>
      </w:pPr>
      <w:r>
        <w:t xml:space="preserve">Suplente </w:t>
      </w:r>
    </w:p>
    <w:p w14:paraId="22F77292" w14:textId="063B6CA7" w:rsidR="0000034D" w:rsidRDefault="00B52F81" w:rsidP="004C4B8D">
      <w:pPr>
        <w:spacing w:after="117" w:line="259" w:lineRule="auto"/>
        <w:ind w:left="718"/>
      </w:pPr>
      <w:r>
        <w:t xml:space="preserve">Partido Morena C. Lucas Can Chunab Represéntate Propietario. </w:t>
      </w:r>
    </w:p>
    <w:p w14:paraId="74144E41" w14:textId="22A805E9" w:rsidR="004835B5" w:rsidRDefault="00B52F81">
      <w:pPr>
        <w:ind w:left="-15" w:firstLine="708"/>
      </w:pPr>
      <w:r>
        <w:t xml:space="preserve">Partido Verde Ecologista de México C. Maria Gaudencia Tun Yam Represente Propietario </w:t>
      </w:r>
    </w:p>
    <w:p w14:paraId="4A0B02A8" w14:textId="77777777" w:rsidR="004835B5" w:rsidRDefault="00B52F81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2371C85D" w14:textId="77777777" w:rsidR="004835B5" w:rsidRDefault="00B52F81">
      <w:pPr>
        <w:ind w:left="-15" w:firstLine="360"/>
      </w:pPr>
      <w:r>
        <w:t xml:space="preserve">Continuando con el uso de la voz, la secretaria ejecutiva certificó la existencia del quórum legal para continuar con el desarrollo de la sesión. </w:t>
      </w:r>
    </w:p>
    <w:p w14:paraId="5F206FC0" w14:textId="77777777" w:rsidR="004835B5" w:rsidRDefault="00B52F81">
      <w:pPr>
        <w:spacing w:after="0" w:line="259" w:lineRule="auto"/>
        <w:ind w:left="360" w:firstLine="0"/>
        <w:jc w:val="left"/>
      </w:pPr>
      <w:r>
        <w:t xml:space="preserve"> </w:t>
      </w:r>
    </w:p>
    <w:p w14:paraId="7A6BFC07" w14:textId="28164EAE" w:rsidR="004835B5" w:rsidRDefault="00B52F81">
      <w:pPr>
        <w:ind w:left="-15" w:firstLine="360"/>
      </w:pPr>
      <w:r>
        <w:t xml:space="preserve">Por lo que la consejera presidenta en uso de la voz y conforme el punto </w:t>
      </w:r>
      <w:r w:rsidR="00FF4F97">
        <w:rPr>
          <w:b/>
        </w:rPr>
        <w:t>on</w:t>
      </w:r>
      <w:r>
        <w:rPr>
          <w:b/>
        </w:rPr>
        <w:t xml:space="preserve">ce </w:t>
      </w:r>
      <w:r>
        <w:t xml:space="preserve">del orden del día, declaro la existencia del quorum legal y estar debidamente instalada la sesión. </w:t>
      </w:r>
    </w:p>
    <w:p w14:paraId="1BB08C3C" w14:textId="77777777" w:rsidR="004835B5" w:rsidRDefault="00B52F81">
      <w:pPr>
        <w:spacing w:after="0" w:line="259" w:lineRule="auto"/>
        <w:ind w:left="360" w:firstLine="0"/>
        <w:jc w:val="left"/>
      </w:pPr>
      <w:r>
        <w:t xml:space="preserve"> </w:t>
      </w:r>
    </w:p>
    <w:p w14:paraId="5F009EA8" w14:textId="43973B01" w:rsidR="004835B5" w:rsidRDefault="00B52F81">
      <w:pPr>
        <w:ind w:left="-15" w:firstLine="360"/>
      </w:pPr>
      <w:r>
        <w:t>En uso de la voz la consejera presidenta solicito a la secretaria ejecutiva de cumplimiento al siguiente punto del orden del día. A lo que la secretaria ejecutiva informa que el punto a seguir es el relativo al número</w:t>
      </w:r>
      <w:r>
        <w:rPr>
          <w:b/>
        </w:rPr>
        <w:t xml:space="preserve"> </w:t>
      </w:r>
      <w:r w:rsidR="00FF4F97">
        <w:rPr>
          <w:b/>
        </w:rPr>
        <w:t>Do</w:t>
      </w:r>
      <w:r>
        <w:rPr>
          <w:b/>
        </w:rPr>
        <w:t>ce</w:t>
      </w:r>
      <w:r>
        <w:t xml:space="preserve"> que consiste en la lectura y aprobación del acta de la presente sesión. </w:t>
      </w:r>
    </w:p>
    <w:p w14:paraId="35D36A19" w14:textId="77777777" w:rsidR="004835B5" w:rsidRDefault="00B52F81">
      <w:pPr>
        <w:ind w:left="-5"/>
      </w:pPr>
      <w:r>
        <w:t xml:space="preserve">Por lo que, la secretaria ejecutiva solicito, de manera atenta y respetuosa, la dispensa de la lectura de los puntos del orden del día de la presente acta de sesión. </w:t>
      </w:r>
    </w:p>
    <w:p w14:paraId="60FF26F8" w14:textId="2AE6130F" w:rsidR="00163DD4" w:rsidRDefault="00B52F81" w:rsidP="00163DD4">
      <w:pPr>
        <w:ind w:left="-5"/>
      </w:pPr>
      <w:r>
        <w:t>Por lo que la consejera  presidenta pregunto si existía alguna observación, y al no existir, Y continuando con el orden del día,  pregunto si existe observación alguna  sobre el proyecto de  Acta de la Sesión de ordinaria del Consejo Municipal Electoral de Sudzal de fecha 2</w:t>
      </w:r>
      <w:r w:rsidR="00FF4F97">
        <w:t>5</w:t>
      </w:r>
      <w:r>
        <w:t xml:space="preserve"> de </w:t>
      </w:r>
    </w:p>
    <w:p w14:paraId="6742AC92" w14:textId="77777777" w:rsidR="004C4B8D" w:rsidRDefault="00FF4F97" w:rsidP="004C4B8D">
      <w:pPr>
        <w:ind w:left="0" w:firstLine="0"/>
      </w:pPr>
      <w:r>
        <w:t>Marzo</w:t>
      </w:r>
      <w:r w:rsidR="00B52F81">
        <w:t xml:space="preserve"> de 2024, por lo que la consejera presidente en uso de la voz solicitó a la </w:t>
      </w:r>
      <w:proofErr w:type="gramStart"/>
      <w:r w:rsidR="00B52F81">
        <w:t>Secretaria Ejecutiva</w:t>
      </w:r>
      <w:proofErr w:type="gramEnd"/>
      <w:r w:rsidR="00B52F81"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</w:t>
      </w:r>
    </w:p>
    <w:p w14:paraId="418EA6F3" w14:textId="77777777" w:rsidR="004C4B8D" w:rsidRDefault="004C4B8D" w:rsidP="004C4B8D">
      <w:pPr>
        <w:ind w:left="0" w:firstLine="0"/>
      </w:pPr>
    </w:p>
    <w:p w14:paraId="6FC2B8E3" w14:textId="77777777" w:rsidR="004C4B8D" w:rsidRDefault="004C4B8D" w:rsidP="004C4B8D">
      <w:pPr>
        <w:ind w:left="0" w:firstLine="0"/>
      </w:pPr>
    </w:p>
    <w:p w14:paraId="0A9A1D79" w14:textId="3D3498F9" w:rsidR="004835B5" w:rsidRDefault="00B52F81" w:rsidP="004C4B8D">
      <w:pPr>
        <w:ind w:left="0" w:firstLine="0"/>
      </w:pPr>
      <w:r>
        <w:t xml:space="preserve">de Yucatán, procede a tomar la votación, de los integrantes de este Consejo Municipal </w:t>
      </w:r>
      <w:r w:rsidR="004C4B8D">
        <w:t>Electoral con</w:t>
      </w:r>
      <w:r>
        <w:t xml:space="preserve"> derecho a voz y voto, pidiendo que los que estén por la aprobatoria, favor de levantar la mano, acto seguido, la Secretaria Ejecutiva informó que el Acta de Sesión había sido aprobado por </w:t>
      </w:r>
      <w:r>
        <w:rPr>
          <w:b/>
        </w:rPr>
        <w:t>unanimidad</w:t>
      </w:r>
      <w:r>
        <w:t xml:space="preserve"> de votos, siendo esto tres votos a favor.  </w:t>
      </w:r>
    </w:p>
    <w:p w14:paraId="55695D02" w14:textId="77777777" w:rsidR="004835B5" w:rsidRDefault="00B52F81">
      <w:pPr>
        <w:spacing w:after="11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7B309806" w14:textId="77777777" w:rsidR="00163DD4" w:rsidRDefault="00B52F81">
      <w:pPr>
        <w:ind w:left="-15" w:firstLine="360"/>
      </w:pPr>
      <w:r>
        <w:t xml:space="preserve">Acto seguido la Consejera Presidenta solicitó a la Secretaria Ejecutiva se sirviera a proceder con el siguiente punto de la Orden del Día y en cumplimiento del punto número </w:t>
      </w:r>
      <w:r w:rsidR="00CC422C">
        <w:rPr>
          <w:b/>
        </w:rPr>
        <w:t>Trece</w:t>
      </w:r>
      <w:r>
        <w:rPr>
          <w:b/>
        </w:rPr>
        <w:t xml:space="preserve"> </w:t>
      </w:r>
      <w:r>
        <w:t xml:space="preserve">del orden del día en cuestión, la  Secretaria Ejecutiva del Consejo Electoral Municipal, </w:t>
      </w:r>
    </w:p>
    <w:p w14:paraId="4522B3CB" w14:textId="77777777" w:rsidR="00163DD4" w:rsidRDefault="00163DD4">
      <w:pPr>
        <w:ind w:left="-15" w:firstLine="360"/>
      </w:pPr>
    </w:p>
    <w:p w14:paraId="20DEC91B" w14:textId="33072546" w:rsidR="004835B5" w:rsidRDefault="00B52F81" w:rsidP="00B553BD">
      <w:pPr>
        <w:ind w:left="-15" w:firstLine="360"/>
      </w:pPr>
      <w:r>
        <w:t xml:space="preserve">declaró y dio fe de haberse agotado todos los puntos en cartera que integran el Orden del Día.  </w:t>
      </w:r>
    </w:p>
    <w:p w14:paraId="1DD5D7EB" w14:textId="652E34A2" w:rsidR="004835B5" w:rsidRDefault="00B52F81">
      <w:pPr>
        <w:ind w:left="-15" w:firstLine="360"/>
      </w:pPr>
      <w:r>
        <w:t xml:space="preserve">Con fundamento en el inciso d) artículo 5 del Reglamento de Sesiones de los Consejos del Instituto Electoral y Participación Ciudadana de Yucatán y en cumplimiento del punto número </w:t>
      </w:r>
      <w:r w:rsidR="00CC422C">
        <w:rPr>
          <w:b/>
        </w:rPr>
        <w:t>Catorce</w:t>
      </w:r>
      <w:r>
        <w:t xml:space="preserve"> del Orden del Día, la </w:t>
      </w:r>
      <w:proofErr w:type="gramStart"/>
      <w:r>
        <w:t>Consejera Presidenta</w:t>
      </w:r>
      <w:proofErr w:type="gramEnd"/>
      <w:r>
        <w:t xml:space="preserve">, dio por clausurada la Sesión ordinaria del día 26 de febrero de 2024, siendo las </w:t>
      </w:r>
      <w:r w:rsidRPr="00B553BD">
        <w:t xml:space="preserve">19 horas con </w:t>
      </w:r>
      <w:r w:rsidR="00B553BD" w:rsidRPr="00B553BD">
        <w:t>15</w:t>
      </w:r>
      <w:r w:rsidRPr="00B553BD">
        <w:t xml:space="preserve"> minutos.</w:t>
      </w:r>
      <w:r>
        <w:t xml:space="preserve">  </w:t>
      </w:r>
    </w:p>
    <w:p w14:paraId="2FC9144F" w14:textId="77777777" w:rsidR="004835B5" w:rsidRDefault="00B52F81">
      <w:pPr>
        <w:spacing w:after="115" w:line="259" w:lineRule="auto"/>
        <w:ind w:left="0" w:firstLine="0"/>
        <w:jc w:val="left"/>
      </w:pPr>
      <w:r>
        <w:t xml:space="preserve"> </w:t>
      </w:r>
    </w:p>
    <w:p w14:paraId="1D975E6C" w14:textId="25DD5ABB" w:rsidR="0038745D" w:rsidRDefault="00B52F81" w:rsidP="004C4B8D">
      <w:pPr>
        <w:ind w:left="-15" w:firstLine="360"/>
      </w:pPr>
      <w: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al </w:t>
      </w:r>
      <w:proofErr w:type="gramStart"/>
      <w:r>
        <w:t>Consejero Presidente</w:t>
      </w:r>
      <w:proofErr w:type="gramEnd"/>
      <w:r>
        <w:t xml:space="preserve"> del Consejo General del Instituto Electoral y de Participación Ciudadana de Yucatán.   </w:t>
      </w:r>
    </w:p>
    <w:p w14:paraId="5FA71ACD" w14:textId="37EE7C58" w:rsidR="0038745D" w:rsidRDefault="0038745D">
      <w:pPr>
        <w:ind w:left="-15" w:firstLine="360"/>
      </w:pPr>
    </w:p>
    <w:tbl>
      <w:tblPr>
        <w:tblStyle w:val="Tablaconcuadrcul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4C4B8D" w14:paraId="483ACDB5" w14:textId="77777777" w:rsidTr="00B553BD">
        <w:tc>
          <w:tcPr>
            <w:tcW w:w="4842" w:type="dxa"/>
          </w:tcPr>
          <w:p w14:paraId="328D8D15" w14:textId="2247DC9F" w:rsidR="004C4B8D" w:rsidRDefault="004C4B8D" w:rsidP="004C4B8D">
            <w:pPr>
              <w:spacing w:after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14:paraId="27E18AB2" w14:textId="32BA5CF9" w:rsidR="004C4B8D" w:rsidRDefault="004C4B8D" w:rsidP="004C4B8D">
            <w:pPr>
              <w:spacing w:after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 FLORENCIA CHEL EK</w:t>
            </w:r>
          </w:p>
          <w:p w14:paraId="14A2E3FC" w14:textId="77777777" w:rsidR="004C4B8D" w:rsidRDefault="004C4B8D" w:rsidP="004C4B8D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CONSEJERA PRESIDENTA</w:t>
            </w:r>
          </w:p>
          <w:p w14:paraId="11105173" w14:textId="6C0EF391" w:rsidR="004C4B8D" w:rsidRPr="004C4B8D" w:rsidRDefault="004C4B8D" w:rsidP="004C4B8D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842" w:type="dxa"/>
          </w:tcPr>
          <w:p w14:paraId="1DA62EE8" w14:textId="77777777" w:rsidR="004C4B8D" w:rsidRDefault="004C4B8D" w:rsidP="004C4B8D">
            <w:pPr>
              <w:spacing w:after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14:paraId="0B624A62" w14:textId="774C156A" w:rsidR="004C4B8D" w:rsidRDefault="004C4B8D" w:rsidP="004C4B8D">
            <w:pPr>
              <w:spacing w:after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 BRENDA MAGALY HERRERA CAHUN</w:t>
            </w:r>
          </w:p>
          <w:p w14:paraId="3A11641F" w14:textId="0AAA7BBD" w:rsidR="004C4B8D" w:rsidRPr="004C4B8D" w:rsidRDefault="004C4B8D" w:rsidP="004C4B8D">
            <w:pPr>
              <w:ind w:left="0" w:firstLine="0"/>
              <w:jc w:val="center"/>
              <w:rPr>
                <w:b/>
                <w:bCs/>
              </w:rPr>
            </w:pPr>
            <w:r w:rsidRPr="004C4B8D">
              <w:rPr>
                <w:b/>
                <w:bCs/>
              </w:rPr>
              <w:t>SECRETARIA EJECUTIVA</w:t>
            </w:r>
          </w:p>
        </w:tc>
      </w:tr>
      <w:tr w:rsidR="004C4B8D" w14:paraId="7D371C81" w14:textId="77777777" w:rsidTr="00B553BD">
        <w:tc>
          <w:tcPr>
            <w:tcW w:w="4842" w:type="dxa"/>
          </w:tcPr>
          <w:p w14:paraId="584E8A34" w14:textId="51A618B7" w:rsidR="004C4B8D" w:rsidRDefault="004C4B8D" w:rsidP="004C4B8D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14:paraId="1238D258" w14:textId="6CC4E33D" w:rsidR="004C4B8D" w:rsidRDefault="004C4B8D" w:rsidP="004C4B8D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 SAMY AZAEL LOPEZ ACOSTA</w:t>
            </w:r>
          </w:p>
          <w:p w14:paraId="12F2676F" w14:textId="421CFA8E" w:rsidR="004C4B8D" w:rsidRPr="004C4B8D" w:rsidRDefault="004C4B8D" w:rsidP="004C4B8D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CONSEJERO ELECTORAL</w:t>
            </w:r>
          </w:p>
        </w:tc>
        <w:tc>
          <w:tcPr>
            <w:tcW w:w="4842" w:type="dxa"/>
          </w:tcPr>
          <w:p w14:paraId="40F7760E" w14:textId="77777777" w:rsidR="004C4B8D" w:rsidRDefault="004C4B8D" w:rsidP="004C4B8D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14:paraId="7078C10A" w14:textId="6EEAE783" w:rsidR="004C4B8D" w:rsidRDefault="004C4B8D" w:rsidP="004C4B8D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 JOSE FRANCISCO MORENO CAB</w:t>
            </w:r>
          </w:p>
          <w:p w14:paraId="7876B628" w14:textId="6392812F" w:rsidR="004C4B8D" w:rsidRDefault="004C4B8D" w:rsidP="004C4B8D">
            <w:pPr>
              <w:ind w:left="0" w:firstLine="0"/>
              <w:jc w:val="center"/>
            </w:pPr>
            <w:r>
              <w:rPr>
                <w:b/>
                <w:bCs/>
              </w:rPr>
              <w:t>CONSEJERO ELECTORAL</w:t>
            </w:r>
          </w:p>
        </w:tc>
      </w:tr>
    </w:tbl>
    <w:p w14:paraId="53250F96" w14:textId="2C6C2BDD" w:rsidR="004C4B8D" w:rsidRDefault="004C4B8D">
      <w:pPr>
        <w:ind w:left="-15" w:firstLine="360"/>
      </w:pPr>
    </w:p>
    <w:p w14:paraId="4CDB928E" w14:textId="77777777" w:rsidR="00B553BD" w:rsidRDefault="00B553BD">
      <w:pPr>
        <w:ind w:left="-15" w:firstLine="360"/>
      </w:pPr>
    </w:p>
    <w:p w14:paraId="172C4D1A" w14:textId="785F1944" w:rsidR="0000034D" w:rsidRPr="0000034D" w:rsidRDefault="0000034D" w:rsidP="004C4B8D">
      <w:pPr>
        <w:spacing w:after="0" w:line="259" w:lineRule="auto"/>
        <w:ind w:left="0" w:firstLine="0"/>
        <w:jc w:val="left"/>
      </w:pPr>
    </w:p>
    <w:p w14:paraId="70921EA1" w14:textId="123CCF92" w:rsidR="004835B5" w:rsidRDefault="00B52F81">
      <w:pPr>
        <w:pStyle w:val="Ttulo1"/>
        <w:ind w:left="2211" w:right="0"/>
      </w:pPr>
      <w:r>
        <w:t xml:space="preserve">REPRESENTACIONES DE PARTIDOS POLÍTICOS </w:t>
      </w:r>
    </w:p>
    <w:p w14:paraId="30AE0711" w14:textId="77777777" w:rsidR="004835B5" w:rsidRDefault="00B52F81">
      <w:pPr>
        <w:spacing w:after="0" w:line="259" w:lineRule="auto"/>
        <w:ind w:left="421" w:firstLine="0"/>
        <w:jc w:val="center"/>
      </w:pPr>
      <w:r>
        <w:t xml:space="preserve"> </w:t>
      </w: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785"/>
      </w:tblGrid>
      <w:tr w:rsidR="004C4B8D" w:rsidRPr="00B553BD" w14:paraId="59B753E2" w14:textId="77777777" w:rsidTr="00B553BD">
        <w:tc>
          <w:tcPr>
            <w:tcW w:w="4394" w:type="dxa"/>
          </w:tcPr>
          <w:p w14:paraId="4B4D1253" w14:textId="5F871FC8" w:rsidR="004C4B8D" w:rsidRDefault="004C4B8D">
            <w:pPr>
              <w:spacing w:after="0" w:line="259" w:lineRule="auto"/>
              <w:ind w:left="0" w:firstLine="0"/>
              <w:jc w:val="center"/>
            </w:pPr>
            <w:r>
              <w:t>________________________________</w:t>
            </w:r>
          </w:p>
          <w:p w14:paraId="72C5E676" w14:textId="635191A3" w:rsidR="004C4B8D" w:rsidRDefault="004C4B8D">
            <w:pPr>
              <w:spacing w:after="0" w:line="259" w:lineRule="auto"/>
              <w:ind w:left="0" w:firstLine="0"/>
              <w:jc w:val="center"/>
            </w:pPr>
            <w:r w:rsidRPr="004C4B8D">
              <w:t>C. JOSE EMMANUEL CHAN TORR</w:t>
            </w:r>
            <w:r>
              <w:t>ES</w:t>
            </w:r>
          </w:p>
          <w:p w14:paraId="1AAE1275" w14:textId="20D40545" w:rsidR="004C4B8D" w:rsidRPr="004C4B8D" w:rsidRDefault="004C4B8D">
            <w:pPr>
              <w:spacing w:after="0" w:line="259" w:lineRule="auto"/>
              <w:ind w:left="0" w:firstLine="0"/>
              <w:jc w:val="center"/>
            </w:pPr>
            <w:r>
              <w:t>REPRESENTANTE PROPIETARIO DEL PARTIDO ACCION NACIONAL</w:t>
            </w:r>
          </w:p>
        </w:tc>
        <w:tc>
          <w:tcPr>
            <w:tcW w:w="4869" w:type="dxa"/>
          </w:tcPr>
          <w:p w14:paraId="63DAA774" w14:textId="77777777" w:rsidR="004C4B8D" w:rsidRPr="00B553BD" w:rsidRDefault="004C4B8D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B553BD">
              <w:rPr>
                <w:lang w:val="en-US"/>
              </w:rPr>
              <w:t>___________________________</w:t>
            </w:r>
          </w:p>
          <w:p w14:paraId="67984DED" w14:textId="77777777" w:rsidR="004C4B8D" w:rsidRDefault="00B553BD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B553BD">
              <w:rPr>
                <w:lang w:val="en-US"/>
              </w:rPr>
              <w:t xml:space="preserve">C. LIZBETH ARACELLY DZIB SANCHEZ </w:t>
            </w:r>
          </w:p>
          <w:p w14:paraId="0B96B065" w14:textId="51BACB90" w:rsidR="00B553BD" w:rsidRDefault="00B553BD">
            <w:pPr>
              <w:spacing w:after="0" w:line="259" w:lineRule="auto"/>
              <w:ind w:left="0" w:firstLine="0"/>
              <w:jc w:val="center"/>
            </w:pPr>
            <w:r w:rsidRPr="00B553BD">
              <w:t>REPRESENTANTE SUPLENTE DEL PARTIDO R</w:t>
            </w:r>
            <w:r>
              <w:t>EVOLICIONARIO INSTITUCIONAL</w:t>
            </w:r>
          </w:p>
          <w:p w14:paraId="3FB58B79" w14:textId="77777777" w:rsidR="00B553BD" w:rsidRDefault="00B553BD">
            <w:pPr>
              <w:spacing w:after="0" w:line="259" w:lineRule="auto"/>
              <w:ind w:left="0" w:firstLine="0"/>
              <w:jc w:val="center"/>
            </w:pPr>
          </w:p>
          <w:p w14:paraId="2306DF75" w14:textId="2EF9C98A" w:rsidR="00B553BD" w:rsidRPr="00B553BD" w:rsidRDefault="00B553BD">
            <w:pPr>
              <w:spacing w:after="0" w:line="259" w:lineRule="auto"/>
              <w:ind w:left="0" w:firstLine="0"/>
              <w:jc w:val="center"/>
            </w:pPr>
          </w:p>
        </w:tc>
      </w:tr>
      <w:tr w:rsidR="004C4B8D" w:rsidRPr="00B553BD" w14:paraId="0501F714" w14:textId="77777777" w:rsidTr="00B553BD">
        <w:tc>
          <w:tcPr>
            <w:tcW w:w="4394" w:type="dxa"/>
          </w:tcPr>
          <w:p w14:paraId="35E8B420" w14:textId="77777777" w:rsidR="004C4B8D" w:rsidRDefault="00B553BD">
            <w:pPr>
              <w:spacing w:after="0" w:line="259" w:lineRule="auto"/>
              <w:ind w:left="0" w:firstLine="0"/>
              <w:jc w:val="center"/>
            </w:pPr>
            <w:r>
              <w:t>_______________________</w:t>
            </w:r>
          </w:p>
          <w:p w14:paraId="0C8389F6" w14:textId="77777777" w:rsidR="00B553BD" w:rsidRDefault="00B553BD">
            <w:pPr>
              <w:spacing w:after="0" w:line="259" w:lineRule="auto"/>
              <w:ind w:left="0" w:firstLine="0"/>
              <w:jc w:val="center"/>
            </w:pPr>
            <w:r>
              <w:t>C. MARIA GAUDENCIA TUN YAM</w:t>
            </w:r>
          </w:p>
          <w:p w14:paraId="6919F0C5" w14:textId="34FECF83" w:rsidR="00B553BD" w:rsidRPr="00B553BD" w:rsidRDefault="00B553BD">
            <w:pPr>
              <w:spacing w:after="0" w:line="259" w:lineRule="auto"/>
              <w:ind w:left="0" w:firstLine="0"/>
              <w:jc w:val="center"/>
            </w:pPr>
            <w:r>
              <w:t>REPRESENTANTE PROPIETARIO DEL PARTIDO VERDE ECOLOGISTA DE MEXICO</w:t>
            </w:r>
          </w:p>
        </w:tc>
        <w:tc>
          <w:tcPr>
            <w:tcW w:w="4869" w:type="dxa"/>
          </w:tcPr>
          <w:p w14:paraId="46FC1406" w14:textId="77777777" w:rsidR="004C4B8D" w:rsidRDefault="00B553BD">
            <w:pPr>
              <w:spacing w:after="0" w:line="259" w:lineRule="auto"/>
              <w:ind w:left="0" w:firstLine="0"/>
              <w:jc w:val="center"/>
            </w:pPr>
            <w:r>
              <w:t>_________________________</w:t>
            </w:r>
          </w:p>
          <w:p w14:paraId="3F710562" w14:textId="77777777" w:rsidR="00B553BD" w:rsidRDefault="00B553BD">
            <w:pPr>
              <w:spacing w:after="0" w:line="259" w:lineRule="auto"/>
              <w:ind w:left="0" w:firstLine="0"/>
              <w:jc w:val="center"/>
            </w:pPr>
            <w:r>
              <w:t>C.  LUCAS CAN CHUNAB</w:t>
            </w:r>
          </w:p>
          <w:p w14:paraId="2336B672" w14:textId="2CC1D8B0" w:rsidR="00B553BD" w:rsidRPr="00B553BD" w:rsidRDefault="00B553BD">
            <w:pPr>
              <w:spacing w:after="0" w:line="259" w:lineRule="auto"/>
              <w:ind w:left="0" w:firstLine="0"/>
              <w:jc w:val="center"/>
            </w:pPr>
            <w:r>
              <w:t>REPRESENTANTE PROPIETARIO DEL PARTIDO MORENA</w:t>
            </w:r>
          </w:p>
        </w:tc>
      </w:tr>
    </w:tbl>
    <w:p w14:paraId="1F51E554" w14:textId="77777777" w:rsidR="004835B5" w:rsidRPr="00B553BD" w:rsidRDefault="00B52F81">
      <w:pPr>
        <w:spacing w:after="0" w:line="259" w:lineRule="auto"/>
        <w:ind w:left="421" w:firstLine="0"/>
        <w:jc w:val="center"/>
      </w:pPr>
      <w:r w:rsidRPr="00B553BD">
        <w:t xml:space="preserve"> </w:t>
      </w:r>
    </w:p>
    <w:p w14:paraId="23D78C4D" w14:textId="77777777" w:rsidR="004835B5" w:rsidRPr="00B553BD" w:rsidRDefault="00B52F81">
      <w:pPr>
        <w:spacing w:after="0" w:line="259" w:lineRule="auto"/>
        <w:ind w:left="421" w:firstLine="0"/>
        <w:jc w:val="center"/>
      </w:pPr>
      <w:r w:rsidRPr="00B553BD">
        <w:t xml:space="preserve"> </w:t>
      </w:r>
    </w:p>
    <w:p w14:paraId="1F2E3613" w14:textId="77777777" w:rsidR="004835B5" w:rsidRPr="00B553BD" w:rsidRDefault="00B52F81">
      <w:pPr>
        <w:spacing w:after="0" w:line="259" w:lineRule="auto"/>
        <w:ind w:left="421" w:firstLine="0"/>
        <w:jc w:val="center"/>
      </w:pPr>
      <w:r w:rsidRPr="00B553BD">
        <w:t xml:space="preserve"> </w:t>
      </w:r>
    </w:p>
    <w:p w14:paraId="3515B98B" w14:textId="26AEFDC4" w:rsidR="004835B5" w:rsidRDefault="00B52F81" w:rsidP="00B553BD">
      <w:pPr>
        <w:tabs>
          <w:tab w:val="center" w:pos="2254"/>
          <w:tab w:val="center" w:pos="7433"/>
        </w:tabs>
        <w:spacing w:after="15" w:line="259" w:lineRule="auto"/>
        <w:ind w:left="0" w:firstLine="0"/>
        <w:jc w:val="left"/>
      </w:pPr>
      <w:r w:rsidRPr="00B553BD">
        <w:rPr>
          <w:rFonts w:ascii="Calibri" w:eastAsia="Calibri" w:hAnsi="Calibri" w:cs="Calibri"/>
          <w:sz w:val="22"/>
        </w:rPr>
        <w:tab/>
      </w:r>
      <w:r w:rsidRPr="00B553BD">
        <w:t xml:space="preserve"> </w:t>
      </w:r>
    </w:p>
    <w:p w14:paraId="1D7BCEBB" w14:textId="77777777" w:rsidR="004835B5" w:rsidRDefault="00B52F81">
      <w:pPr>
        <w:spacing w:after="0" w:line="259" w:lineRule="auto"/>
        <w:ind w:left="2256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31B6AF7B" w14:textId="77777777" w:rsidR="004835B5" w:rsidRDefault="00B52F81">
      <w:pPr>
        <w:spacing w:after="0" w:line="259" w:lineRule="auto"/>
        <w:ind w:left="2256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11E92770" w14:textId="23A2A6B0" w:rsidR="004835B5" w:rsidRDefault="00B52F81" w:rsidP="00B553BD">
      <w:pPr>
        <w:tabs>
          <w:tab w:val="center" w:pos="2255"/>
          <w:tab w:val="center" w:pos="7432"/>
        </w:tabs>
        <w:spacing w:after="1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14:paraId="389AB45A" w14:textId="77777777" w:rsidR="004835B5" w:rsidRDefault="00B52F81">
      <w:pPr>
        <w:spacing w:after="0" w:line="259" w:lineRule="auto"/>
        <w:ind w:left="421" w:firstLine="0"/>
        <w:jc w:val="center"/>
      </w:pPr>
      <w:r>
        <w:t xml:space="preserve"> </w:t>
      </w:r>
    </w:p>
    <w:p w14:paraId="2205B12C" w14:textId="77777777" w:rsidR="004835B5" w:rsidRDefault="00B52F81">
      <w:pPr>
        <w:spacing w:after="0" w:line="259" w:lineRule="auto"/>
        <w:ind w:left="421" w:firstLine="0"/>
        <w:jc w:val="center"/>
      </w:pPr>
      <w:r>
        <w:t xml:space="preserve"> </w:t>
      </w:r>
    </w:p>
    <w:p w14:paraId="4F6A9B9B" w14:textId="77777777" w:rsidR="004835B5" w:rsidRDefault="00B52F81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sectPr w:rsidR="00483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7" w:right="1413" w:bottom="1289" w:left="1133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6A9F" w14:textId="77777777" w:rsidR="000347BC" w:rsidRDefault="000347BC">
      <w:pPr>
        <w:spacing w:after="0" w:line="240" w:lineRule="auto"/>
      </w:pPr>
      <w:r>
        <w:separator/>
      </w:r>
    </w:p>
  </w:endnote>
  <w:endnote w:type="continuationSeparator" w:id="0">
    <w:p w14:paraId="41AE7C5A" w14:textId="77777777" w:rsidR="000347BC" w:rsidRDefault="0003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612B" w14:textId="77777777" w:rsidR="004835B5" w:rsidRDefault="00B52F81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3726312" w14:textId="77777777" w:rsidR="004835B5" w:rsidRDefault="00B52F81">
    <w:pPr>
      <w:spacing w:after="0" w:line="259" w:lineRule="auto"/>
      <w:ind w:left="61" w:firstLine="0"/>
      <w:jc w:val="center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6815" w14:textId="77777777" w:rsidR="004835B5" w:rsidRDefault="00B52F81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5587C0B9" w14:textId="77777777" w:rsidR="004835B5" w:rsidRDefault="00B52F81">
    <w:pPr>
      <w:spacing w:after="0" w:line="259" w:lineRule="auto"/>
      <w:ind w:left="61" w:firstLine="0"/>
      <w:jc w:val="center"/>
    </w:pPr>
    <w:r>
      <w:rPr>
        <w:rFonts w:ascii="Century" w:eastAsia="Century" w:hAnsi="Century" w:cs="Centur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B875" w14:textId="77777777" w:rsidR="004835B5" w:rsidRDefault="00B52F81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5A283998" w14:textId="77777777" w:rsidR="004835B5" w:rsidRDefault="00B52F81">
    <w:pPr>
      <w:spacing w:after="0" w:line="259" w:lineRule="auto"/>
      <w:ind w:left="61" w:firstLine="0"/>
      <w:jc w:val="center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3EB9" w14:textId="77777777" w:rsidR="000347BC" w:rsidRDefault="000347BC">
      <w:pPr>
        <w:spacing w:after="0" w:line="240" w:lineRule="auto"/>
      </w:pPr>
      <w:r>
        <w:separator/>
      </w:r>
    </w:p>
  </w:footnote>
  <w:footnote w:type="continuationSeparator" w:id="0">
    <w:p w14:paraId="0212664E" w14:textId="77777777" w:rsidR="000347BC" w:rsidRDefault="0003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873D" w14:textId="77777777" w:rsidR="004835B5" w:rsidRDefault="00B52F8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C17FD4B" wp14:editId="5F5CEEDA">
              <wp:simplePos x="0" y="0"/>
              <wp:positionH relativeFrom="page">
                <wp:posOffset>0</wp:posOffset>
              </wp:positionH>
              <wp:positionV relativeFrom="page">
                <wp:posOffset>135252</wp:posOffset>
              </wp:positionV>
              <wp:extent cx="7772400" cy="9923145"/>
              <wp:effectExtent l="0" t="0" r="0" b="0"/>
              <wp:wrapNone/>
              <wp:docPr id="10643" name="Group 10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923145"/>
                        <a:chOff x="0" y="0"/>
                        <a:chExt cx="7772400" cy="9923145"/>
                      </a:xfrm>
                    </wpg:grpSpPr>
                    <pic:pic xmlns:pic="http://schemas.openxmlformats.org/drawingml/2006/picture">
                      <pic:nvPicPr>
                        <pic:cNvPr id="10644" name="Picture 106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187"/>
                          <a:ext cx="7772400" cy="9924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a="http://schemas.openxmlformats.org/drawingml/2006/main">
          <w:pict>
            <v:group id="Group 10643" style="width:612pt;height:781.35pt;position:absolute;z-index:-2147483648;mso-position-horizontal-relative:page;mso-position-horizontal:absolute;margin-left:9.17912e-06pt;mso-position-vertical-relative:page;margin-top:10.6498pt;" coordsize="77724,99231">
              <v:shape id="Picture 10644" style="position:absolute;width:77724;height:99242;left:0;top:-41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6492" w14:textId="77777777" w:rsidR="004835B5" w:rsidRDefault="00B52F8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43FB6A" wp14:editId="4A10B94B">
              <wp:simplePos x="0" y="0"/>
              <wp:positionH relativeFrom="page">
                <wp:posOffset>0</wp:posOffset>
              </wp:positionH>
              <wp:positionV relativeFrom="page">
                <wp:posOffset>135252</wp:posOffset>
              </wp:positionV>
              <wp:extent cx="7772400" cy="9923145"/>
              <wp:effectExtent l="0" t="0" r="0" b="0"/>
              <wp:wrapNone/>
              <wp:docPr id="10630" name="Group 106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923145"/>
                        <a:chOff x="0" y="0"/>
                        <a:chExt cx="7772400" cy="9923145"/>
                      </a:xfrm>
                    </wpg:grpSpPr>
                    <pic:pic xmlns:pic="http://schemas.openxmlformats.org/drawingml/2006/picture">
                      <pic:nvPicPr>
                        <pic:cNvPr id="10631" name="Picture 106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187"/>
                          <a:ext cx="7772400" cy="9924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a="http://schemas.openxmlformats.org/drawingml/2006/main">
          <w:pict>
            <v:group id="Group 10630" style="width:612pt;height:781.35pt;position:absolute;z-index:-2147483648;mso-position-horizontal-relative:page;mso-position-horizontal:absolute;margin-left:9.17912e-06pt;mso-position-vertical-relative:page;margin-top:10.6498pt;" coordsize="77724,99231">
              <v:shape id="Picture 10631" style="position:absolute;width:77724;height:99242;left:0;top:-41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87EF" w14:textId="77777777" w:rsidR="004835B5" w:rsidRDefault="00B52F8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EA15D64" wp14:editId="0F88BBCB">
              <wp:simplePos x="0" y="0"/>
              <wp:positionH relativeFrom="page">
                <wp:posOffset>0</wp:posOffset>
              </wp:positionH>
              <wp:positionV relativeFrom="page">
                <wp:posOffset>135252</wp:posOffset>
              </wp:positionV>
              <wp:extent cx="7772400" cy="9923145"/>
              <wp:effectExtent l="0" t="0" r="0" b="0"/>
              <wp:wrapNone/>
              <wp:docPr id="10617" name="Group 106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923145"/>
                        <a:chOff x="0" y="0"/>
                        <a:chExt cx="7772400" cy="9923145"/>
                      </a:xfrm>
                    </wpg:grpSpPr>
                    <pic:pic xmlns:pic="http://schemas.openxmlformats.org/drawingml/2006/picture">
                      <pic:nvPicPr>
                        <pic:cNvPr id="10618" name="Picture 10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187"/>
                          <a:ext cx="7772400" cy="9924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a="http://schemas.openxmlformats.org/drawingml/2006/main">
          <w:pict>
            <v:group id="Group 10617" style="width:612pt;height:781.35pt;position:absolute;z-index:-2147483648;mso-position-horizontal-relative:page;mso-position-horizontal:absolute;margin-left:9.17912e-06pt;mso-position-vertical-relative:page;margin-top:10.6498pt;" coordsize="77724,99231">
              <v:shape id="Picture 10618" style="position:absolute;width:77724;height:99242;left:0;top:-41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D75"/>
    <w:multiLevelType w:val="hybridMultilevel"/>
    <w:tmpl w:val="C3F08080"/>
    <w:lvl w:ilvl="0" w:tplc="54EC3D2A">
      <w:start w:val="1"/>
      <w:numFmt w:val="decimal"/>
      <w:lvlText w:val="%1.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CC6F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A1EB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ABD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0A9E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C80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627C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41D3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96B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6A3F31"/>
    <w:multiLevelType w:val="hybridMultilevel"/>
    <w:tmpl w:val="D8026CE8"/>
    <w:lvl w:ilvl="0" w:tplc="6A548EB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89D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E4F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824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4F5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C12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8B6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6DF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2C9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3F5F4E"/>
    <w:multiLevelType w:val="hybridMultilevel"/>
    <w:tmpl w:val="9356B458"/>
    <w:lvl w:ilvl="0" w:tplc="080A000F">
      <w:start w:val="1"/>
      <w:numFmt w:val="decimal"/>
      <w:lvlText w:val="%1."/>
      <w:lvlJc w:val="left"/>
      <w:pPr>
        <w:ind w:left="370" w:hanging="360"/>
      </w:pPr>
    </w:lvl>
    <w:lvl w:ilvl="1" w:tplc="080A0019" w:tentative="1">
      <w:start w:val="1"/>
      <w:numFmt w:val="lowerLetter"/>
      <w:lvlText w:val="%2."/>
      <w:lvlJc w:val="left"/>
      <w:pPr>
        <w:ind w:left="1090" w:hanging="360"/>
      </w:pPr>
    </w:lvl>
    <w:lvl w:ilvl="2" w:tplc="080A001B" w:tentative="1">
      <w:start w:val="1"/>
      <w:numFmt w:val="lowerRoman"/>
      <w:lvlText w:val="%3."/>
      <w:lvlJc w:val="right"/>
      <w:pPr>
        <w:ind w:left="1810" w:hanging="180"/>
      </w:pPr>
    </w:lvl>
    <w:lvl w:ilvl="3" w:tplc="080A000F" w:tentative="1">
      <w:start w:val="1"/>
      <w:numFmt w:val="decimal"/>
      <w:lvlText w:val="%4."/>
      <w:lvlJc w:val="left"/>
      <w:pPr>
        <w:ind w:left="2530" w:hanging="360"/>
      </w:pPr>
    </w:lvl>
    <w:lvl w:ilvl="4" w:tplc="080A0019" w:tentative="1">
      <w:start w:val="1"/>
      <w:numFmt w:val="lowerLetter"/>
      <w:lvlText w:val="%5."/>
      <w:lvlJc w:val="left"/>
      <w:pPr>
        <w:ind w:left="3250" w:hanging="360"/>
      </w:pPr>
    </w:lvl>
    <w:lvl w:ilvl="5" w:tplc="080A001B" w:tentative="1">
      <w:start w:val="1"/>
      <w:numFmt w:val="lowerRoman"/>
      <w:lvlText w:val="%6."/>
      <w:lvlJc w:val="right"/>
      <w:pPr>
        <w:ind w:left="3970" w:hanging="180"/>
      </w:pPr>
    </w:lvl>
    <w:lvl w:ilvl="6" w:tplc="080A000F" w:tentative="1">
      <w:start w:val="1"/>
      <w:numFmt w:val="decimal"/>
      <w:lvlText w:val="%7."/>
      <w:lvlJc w:val="left"/>
      <w:pPr>
        <w:ind w:left="4690" w:hanging="360"/>
      </w:pPr>
    </w:lvl>
    <w:lvl w:ilvl="7" w:tplc="080A0019" w:tentative="1">
      <w:start w:val="1"/>
      <w:numFmt w:val="lowerLetter"/>
      <w:lvlText w:val="%8."/>
      <w:lvlJc w:val="left"/>
      <w:pPr>
        <w:ind w:left="5410" w:hanging="360"/>
      </w:pPr>
    </w:lvl>
    <w:lvl w:ilvl="8" w:tplc="08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7BBE0E02"/>
    <w:multiLevelType w:val="hybridMultilevel"/>
    <w:tmpl w:val="4678E57A"/>
    <w:lvl w:ilvl="0" w:tplc="080A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B5"/>
    <w:rsid w:val="0000034D"/>
    <w:rsid w:val="000347BC"/>
    <w:rsid w:val="000E08BB"/>
    <w:rsid w:val="001516DE"/>
    <w:rsid w:val="00163DD4"/>
    <w:rsid w:val="0038745D"/>
    <w:rsid w:val="004835B5"/>
    <w:rsid w:val="004C4B8D"/>
    <w:rsid w:val="005A64DA"/>
    <w:rsid w:val="005E58F1"/>
    <w:rsid w:val="0063757B"/>
    <w:rsid w:val="0076325B"/>
    <w:rsid w:val="00783187"/>
    <w:rsid w:val="00980530"/>
    <w:rsid w:val="00A40358"/>
    <w:rsid w:val="00A86691"/>
    <w:rsid w:val="00AB4ACE"/>
    <w:rsid w:val="00B52F81"/>
    <w:rsid w:val="00B553BD"/>
    <w:rsid w:val="00CC422C"/>
    <w:rsid w:val="00CE653E"/>
    <w:rsid w:val="00E61D8D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26BE"/>
  <w15:docId w15:val="{5AA0D945-8EF3-4955-915E-1ED62349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right="4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6" w:line="252" w:lineRule="auto"/>
      <w:ind w:left="10" w:right="174" w:hanging="10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38745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2356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Samy</cp:lastModifiedBy>
  <cp:revision>2</cp:revision>
  <dcterms:created xsi:type="dcterms:W3CDTF">2024-03-26T01:01:00Z</dcterms:created>
  <dcterms:modified xsi:type="dcterms:W3CDTF">2024-03-26T01:01:00Z</dcterms:modified>
</cp:coreProperties>
</file>