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997B" w14:textId="787EA898" w:rsidR="00B51502" w:rsidRDefault="00B51502" w:rsidP="00B5150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</w:p>
    <w:p w14:paraId="3CE1CD30" w14:textId="77777777" w:rsidR="00B51502" w:rsidRDefault="00B51502" w:rsidP="00B51502">
      <w:pPr>
        <w:jc w:val="center"/>
        <w:rPr>
          <w:rFonts w:ascii="Arial" w:eastAsia="Arial" w:hAnsi="Arial" w:cs="Arial"/>
          <w:b/>
        </w:rPr>
      </w:pPr>
    </w:p>
    <w:p w14:paraId="3D898B8C" w14:textId="77777777" w:rsidR="00B51502" w:rsidRDefault="00B51502" w:rsidP="00B51502">
      <w:pPr>
        <w:jc w:val="both"/>
        <w:rPr>
          <w:rFonts w:ascii="Arial" w:eastAsia="Arial" w:hAnsi="Arial" w:cs="Arial"/>
        </w:rPr>
      </w:pPr>
    </w:p>
    <w:p w14:paraId="60BB3CEB" w14:textId="060631A9" w:rsidR="00B51502" w:rsidRDefault="00B51502" w:rsidP="00B5150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TEKIT, DE FECHA </w:t>
      </w:r>
      <w:r>
        <w:rPr>
          <w:rFonts w:ascii="Arial" w:eastAsia="Arial" w:hAnsi="Arial" w:cs="Arial"/>
          <w:b/>
          <w:bCs/>
        </w:rPr>
        <w:t>27 DE ENERO DEL AÑO 2024</w:t>
      </w:r>
      <w:r>
        <w:rPr>
          <w:rFonts w:ascii="Arial" w:eastAsia="Arial" w:hAnsi="Arial" w:cs="Arial"/>
        </w:rPr>
        <w:t>.</w:t>
      </w:r>
    </w:p>
    <w:p w14:paraId="0A1CF305" w14:textId="77777777" w:rsidR="00B51502" w:rsidRDefault="00B51502" w:rsidP="00B51502">
      <w:pPr>
        <w:jc w:val="both"/>
        <w:rPr>
          <w:rFonts w:ascii="Arial" w:eastAsia="Arial" w:hAnsi="Arial" w:cs="Arial"/>
        </w:rPr>
      </w:pPr>
    </w:p>
    <w:p w14:paraId="13A3ACA9" w14:textId="0AB4E6C8" w:rsidR="00B51502" w:rsidRDefault="00B51502" w:rsidP="00B5150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En el municipio de Tekit, Yucatán, Estados Unidos Mexicanos, siendo las </w:t>
      </w:r>
      <w:r>
        <w:rPr>
          <w:rFonts w:ascii="Arial" w:hAnsi="Arial" w:cs="Arial"/>
          <w:b/>
          <w:bCs/>
        </w:rPr>
        <w:t>17 horas con 00 minutos</w:t>
      </w:r>
      <w:r>
        <w:rPr>
          <w:rFonts w:ascii="Arial" w:hAnsi="Arial" w:cs="Arial"/>
        </w:rPr>
        <w:t xml:space="preserve">, del día 27 de enero del año 2024, en el local que ocupa el Consejo Municipal Electoral de Tekit ubicado en el predio </w:t>
      </w:r>
      <w:r>
        <w:rPr>
          <w:rFonts w:ascii="Arial" w:hAnsi="Arial" w:cs="Arial"/>
          <w:b/>
          <w:bCs/>
        </w:rPr>
        <w:t xml:space="preserve">S/N en la CALLE 22 ENTRE CALLE 33 Y 35 </w:t>
      </w:r>
      <w:r>
        <w:rPr>
          <w:rFonts w:ascii="Arial" w:hAnsi="Arial" w:cs="Arial"/>
        </w:rPr>
        <w:t>de este municipio</w:t>
      </w:r>
      <w:r>
        <w:rPr>
          <w:rFonts w:ascii="Arial" w:eastAsia="Arial" w:hAnsi="Arial" w:cs="Arial"/>
        </w:rPr>
        <w:t xml:space="preserve">, se reunieron los integrantes de este Consejo Municipal Electoral con la finalidad de celebrar la presente Sesión ordinaria. </w:t>
      </w:r>
    </w:p>
    <w:p w14:paraId="09237875" w14:textId="512E870B" w:rsidR="00B51502" w:rsidRDefault="00B51502" w:rsidP="00B5150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la C. </w:t>
      </w:r>
      <w:r>
        <w:rPr>
          <w:rFonts w:ascii="Arial" w:eastAsia="Arial" w:hAnsi="Arial" w:cs="Arial"/>
          <w:b/>
          <w:bCs/>
        </w:rPr>
        <w:t xml:space="preserve">CLAUDET DEL CARMEN AKE CHIM </w:t>
      </w:r>
      <w:r>
        <w:rPr>
          <w:rFonts w:ascii="Arial" w:eastAsia="Arial" w:hAnsi="Arial" w:cs="Arial"/>
        </w:rPr>
        <w:t xml:space="preserve"> </w:t>
      </w:r>
      <w:r w:rsidR="00360B23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 xml:space="preserve">, de este Consejo Municipal Electoral,  manifestó lo siguiente: Buenas tardes señoras y señores integrantes de este Consejo Municipal Electoral de Tekit, con fundamento en el artículo 5, inciso d), del Reglamento de Sesiones de los Consejos del Instituto Electoral y de Participación Ciudadana de Yucatán, declaró que siendo las </w:t>
      </w:r>
      <w:r w:rsidRPr="005C5801">
        <w:rPr>
          <w:rFonts w:ascii="Arial" w:eastAsia="Arial" w:hAnsi="Arial" w:cs="Arial"/>
          <w:b/>
          <w:bCs/>
        </w:rPr>
        <w:t>17 horas con 0</w:t>
      </w:r>
      <w:r w:rsidR="005C5801">
        <w:rPr>
          <w:rFonts w:ascii="Arial" w:eastAsia="Arial" w:hAnsi="Arial" w:cs="Arial"/>
          <w:b/>
          <w:bCs/>
        </w:rPr>
        <w:t>5</w:t>
      </w:r>
      <w:r w:rsidRPr="005C5801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 del día </w:t>
      </w:r>
      <w:r>
        <w:rPr>
          <w:rFonts w:ascii="Arial" w:eastAsia="Arial" w:hAnsi="Arial" w:cs="Arial"/>
          <w:b/>
          <w:bCs/>
        </w:rPr>
        <w:t>27 de enero del año 2024</w:t>
      </w:r>
      <w:r>
        <w:rPr>
          <w:rFonts w:ascii="Arial" w:eastAsia="Arial" w:hAnsi="Arial" w:cs="Arial"/>
        </w:rPr>
        <w:t xml:space="preserve"> damos inicio a la presente  sesión de carácter  ordinaria.</w:t>
      </w:r>
    </w:p>
    <w:p w14:paraId="30D0E8A9" w14:textId="47AAFF38" w:rsidR="00B51502" w:rsidRDefault="00B51502" w:rsidP="00B5150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>, de conformidad a lo establecido en el inciso d), del artículo 7, del mismo ordenamiento jurídico, solicitó a la Secretaria Ejecutiva proceder con el primer punto del orden del día, consistente en dar cuenta de la lista de asistencia.</w:t>
      </w:r>
    </w:p>
    <w:p w14:paraId="597A7229" w14:textId="498AF4E1" w:rsidR="00B51502" w:rsidRDefault="00B51502" w:rsidP="00B5150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C. </w:t>
      </w:r>
      <w:r>
        <w:rPr>
          <w:rFonts w:ascii="Arial" w:eastAsia="Arial" w:hAnsi="Arial" w:cs="Arial"/>
          <w:b/>
          <w:bCs/>
        </w:rPr>
        <w:t xml:space="preserve">Amayrani </w:t>
      </w:r>
      <w:proofErr w:type="spellStart"/>
      <w:r>
        <w:rPr>
          <w:rFonts w:ascii="Arial" w:eastAsia="Arial" w:hAnsi="Arial" w:cs="Arial"/>
          <w:b/>
          <w:bCs/>
        </w:rPr>
        <w:t>Estephanya</w:t>
      </w:r>
      <w:proofErr w:type="spellEnd"/>
      <w:r>
        <w:rPr>
          <w:rFonts w:ascii="Arial" w:eastAsia="Arial" w:hAnsi="Arial" w:cs="Arial"/>
          <w:b/>
          <w:bCs/>
        </w:rPr>
        <w:t xml:space="preserve"> Medina Tuz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497A75C5" w14:textId="717DCD34" w:rsidR="00B51502" w:rsidRDefault="00B51502" w:rsidP="00B51502">
      <w:pPr>
        <w:spacing w:after="240" w:line="360" w:lineRule="auto"/>
        <w:ind w:firstLine="708"/>
        <w:jc w:val="both"/>
        <w:rPr>
          <w:rFonts w:ascii="Arial" w:eastAsia="Arial" w:hAnsi="Arial" w:cs="Arial"/>
          <w:b/>
          <w:bCs/>
        </w:rPr>
      </w:pPr>
      <w:bookmarkStart w:id="0" w:name="_heading=h.gjdgxs"/>
      <w:bookmarkEnd w:id="0"/>
      <w:r>
        <w:rPr>
          <w:rFonts w:ascii="Arial" w:eastAsia="Arial" w:hAnsi="Arial" w:cs="Arial"/>
          <w:b/>
          <w:bCs/>
        </w:rPr>
        <w:t xml:space="preserve">Consejera Electoral, C. </w:t>
      </w:r>
      <w:r w:rsidR="006B113F">
        <w:rPr>
          <w:rFonts w:ascii="Arial" w:eastAsia="Arial" w:hAnsi="Arial" w:cs="Arial"/>
          <w:b/>
          <w:bCs/>
        </w:rPr>
        <w:t xml:space="preserve">Flor Marisol </w:t>
      </w:r>
      <w:proofErr w:type="spellStart"/>
      <w:r w:rsidR="006B113F">
        <w:rPr>
          <w:rFonts w:ascii="Arial" w:eastAsia="Arial" w:hAnsi="Arial" w:cs="Arial"/>
          <w:b/>
          <w:bCs/>
        </w:rPr>
        <w:t>Ake</w:t>
      </w:r>
      <w:proofErr w:type="spellEnd"/>
      <w:r w:rsidR="006B113F">
        <w:rPr>
          <w:rFonts w:ascii="Arial" w:eastAsia="Arial" w:hAnsi="Arial" w:cs="Arial"/>
          <w:b/>
          <w:bCs/>
        </w:rPr>
        <w:t xml:space="preserve"> </w:t>
      </w:r>
      <w:proofErr w:type="spellStart"/>
      <w:r w:rsidR="006B113F">
        <w:rPr>
          <w:rFonts w:ascii="Arial" w:eastAsia="Arial" w:hAnsi="Arial" w:cs="Arial"/>
          <w:b/>
          <w:bCs/>
        </w:rPr>
        <w:t>Chim</w:t>
      </w:r>
      <w:proofErr w:type="spellEnd"/>
      <w:r>
        <w:rPr>
          <w:rFonts w:ascii="Arial" w:eastAsia="Arial" w:hAnsi="Arial" w:cs="Arial"/>
          <w:b/>
          <w:bCs/>
        </w:rPr>
        <w:t>;</w:t>
      </w:r>
    </w:p>
    <w:p w14:paraId="7A04EF76" w14:textId="699D79D3" w:rsidR="00B51502" w:rsidRDefault="00B51502" w:rsidP="00B51502">
      <w:pPr>
        <w:spacing w:after="240" w:line="360" w:lineRule="auto"/>
        <w:ind w:firstLine="708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Consejero Electoral C</w:t>
      </w:r>
      <w:r w:rsidR="006B113F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 xml:space="preserve"> </w:t>
      </w:r>
      <w:r w:rsidR="00360B23">
        <w:rPr>
          <w:rFonts w:ascii="Arial" w:eastAsia="Arial" w:hAnsi="Arial" w:cs="Arial"/>
          <w:b/>
          <w:bCs/>
        </w:rPr>
        <w:t>José Eduardo Madera Chan</w:t>
      </w:r>
      <w:r>
        <w:rPr>
          <w:rFonts w:ascii="Arial" w:eastAsia="Arial" w:hAnsi="Arial" w:cs="Arial"/>
          <w:b/>
          <w:bCs/>
        </w:rPr>
        <w:t>;</w:t>
      </w:r>
    </w:p>
    <w:p w14:paraId="2A638D76" w14:textId="186CD540" w:rsidR="00B51502" w:rsidRDefault="00B51502" w:rsidP="00B5150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 xml:space="preserve">Consejera </w:t>
      </w:r>
      <w:proofErr w:type="gramStart"/>
      <w:r>
        <w:rPr>
          <w:rFonts w:ascii="Arial" w:eastAsia="Arial" w:hAnsi="Arial" w:cs="Arial"/>
          <w:b/>
          <w:bCs/>
        </w:rPr>
        <w:t>Presidenta</w:t>
      </w:r>
      <w:proofErr w:type="gramEnd"/>
      <w:r>
        <w:rPr>
          <w:rFonts w:ascii="Arial" w:eastAsia="Arial" w:hAnsi="Arial" w:cs="Arial"/>
          <w:b/>
          <w:bCs/>
        </w:rPr>
        <w:t xml:space="preserve"> C</w:t>
      </w:r>
      <w:r w:rsidR="00360B23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Claudet</w:t>
      </w:r>
      <w:proofErr w:type="spellEnd"/>
      <w:r>
        <w:rPr>
          <w:rFonts w:ascii="Arial" w:eastAsia="Arial" w:hAnsi="Arial" w:cs="Arial"/>
          <w:b/>
          <w:bCs/>
        </w:rPr>
        <w:t xml:space="preserve"> del Carmen </w:t>
      </w:r>
      <w:proofErr w:type="spellStart"/>
      <w:r>
        <w:rPr>
          <w:rFonts w:ascii="Arial" w:eastAsia="Arial" w:hAnsi="Arial" w:cs="Arial"/>
          <w:b/>
          <w:bCs/>
        </w:rPr>
        <w:t>Ake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Chim</w:t>
      </w:r>
      <w:proofErr w:type="spellEnd"/>
      <w:r>
        <w:rPr>
          <w:rFonts w:ascii="Arial" w:eastAsia="Arial" w:hAnsi="Arial" w:cs="Arial"/>
          <w:b/>
          <w:bCs/>
        </w:rPr>
        <w:t>.</w:t>
      </w:r>
    </w:p>
    <w:p w14:paraId="4836AAA1" w14:textId="45B45639" w:rsidR="00B51502" w:rsidRDefault="00B51502" w:rsidP="00B5150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C. </w:t>
      </w:r>
      <w:r>
        <w:rPr>
          <w:rFonts w:ascii="Arial" w:hAnsi="Arial" w:cs="Arial"/>
          <w:b/>
          <w:bCs/>
        </w:rPr>
        <w:t xml:space="preserve">Amayrani </w:t>
      </w:r>
      <w:proofErr w:type="spellStart"/>
      <w:r>
        <w:rPr>
          <w:rFonts w:ascii="Arial" w:hAnsi="Arial" w:cs="Arial"/>
          <w:b/>
          <w:bCs/>
        </w:rPr>
        <w:t>Estephanya</w:t>
      </w:r>
      <w:proofErr w:type="spellEnd"/>
      <w:r>
        <w:rPr>
          <w:rFonts w:ascii="Arial" w:hAnsi="Arial" w:cs="Arial"/>
          <w:b/>
          <w:bCs/>
        </w:rPr>
        <w:t xml:space="preserve"> Medina Tuz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derecho a voz, pero sin voto. </w:t>
      </w:r>
    </w:p>
    <w:p w14:paraId="743CB641" w14:textId="77777777" w:rsidR="00B51502" w:rsidRDefault="00B51502" w:rsidP="00B5150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0D4FAC9F" w14:textId="2DE86FC9" w:rsidR="00765545" w:rsidRPr="00360B23" w:rsidRDefault="00765545" w:rsidP="005C5801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 w:rsidRPr="005C5801">
        <w:rPr>
          <w:rFonts w:ascii="Arial" w:eastAsia="Arial" w:hAnsi="Arial" w:cs="Arial"/>
        </w:rPr>
        <w:t xml:space="preserve">Partido MORENA, C. </w:t>
      </w:r>
      <w:r w:rsidRPr="005C5801">
        <w:rPr>
          <w:rFonts w:ascii="Arial" w:eastAsia="Arial" w:hAnsi="Arial" w:cs="Arial"/>
          <w:b/>
          <w:bCs/>
        </w:rPr>
        <w:t xml:space="preserve">Carlos Daniel Medina Vázquez </w:t>
      </w:r>
      <w:r w:rsidRPr="005C5801">
        <w:rPr>
          <w:rFonts w:ascii="Arial" w:eastAsia="Arial" w:hAnsi="Arial" w:cs="Arial"/>
        </w:rPr>
        <w:t xml:space="preserve">representante propietario </w:t>
      </w:r>
    </w:p>
    <w:p w14:paraId="2C9808B0" w14:textId="099EC882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la  </w:t>
      </w:r>
      <w:r w:rsidR="00360B23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 xml:space="preserve">, solicitó a la Secretaria  Ejecutiva, proceda a dar cuenta del siguiente punto del orden del día; a lo que la o el Secretaria Ejecutiva,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la  </w:t>
      </w:r>
      <w:r w:rsidR="00360B23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5F922047" w14:textId="3C86A2FC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/>
      <w:bookmarkEnd w:id="1"/>
      <w:r>
        <w:rPr>
          <w:rFonts w:ascii="Arial" w:eastAsia="Arial" w:hAnsi="Arial" w:cs="Arial"/>
        </w:rPr>
        <w:t xml:space="preserve">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, de acuerdo al 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03ED238E" w14:textId="03B14B7A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/>
      <w:bookmarkEnd w:id="2"/>
      <w:r>
        <w:rPr>
          <w:rFonts w:ascii="Arial" w:eastAsia="Arial" w:hAnsi="Arial" w:cs="Arial"/>
        </w:rPr>
        <w:t xml:space="preserve">Por lo anterior 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>, solicitó a la Secretaria Ejecutiva que proceda a dar cuenta del orden del día de la presente sesión, a lo que la Secretaria Ejecutiva,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3B79B74F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/>
      <w:bookmarkEnd w:id="3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477A186E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32081FC9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7CB8241A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3F4E0197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2E9FD958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4561D67E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556E6B3A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0814668B" w14:textId="77777777" w:rsidR="00B51502" w:rsidRDefault="00B51502" w:rsidP="00B51502">
      <w:pPr>
        <w:spacing w:after="240"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11AE8724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6F831CBC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13F23C08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4EF5A964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41703ACB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098C52F1" w14:textId="4D5B8020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solicitó a la Secretaria Ejecutiva se sirva a proceder con el siguiente punto del orden del día; a lo que la Secretaria Ejecutiva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6756AF2E" w14:textId="4FAE68DD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Escrito de fecha 23 de enero de 2024 presentado ante este Consejo el día </w:t>
      </w:r>
      <w:r>
        <w:rPr>
          <w:rFonts w:ascii="Arial" w:eastAsia="Arial" w:hAnsi="Arial" w:cs="Arial"/>
          <w:b/>
          <w:bCs/>
        </w:rPr>
        <w:t>27 de enero de 2024</w:t>
      </w:r>
      <w:r>
        <w:rPr>
          <w:rFonts w:ascii="Arial" w:eastAsia="Arial" w:hAnsi="Arial" w:cs="Arial"/>
        </w:rPr>
        <w:t xml:space="preserve"> por el que se remiten los siguientes acuerdos: </w:t>
      </w:r>
    </w:p>
    <w:p w14:paraId="038B6A6E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1-</w:t>
      </w:r>
      <w:r>
        <w:rPr>
          <w:rFonts w:ascii="Arial" w:eastAsia="Arial" w:hAnsi="Arial" w:cs="Arial"/>
        </w:rPr>
        <w:tab/>
        <w:t xml:space="preserve">ACUERDO C.G.-037/2023; POR EL CUAL SE APRUEBA EL CALENDARIO PARA EL PROCESO ELECTORAL LOCAL 2023-2024. </w:t>
      </w:r>
    </w:p>
    <w:p w14:paraId="167EB4F6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2-</w:t>
      </w:r>
      <w:r>
        <w:rPr>
          <w:rFonts w:ascii="Arial" w:eastAsia="Arial" w:hAnsi="Arial" w:cs="Arial"/>
        </w:rPr>
        <w:tab/>
        <w:t>ACUERDO C.G.-044/2023; POR EL CUAL SE APRUEBA EL HORARIO LABORAL PARA EL PROCESO ELECTORAL LOCAL 2023-2024.</w:t>
      </w:r>
    </w:p>
    <w:p w14:paraId="15F10149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3-</w:t>
      </w:r>
      <w:r>
        <w:rPr>
          <w:rFonts w:ascii="Arial" w:eastAsia="Arial" w:hAnsi="Arial" w:cs="Arial"/>
        </w:rPr>
        <w:tab/>
        <w:t xml:space="preserve">ACUERDO C.G.-201/2023; POR EL CUAL SE EMITEN LOS LINEAMIENTOS QUE REGULAN EL CONTENIDO Y REGISTRO DE LAS </w:t>
      </w:r>
      <w:proofErr w:type="gramStart"/>
      <w:r>
        <w:rPr>
          <w:rFonts w:ascii="Arial" w:eastAsia="Arial" w:hAnsi="Arial" w:cs="Arial"/>
        </w:rPr>
        <w:t>PLATAFORMAS  ELECTORALES</w:t>
      </w:r>
      <w:proofErr w:type="gramEnd"/>
      <w:r>
        <w:rPr>
          <w:rFonts w:ascii="Arial" w:eastAsia="Arial" w:hAnsi="Arial" w:cs="Arial"/>
        </w:rPr>
        <w:t xml:space="preserve"> PARA EL PROCESO ELECTORAL LOCAL 2023-2024.</w:t>
      </w:r>
    </w:p>
    <w:p w14:paraId="59CAFEAC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4-</w:t>
      </w:r>
      <w:r>
        <w:rPr>
          <w:rFonts w:ascii="Arial" w:eastAsia="Arial" w:hAnsi="Arial" w:cs="Arial"/>
        </w:rPr>
        <w:tab/>
        <w:t xml:space="preserve">ACUERDO C.G.203/2023; POR EL QUE ESTABLECE LA FORMA DE ACREDITAR LOS REQUISITOS LEGALES PARA EL </w:t>
      </w:r>
      <w:proofErr w:type="gramStart"/>
      <w:r>
        <w:rPr>
          <w:rFonts w:ascii="Arial" w:eastAsia="Arial" w:hAnsi="Arial" w:cs="Arial"/>
        </w:rPr>
        <w:t>REGISTRO  DE</w:t>
      </w:r>
      <w:proofErr w:type="gramEnd"/>
      <w:r>
        <w:rPr>
          <w:rFonts w:ascii="Arial" w:eastAsia="Arial" w:hAnsi="Arial" w:cs="Arial"/>
        </w:rPr>
        <w:t xml:space="preserve">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5B98EC51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5-</w:t>
      </w:r>
      <w:r>
        <w:rPr>
          <w:rFonts w:ascii="Arial" w:eastAsia="Arial" w:hAnsi="Arial" w:cs="Arial"/>
        </w:rPr>
        <w:tab/>
        <w:t>ACUERDO C.G.205/2023; POR EL QUE SE DETERMINA LA UBICACIÓN DE LOS CENTROS DE ACOPIO Y TRANSMISIÓN DE DATOS (CATD) DEL PROGRAMA DE RESULTADOS ELETORALES PRELIMINARES, ASÍ COMO, DEL CENTRO DE CAPTURA Y VERIFICACIÓN (CCV).</w:t>
      </w:r>
    </w:p>
    <w:p w14:paraId="14AEC57B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6-</w:t>
      </w:r>
      <w:r>
        <w:rPr>
          <w:rFonts w:ascii="Arial" w:eastAsia="Arial" w:hAnsi="Arial" w:cs="Arial"/>
        </w:rPr>
        <w:tab/>
        <w:t>ACUERDO C.G.206/2023; 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0FDAC24C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7-</w:t>
      </w:r>
      <w:r>
        <w:rPr>
          <w:rFonts w:ascii="Arial" w:eastAsia="Arial" w:hAnsi="Arial" w:cs="Arial"/>
        </w:rPr>
        <w:tab/>
        <w:t>ACUERDO C.G.217/2023; POR EL CUAL SE EMITEN LOS LINEAMIENTOS PARA LA REALIZACION DE DEBATES ENTRE CANDIDATURAS A OCUPAR CARGOS DE ELECCIÓN POPULAR DEL ESTADO DE YUCATÁN EN EL PROCESO ELECTORAL LOCAL 2023-2024.</w:t>
      </w:r>
    </w:p>
    <w:p w14:paraId="565CA371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8-</w:t>
      </w:r>
      <w:r>
        <w:rPr>
          <w:rFonts w:ascii="Arial" w:eastAsia="Arial" w:hAnsi="Arial" w:cs="Arial"/>
        </w:rPr>
        <w:tab/>
        <w:t>ACUERDO C.G.218/2023; POR EL QUE SE MODIFICA EL REGLAMENTO DE SESIONES DE LOS CONSEJOS DEL INSTITUTO ELECTORAL Y DE PARTICIPACIÓN CIUDADANA DE YUCATÁN.</w:t>
      </w:r>
    </w:p>
    <w:p w14:paraId="3AF70AFB" w14:textId="6AE84B59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r w:rsidR="00360B23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 xml:space="preserve"> solicita a la Secretaria Ejecutiva que dé seguimiento con el orden del día;  por lo que la Secretaria Ejecutiva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>
        <w:rPr>
          <w:rFonts w:ascii="Arial" w:eastAsia="Arial" w:hAnsi="Arial" w:cs="Arial"/>
          <w:b/>
          <w:bCs/>
        </w:rPr>
        <w:t>Tekit</w:t>
      </w:r>
      <w:r>
        <w:rPr>
          <w:rFonts w:ascii="Arial" w:eastAsia="Arial" w:hAnsi="Arial" w:cs="Arial"/>
        </w:rPr>
        <w:t xml:space="preserve">, por lo que a continuación la </w:t>
      </w:r>
      <w:r w:rsidR="00360B23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 xml:space="preserve"> con fundamento en los artículos 168 fracción IV  de la Ley de Instituciones y Procedimientos Electorales del Estado de Yucatán, declaró formalmente incorporados a los representantes de los siguientes Partidos Políticos: </w:t>
      </w:r>
    </w:p>
    <w:p w14:paraId="1B8FE830" w14:textId="77777777" w:rsidR="00EA7963" w:rsidRDefault="00EA7963" w:rsidP="00EA7963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bookmarkStart w:id="4" w:name="_heading=h.2et92p0"/>
      <w:bookmarkEnd w:id="4"/>
      <w:r w:rsidRPr="00EA7963">
        <w:rPr>
          <w:rFonts w:ascii="Arial" w:eastAsia="Arial" w:hAnsi="Arial" w:cs="Arial"/>
        </w:rPr>
        <w:t xml:space="preserve">Partido Acción Nacional, C. </w:t>
      </w:r>
      <w:r w:rsidRPr="00EA7963">
        <w:rPr>
          <w:rFonts w:ascii="Arial" w:eastAsia="Arial" w:hAnsi="Arial" w:cs="Arial"/>
          <w:b/>
          <w:bCs/>
        </w:rPr>
        <w:t>Pierina del Carmen Novela Ramírez</w:t>
      </w:r>
      <w:r w:rsidRPr="00EA7963">
        <w:rPr>
          <w:rFonts w:ascii="Arial" w:eastAsia="Arial" w:hAnsi="Arial" w:cs="Arial"/>
        </w:rPr>
        <w:t xml:space="preserve">, representante propietario y C. </w:t>
      </w:r>
      <w:r w:rsidRPr="00EA7963">
        <w:rPr>
          <w:rFonts w:ascii="Arial" w:eastAsia="Arial" w:hAnsi="Arial" w:cs="Arial"/>
          <w:b/>
          <w:bCs/>
        </w:rPr>
        <w:t xml:space="preserve">Rafael de Jesús </w:t>
      </w:r>
      <w:proofErr w:type="spellStart"/>
      <w:r w:rsidRPr="00EA7963">
        <w:rPr>
          <w:rFonts w:ascii="Arial" w:eastAsia="Arial" w:hAnsi="Arial" w:cs="Arial"/>
          <w:b/>
          <w:bCs/>
        </w:rPr>
        <w:t>Tzakum</w:t>
      </w:r>
      <w:proofErr w:type="spellEnd"/>
      <w:r w:rsidRPr="00EA7963">
        <w:rPr>
          <w:rFonts w:ascii="Arial" w:eastAsia="Arial" w:hAnsi="Arial" w:cs="Arial"/>
          <w:b/>
          <w:bCs/>
        </w:rPr>
        <w:t xml:space="preserve"> Gil </w:t>
      </w:r>
      <w:r w:rsidRPr="00EA7963">
        <w:rPr>
          <w:rFonts w:ascii="Arial" w:eastAsia="Arial" w:hAnsi="Arial" w:cs="Arial"/>
        </w:rPr>
        <w:t>represente suplente.</w:t>
      </w:r>
      <w:r>
        <w:rPr>
          <w:rFonts w:ascii="Arial" w:eastAsia="Arial" w:hAnsi="Arial" w:cs="Arial"/>
        </w:rPr>
        <w:t xml:space="preserve"> </w:t>
      </w:r>
    </w:p>
    <w:p w14:paraId="0D4A42E1" w14:textId="49F92873" w:rsidR="0019545A" w:rsidRPr="00360B23" w:rsidRDefault="0019545A" w:rsidP="003407BB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 w:rsidRPr="00503273">
        <w:rPr>
          <w:rFonts w:ascii="Arial" w:eastAsia="Arial" w:hAnsi="Arial" w:cs="Arial"/>
        </w:rPr>
        <w:t xml:space="preserve">Partido MORENA, C. </w:t>
      </w:r>
      <w:r w:rsidRPr="00503273">
        <w:rPr>
          <w:rFonts w:ascii="Arial" w:eastAsia="Arial" w:hAnsi="Arial" w:cs="Arial"/>
          <w:b/>
          <w:bCs/>
        </w:rPr>
        <w:t xml:space="preserve">Carlos Daniel Medina Vázquez </w:t>
      </w:r>
      <w:r w:rsidRPr="00503273">
        <w:rPr>
          <w:rFonts w:ascii="Arial" w:eastAsia="Arial" w:hAnsi="Arial" w:cs="Arial"/>
        </w:rPr>
        <w:t xml:space="preserve">representante propietario y C. </w:t>
      </w:r>
      <w:proofErr w:type="spellStart"/>
      <w:r w:rsidRPr="00503273">
        <w:rPr>
          <w:rFonts w:ascii="Arial" w:eastAsia="Arial" w:hAnsi="Arial" w:cs="Arial"/>
          <w:b/>
          <w:bCs/>
        </w:rPr>
        <w:t>Estherly</w:t>
      </w:r>
      <w:proofErr w:type="spellEnd"/>
      <w:r w:rsidRPr="00503273">
        <w:rPr>
          <w:rFonts w:ascii="Arial" w:eastAsia="Arial" w:hAnsi="Arial" w:cs="Arial"/>
          <w:b/>
          <w:bCs/>
        </w:rPr>
        <w:t xml:space="preserve"> Marisela Cuevas </w:t>
      </w:r>
      <w:proofErr w:type="spellStart"/>
      <w:r w:rsidRPr="00503273">
        <w:rPr>
          <w:rFonts w:ascii="Arial" w:eastAsia="Arial" w:hAnsi="Arial" w:cs="Arial"/>
          <w:b/>
          <w:bCs/>
        </w:rPr>
        <w:t>Gongora</w:t>
      </w:r>
      <w:proofErr w:type="spellEnd"/>
      <w:r w:rsidR="00FD756B">
        <w:rPr>
          <w:rFonts w:ascii="Arial" w:eastAsia="Arial" w:hAnsi="Arial" w:cs="Arial"/>
          <w:b/>
          <w:bCs/>
        </w:rPr>
        <w:t xml:space="preserve"> </w:t>
      </w:r>
      <w:r w:rsidR="004A3E43">
        <w:rPr>
          <w:rFonts w:ascii="Arial" w:eastAsia="Arial" w:hAnsi="Arial" w:cs="Arial"/>
        </w:rPr>
        <w:t>representante suplente</w:t>
      </w:r>
    </w:p>
    <w:p w14:paraId="75F4B90F" w14:textId="3D10EA5E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486C7673" w14:textId="78068E03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solicitó a la Secretaria Ejecutiva se sirva a proceder con el siguiente punto del orden del día.</w:t>
      </w:r>
    </w:p>
    <w:p w14:paraId="0408F951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67513C3D" w14:textId="71287519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3280E99F" w14:textId="006366B2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seguido, la </w:t>
      </w:r>
      <w:r w:rsidR="00360B23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 xml:space="preserve"> solicitó a la Secretaria Ejecutiva que dé seguimiento con el Orden del Día;  a lo que la Secretaria Ejecutiva da lectura al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</w:t>
      </w:r>
      <w:r w:rsidR="00360B23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>
        <w:rPr>
          <w:rFonts w:ascii="Arial" w:eastAsia="Arial" w:hAnsi="Arial" w:cs="Arial"/>
          <w:b/>
          <w:bCs/>
        </w:rPr>
        <w:t>20 minutos</w:t>
      </w:r>
      <w:r>
        <w:rPr>
          <w:rFonts w:ascii="Arial" w:eastAsia="Arial" w:hAnsi="Arial" w:cs="Arial"/>
        </w:rPr>
        <w:t>, solicitando a la Secretaria Ejecutiva que proceda a tomar la votación en relación al receso para la redacción del proyecto de acta.</w:t>
      </w:r>
    </w:p>
    <w:p w14:paraId="168F3D19" w14:textId="01E9AEF5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la </w:t>
      </w:r>
      <w:proofErr w:type="gramStart"/>
      <w:r>
        <w:rPr>
          <w:rFonts w:ascii="Arial" w:eastAsia="Arial" w:hAnsi="Arial" w:cs="Arial"/>
          <w:color w:val="000000"/>
        </w:rPr>
        <w:t>Secretaria Ejecutiva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</w:t>
      </w:r>
      <w:r>
        <w:rPr>
          <w:rFonts w:ascii="Arial" w:eastAsia="Arial" w:hAnsi="Arial" w:cs="Arial"/>
          <w:b/>
          <w:bCs/>
        </w:rPr>
        <w:t>3 votos</w:t>
      </w:r>
      <w:r>
        <w:rPr>
          <w:rFonts w:ascii="Arial" w:eastAsia="Arial" w:hAnsi="Arial" w:cs="Arial"/>
        </w:rPr>
        <w:t xml:space="preserve"> a favor; por lo que la </w:t>
      </w:r>
      <w:r w:rsidR="00360B23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 xml:space="preserve"> en uso de la voz siendo las </w:t>
      </w:r>
      <w:r w:rsidRPr="005C5801">
        <w:rPr>
          <w:rFonts w:ascii="Arial" w:eastAsia="Arial" w:hAnsi="Arial" w:cs="Arial"/>
          <w:b/>
          <w:bCs/>
        </w:rPr>
        <w:t>17 horas con 1</w:t>
      </w:r>
      <w:r w:rsidR="005C5801" w:rsidRPr="005C5801">
        <w:rPr>
          <w:rFonts w:ascii="Arial" w:eastAsia="Arial" w:hAnsi="Arial" w:cs="Arial"/>
          <w:b/>
          <w:bCs/>
        </w:rPr>
        <w:t>4</w:t>
      </w:r>
      <w:r w:rsidRPr="005C5801">
        <w:rPr>
          <w:rFonts w:ascii="Arial" w:eastAsia="Arial" w:hAnsi="Arial" w:cs="Arial"/>
          <w:b/>
          <w:bCs/>
        </w:rPr>
        <w:t xml:space="preserve"> minutos</w:t>
      </w:r>
      <w:r w:rsidRPr="005C5801">
        <w:rPr>
          <w:rFonts w:ascii="Arial" w:eastAsia="Arial" w:hAnsi="Arial" w:cs="Arial"/>
        </w:rPr>
        <w:t xml:space="preserve"> declara un receso de </w:t>
      </w:r>
      <w:r w:rsidRPr="005C5801">
        <w:rPr>
          <w:rFonts w:ascii="Arial" w:eastAsia="Arial" w:hAnsi="Arial" w:cs="Arial"/>
          <w:b/>
          <w:bCs/>
        </w:rPr>
        <w:t>20 minutos</w:t>
      </w:r>
      <w:r w:rsidRPr="005C5801">
        <w:rPr>
          <w:rFonts w:ascii="Arial" w:eastAsia="Arial" w:hAnsi="Arial" w:cs="Arial"/>
        </w:rPr>
        <w:t xml:space="preserve">, regresando a las </w:t>
      </w:r>
      <w:r w:rsidRPr="005C5801">
        <w:rPr>
          <w:rFonts w:ascii="Arial" w:eastAsia="Arial" w:hAnsi="Arial" w:cs="Arial"/>
          <w:b/>
          <w:bCs/>
        </w:rPr>
        <w:t>17 horas con 3</w:t>
      </w:r>
      <w:r w:rsidR="005C5801">
        <w:rPr>
          <w:rFonts w:ascii="Arial" w:eastAsia="Arial" w:hAnsi="Arial" w:cs="Arial"/>
          <w:b/>
          <w:bCs/>
        </w:rPr>
        <w:t>4</w:t>
      </w:r>
      <w:r w:rsidRPr="005C5801">
        <w:rPr>
          <w:rFonts w:ascii="Arial" w:eastAsia="Arial" w:hAnsi="Arial" w:cs="Arial"/>
          <w:b/>
          <w:bCs/>
        </w:rPr>
        <w:t xml:space="preserve"> minutos</w:t>
      </w:r>
      <w:r w:rsidRPr="005C5801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1027B4BD" w14:textId="0830CCC5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Pr="00621B0A">
        <w:rPr>
          <w:rFonts w:ascii="Arial" w:eastAsia="Arial" w:hAnsi="Arial" w:cs="Arial"/>
          <w:b/>
          <w:bCs/>
        </w:rPr>
        <w:t>17 horas con 3</w:t>
      </w:r>
      <w:r w:rsidR="00621B0A" w:rsidRPr="00621B0A">
        <w:rPr>
          <w:rFonts w:ascii="Arial" w:eastAsia="Arial" w:hAnsi="Arial" w:cs="Arial"/>
          <w:b/>
          <w:bCs/>
        </w:rPr>
        <w:t>4</w:t>
      </w:r>
      <w:r w:rsidRPr="00621B0A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, se reanuda la presente Sesión ordinaria, a lo que 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, solicitó a la Secretaria Ejecutiva en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reanudar la sesión. </w:t>
      </w:r>
    </w:p>
    <w:p w14:paraId="5E4D632B" w14:textId="77777777" w:rsidR="00B51502" w:rsidRDefault="00B51502" w:rsidP="00B5150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59E23E6A" w14:textId="14277511" w:rsidR="00B51502" w:rsidRDefault="00B51502" w:rsidP="00B51502">
      <w:pPr>
        <w:spacing w:after="240"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Consejera  Electoral</w:t>
      </w:r>
      <w:proofErr w:type="gramEnd"/>
      <w:r>
        <w:rPr>
          <w:rFonts w:ascii="Arial" w:eastAsia="Arial" w:hAnsi="Arial" w:cs="Arial"/>
        </w:rPr>
        <w:t xml:space="preserve">, C. </w:t>
      </w:r>
      <w:r w:rsidR="006B113F">
        <w:rPr>
          <w:rFonts w:ascii="Arial" w:eastAsia="Arial" w:hAnsi="Arial" w:cs="Arial"/>
          <w:b/>
          <w:bCs/>
        </w:rPr>
        <w:t xml:space="preserve">Flor Marisol </w:t>
      </w:r>
      <w:proofErr w:type="spellStart"/>
      <w:r w:rsidR="006B113F">
        <w:rPr>
          <w:rFonts w:ascii="Arial" w:eastAsia="Arial" w:hAnsi="Arial" w:cs="Arial"/>
          <w:b/>
          <w:bCs/>
        </w:rPr>
        <w:t>Ake</w:t>
      </w:r>
      <w:proofErr w:type="spellEnd"/>
      <w:r w:rsidR="006B113F">
        <w:rPr>
          <w:rFonts w:ascii="Arial" w:eastAsia="Arial" w:hAnsi="Arial" w:cs="Arial"/>
          <w:b/>
          <w:bCs/>
        </w:rPr>
        <w:t xml:space="preserve"> </w:t>
      </w:r>
      <w:proofErr w:type="spellStart"/>
      <w:r w:rsidR="006B113F">
        <w:rPr>
          <w:rFonts w:ascii="Arial" w:eastAsia="Arial" w:hAnsi="Arial" w:cs="Arial"/>
          <w:b/>
          <w:bCs/>
        </w:rPr>
        <w:t>Chim</w:t>
      </w:r>
      <w:proofErr w:type="spellEnd"/>
      <w:r>
        <w:rPr>
          <w:rFonts w:ascii="Arial" w:eastAsia="Arial" w:hAnsi="Arial" w:cs="Arial"/>
        </w:rPr>
        <w:t>;</w:t>
      </w:r>
    </w:p>
    <w:p w14:paraId="57814186" w14:textId="60A651BF" w:rsidR="00B51502" w:rsidRDefault="00B51502" w:rsidP="00B51502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Consejero Electoral C. </w:t>
      </w:r>
      <w:r w:rsidR="00EA7963">
        <w:rPr>
          <w:rFonts w:ascii="Arial" w:eastAsia="Arial" w:hAnsi="Arial" w:cs="Arial"/>
          <w:b/>
          <w:bCs/>
        </w:rPr>
        <w:t>José</w:t>
      </w:r>
      <w:r w:rsidR="00360B23">
        <w:rPr>
          <w:rFonts w:ascii="Arial" w:eastAsia="Arial" w:hAnsi="Arial" w:cs="Arial"/>
          <w:b/>
          <w:bCs/>
        </w:rPr>
        <w:t xml:space="preserve"> Eduardo Madera Chan</w:t>
      </w:r>
      <w:r>
        <w:rPr>
          <w:rFonts w:ascii="Arial" w:eastAsia="Arial" w:hAnsi="Arial" w:cs="Arial"/>
        </w:rPr>
        <w:t>;</w:t>
      </w:r>
    </w:p>
    <w:p w14:paraId="14BB836E" w14:textId="48C2C6A5" w:rsidR="00B51502" w:rsidRDefault="00B51502" w:rsidP="00B51502">
      <w:pPr>
        <w:spacing w:after="24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Consejera  Presidenta</w:t>
      </w:r>
      <w:proofErr w:type="gramEnd"/>
      <w:r>
        <w:rPr>
          <w:rFonts w:ascii="Arial" w:eastAsia="Arial" w:hAnsi="Arial" w:cs="Arial"/>
        </w:rPr>
        <w:t xml:space="preserve"> C. </w:t>
      </w:r>
      <w:proofErr w:type="spellStart"/>
      <w:r>
        <w:rPr>
          <w:rFonts w:ascii="Arial" w:eastAsia="Arial" w:hAnsi="Arial" w:cs="Arial"/>
          <w:b/>
          <w:bCs/>
        </w:rPr>
        <w:t>Claudet</w:t>
      </w:r>
      <w:proofErr w:type="spellEnd"/>
      <w:r>
        <w:rPr>
          <w:rFonts w:ascii="Arial" w:eastAsia="Arial" w:hAnsi="Arial" w:cs="Arial"/>
          <w:b/>
          <w:bCs/>
        </w:rPr>
        <w:t xml:space="preserve"> del Carmen </w:t>
      </w:r>
      <w:proofErr w:type="spellStart"/>
      <w:r>
        <w:rPr>
          <w:rFonts w:ascii="Arial" w:eastAsia="Arial" w:hAnsi="Arial" w:cs="Arial"/>
          <w:b/>
          <w:bCs/>
        </w:rPr>
        <w:t>Ake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Chim</w:t>
      </w:r>
      <w:proofErr w:type="spellEnd"/>
      <w:r>
        <w:rPr>
          <w:rFonts w:ascii="Arial" w:eastAsia="Arial" w:hAnsi="Arial" w:cs="Arial"/>
        </w:rPr>
        <w:t>.</w:t>
      </w:r>
    </w:p>
    <w:p w14:paraId="78ADCCF4" w14:textId="23FA8762" w:rsidR="00B51502" w:rsidRDefault="00B51502" w:rsidP="00B51502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todos los anteriormente mencionados con derecho a voz y voto, y la Secretaria Ejecutiva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Amayrani </w:t>
      </w:r>
      <w:proofErr w:type="spellStart"/>
      <w:r>
        <w:rPr>
          <w:rFonts w:ascii="Arial" w:hAnsi="Arial" w:cs="Arial"/>
          <w:b/>
          <w:bCs/>
        </w:rPr>
        <w:t>Estephanya</w:t>
      </w:r>
      <w:proofErr w:type="spellEnd"/>
      <w:r>
        <w:rPr>
          <w:rFonts w:ascii="Arial" w:hAnsi="Arial" w:cs="Arial"/>
          <w:b/>
          <w:bCs/>
        </w:rPr>
        <w:t xml:space="preserve"> Medina </w:t>
      </w:r>
      <w:proofErr w:type="gramStart"/>
      <w:r>
        <w:rPr>
          <w:rFonts w:ascii="Arial" w:hAnsi="Arial" w:cs="Arial"/>
          <w:b/>
          <w:bCs/>
        </w:rPr>
        <w:t>Tuz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</w:rPr>
        <w:t>con</w:t>
      </w:r>
      <w:proofErr w:type="gramEnd"/>
      <w:r>
        <w:rPr>
          <w:rFonts w:ascii="Arial" w:eastAsia="Arial" w:hAnsi="Arial" w:cs="Arial"/>
        </w:rPr>
        <w:t xml:space="preserve"> derecho a voz pero sin voto. </w:t>
      </w:r>
    </w:p>
    <w:p w14:paraId="3E9C9D1C" w14:textId="3A5ED76F" w:rsidR="00B51502" w:rsidRDefault="00EB26F2" w:rsidP="00B51502">
      <w:pPr>
        <w:spacing w:after="240"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</w:t>
      </w:r>
      <w:r w:rsidR="00B51502"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13F07FA3" w14:textId="39BD9269" w:rsidR="00EB26F2" w:rsidRPr="000C409A" w:rsidRDefault="00B234A6" w:rsidP="00EA7963">
      <w:pPr>
        <w:spacing w:after="240"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040CC5">
        <w:rPr>
          <w:rFonts w:ascii="Arial" w:eastAsia="Arial" w:hAnsi="Arial" w:cs="Arial"/>
        </w:rPr>
        <w:t xml:space="preserve">Partido MORENA, C. </w:t>
      </w:r>
      <w:r w:rsidR="00C77A0B" w:rsidRPr="00040CC5">
        <w:rPr>
          <w:rFonts w:ascii="Arial" w:eastAsia="Arial" w:hAnsi="Arial" w:cs="Arial"/>
          <w:b/>
          <w:bCs/>
        </w:rPr>
        <w:t xml:space="preserve">Carlos Daniel Medina Vázquez </w:t>
      </w:r>
      <w:r w:rsidR="000C409A" w:rsidRPr="00040CC5">
        <w:rPr>
          <w:rFonts w:ascii="Arial" w:eastAsia="Arial" w:hAnsi="Arial" w:cs="Arial"/>
        </w:rPr>
        <w:t xml:space="preserve">representante propietario </w:t>
      </w:r>
    </w:p>
    <w:p w14:paraId="2223F7C2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58E48DFD" w14:textId="72C08E7A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en uso de la voz y dando cumplimiento al punto </w:t>
      </w:r>
      <w:r>
        <w:rPr>
          <w:rFonts w:ascii="Arial" w:eastAsia="Arial" w:hAnsi="Arial" w:cs="Arial"/>
          <w:b/>
        </w:rPr>
        <w:t xml:space="preserve">diez </w:t>
      </w:r>
      <w:r>
        <w:rPr>
          <w:rFonts w:ascii="Arial" w:eastAsia="Arial" w:hAnsi="Arial" w:cs="Arial"/>
        </w:rPr>
        <w:t xml:space="preserve">del orden del día, declara la existencia del quorum legal </w:t>
      </w:r>
    </w:p>
    <w:p w14:paraId="53280BCF" w14:textId="4E86E89A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declaro estar debidamente instalada la sesión.</w:t>
      </w:r>
    </w:p>
    <w:p w14:paraId="4259E96D" w14:textId="24DF5A19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solicitó a la Secretaria Ejecutivo de cumplimiento al siguiente punto del orden del día. A lo que el secretario ejecutivo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0E5CE3A7" w14:textId="656BF358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Secretaria </w:t>
      </w:r>
      <w:proofErr w:type="gramStart"/>
      <w:r>
        <w:rPr>
          <w:rFonts w:ascii="Arial" w:eastAsia="Arial" w:hAnsi="Arial" w:cs="Arial"/>
        </w:rPr>
        <w:t>Ejecutiva  en</w:t>
      </w:r>
      <w:proofErr w:type="gramEnd"/>
      <w:r>
        <w:rPr>
          <w:rFonts w:ascii="Arial" w:eastAsia="Arial" w:hAnsi="Arial" w:cs="Arial"/>
        </w:rPr>
        <w:t xml:space="preserve"> uso de la voz manifestó lo siguiente: Integrantes del Consejo Municipal Electoral de </w:t>
      </w:r>
      <w:r>
        <w:rPr>
          <w:rFonts w:ascii="Arial" w:eastAsia="Arial" w:hAnsi="Arial" w:cs="Arial"/>
          <w:b/>
          <w:bCs/>
        </w:rPr>
        <w:t>Tekit</w:t>
      </w:r>
      <w:r>
        <w:rPr>
          <w:rFonts w:ascii="Arial" w:eastAsia="Arial" w:hAnsi="Arial" w:cs="Arial"/>
        </w:rPr>
        <w:t xml:space="preserve"> y con su anuencia </w:t>
      </w:r>
      <w:r w:rsidR="00360B23">
        <w:rPr>
          <w:rFonts w:ascii="Arial" w:eastAsia="Arial" w:hAnsi="Arial" w:cs="Arial"/>
        </w:rPr>
        <w:t>Consejera Presidenta</w:t>
      </w:r>
      <w:r>
        <w:rPr>
          <w:rFonts w:ascii="Arial" w:eastAsia="Arial" w:hAnsi="Arial" w:cs="Arial"/>
        </w:rPr>
        <w:t>, solicito la dispensa de la lectura del acta de la presente sesión de carácter Ordinaria de fecha 27 de enero de 2024.</w:t>
      </w:r>
    </w:p>
    <w:p w14:paraId="1C96241C" w14:textId="75925F2A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, pregunto a los integrantes, del Consejo Municipal de </w:t>
      </w:r>
      <w:r>
        <w:rPr>
          <w:rFonts w:ascii="Arial" w:eastAsia="Arial" w:hAnsi="Arial" w:cs="Arial"/>
          <w:b/>
          <w:bCs/>
        </w:rPr>
        <w:t>Tekit</w:t>
      </w:r>
      <w:r>
        <w:rPr>
          <w:rFonts w:ascii="Arial" w:eastAsia="Arial" w:hAnsi="Arial" w:cs="Arial"/>
        </w:rPr>
        <w:t>, si existe alguna objeción, respecto a la dispensa solicitada, al no haber objeciones, le solicito a la Secretaria Ejecutiva, continúe con la lectura que corresponda.</w:t>
      </w:r>
    </w:p>
    <w:p w14:paraId="46F4009E" w14:textId="7777777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19C87AF4" w14:textId="0F6395D7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, solicita a la Secretaria Ejecutiva se sirva a tomar la votación con respeto de la aprobación del Acta de la presente Sesión. Por lo que en uso de la voz la Secretaria Ejecutiva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la Secretaria Ejecutiva  informó que el Acta de la Sesión Ordinaria fue aprobada por </w:t>
      </w:r>
      <w:r>
        <w:rPr>
          <w:rFonts w:ascii="Arial" w:eastAsia="Arial" w:hAnsi="Arial" w:cs="Arial"/>
          <w:b/>
          <w:bCs/>
        </w:rPr>
        <w:t xml:space="preserve">UNANIMIDAD </w:t>
      </w:r>
      <w:r>
        <w:rPr>
          <w:rFonts w:ascii="Arial" w:eastAsia="Arial" w:hAnsi="Arial" w:cs="Arial"/>
        </w:rPr>
        <w:t xml:space="preserve">de votos, siendo esto </w:t>
      </w:r>
      <w:r>
        <w:rPr>
          <w:rFonts w:ascii="Arial" w:eastAsia="Arial" w:hAnsi="Arial" w:cs="Arial"/>
          <w:b/>
          <w:bCs/>
        </w:rPr>
        <w:t>3 votos a favor</w:t>
      </w:r>
      <w:r>
        <w:rPr>
          <w:rFonts w:ascii="Arial" w:eastAsia="Arial" w:hAnsi="Arial" w:cs="Arial"/>
        </w:rPr>
        <w:t xml:space="preserve">. </w:t>
      </w:r>
    </w:p>
    <w:p w14:paraId="3B21960B" w14:textId="6D8CBF02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, solicitó a la Secretaria Ejecutiva 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la Secretaria Ejecutiva del Consejo Municipal Electoral, declaró y dio fe de haberse agotado todos los puntos que integran el orden del día.</w:t>
      </w:r>
    </w:p>
    <w:p w14:paraId="1285EEB4" w14:textId="0C30B7DE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la </w:t>
      </w:r>
      <w:proofErr w:type="gramStart"/>
      <w:r w:rsidR="00360B23"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, dio por clausurada la Sesión de carácter ordinaria del día </w:t>
      </w:r>
      <w:r>
        <w:rPr>
          <w:rFonts w:ascii="Arial" w:eastAsia="Arial" w:hAnsi="Arial" w:cs="Arial"/>
          <w:b/>
          <w:bCs/>
        </w:rPr>
        <w:t>27 de enero</w:t>
      </w:r>
      <w:r>
        <w:rPr>
          <w:rFonts w:ascii="Arial" w:eastAsia="Arial" w:hAnsi="Arial" w:cs="Arial"/>
        </w:rPr>
        <w:t xml:space="preserve"> de 2024, siendo las </w:t>
      </w:r>
      <w:r w:rsidRPr="00621B0A">
        <w:rPr>
          <w:rFonts w:ascii="Arial" w:eastAsia="Arial" w:hAnsi="Arial" w:cs="Arial"/>
          <w:b/>
          <w:bCs/>
        </w:rPr>
        <w:t xml:space="preserve">17 horas con </w:t>
      </w:r>
      <w:r w:rsidR="00621B0A" w:rsidRPr="00621B0A">
        <w:rPr>
          <w:rFonts w:ascii="Arial" w:eastAsia="Arial" w:hAnsi="Arial" w:cs="Arial"/>
          <w:b/>
          <w:bCs/>
        </w:rPr>
        <w:t>38</w:t>
      </w:r>
      <w:r w:rsidRPr="00621B0A">
        <w:rPr>
          <w:rFonts w:ascii="Arial" w:eastAsia="Arial" w:hAnsi="Arial" w:cs="Arial"/>
          <w:b/>
          <w:bCs/>
        </w:rPr>
        <w:t xml:space="preserve"> minutos</w:t>
      </w:r>
      <w:r w:rsidRPr="00621B0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3723268A" w14:textId="75171F09" w:rsidR="00B51502" w:rsidRDefault="00B51502" w:rsidP="00B51502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23 numeral 4 del Reglamento de Sesiones de los Consejos del Instituto Electoral y Participación Ciudadana de Yucatán, remítase copia certificada del Acta de la presente Sesión Ordinaria al </w:t>
      </w:r>
      <w:proofErr w:type="gramStart"/>
      <w:r>
        <w:rPr>
          <w:rFonts w:ascii="Arial" w:eastAsia="Arial" w:hAnsi="Arial" w:cs="Arial"/>
        </w:rPr>
        <w:t>Consejer</w:t>
      </w:r>
      <w:r w:rsidR="00137C4B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President</w:t>
      </w:r>
      <w:r w:rsidR="00137C4B"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5A8A49FB" w14:textId="77777777" w:rsidR="00B51502" w:rsidRDefault="00B51502" w:rsidP="00B51502">
      <w:pPr>
        <w:ind w:firstLine="360"/>
        <w:jc w:val="both"/>
        <w:rPr>
          <w:rFonts w:ascii="Arial" w:eastAsia="Arial" w:hAnsi="Arial" w:cs="Arial"/>
        </w:rPr>
      </w:pPr>
    </w:p>
    <w:tbl>
      <w:tblPr>
        <w:tblW w:w="8835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4440"/>
      </w:tblGrid>
      <w:tr w:rsidR="00B51502" w14:paraId="1568C278" w14:textId="77777777" w:rsidTr="00B51502">
        <w:trPr>
          <w:trHeight w:val="1901"/>
          <w:jc w:val="center"/>
        </w:trPr>
        <w:tc>
          <w:tcPr>
            <w:tcW w:w="4396" w:type="dxa"/>
          </w:tcPr>
          <w:p w14:paraId="064517D3" w14:textId="77777777" w:rsidR="00B51502" w:rsidRDefault="00B51502">
            <w:pPr>
              <w:widowControl w:val="0"/>
              <w:spacing w:line="276" w:lineRule="auto"/>
              <w:rPr>
                <w:rFonts w:ascii="Arial" w:eastAsia="Rubik ligth" w:hAnsi="Arial" w:cs="Arial"/>
              </w:rPr>
            </w:pPr>
          </w:p>
          <w:p w14:paraId="23AFB3E0" w14:textId="77777777" w:rsidR="00B51502" w:rsidRDefault="00B5150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26945106" w14:textId="77777777" w:rsidR="00B51502" w:rsidRDefault="00B5150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22F512F2" w14:textId="492F5A16" w:rsidR="00B51502" w:rsidRDefault="00B5150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</w:rPr>
            </w:pPr>
            <w:r>
              <w:rPr>
                <w:rFonts w:ascii="Arial" w:eastAsia="Rubik ligth" w:hAnsi="Arial" w:cs="Arial"/>
                <w:b/>
                <w:bCs/>
              </w:rPr>
              <w:t xml:space="preserve">CLAUDET DEL CARMEN AKE CHIM </w:t>
            </w:r>
          </w:p>
          <w:p w14:paraId="2EE4977F" w14:textId="14E7146C" w:rsidR="00B51502" w:rsidRDefault="00B5150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  <w:r>
              <w:rPr>
                <w:rFonts w:ascii="Arial" w:eastAsia="Rubik ligth" w:hAnsi="Arial" w:cs="Arial"/>
              </w:rPr>
              <w:t>CONSEJER</w:t>
            </w:r>
            <w:r w:rsidR="00EA7963">
              <w:rPr>
                <w:rFonts w:ascii="Arial" w:eastAsia="Rubik ligth" w:hAnsi="Arial" w:cs="Arial"/>
              </w:rPr>
              <w:t>A</w:t>
            </w:r>
            <w:r>
              <w:rPr>
                <w:rFonts w:ascii="Arial" w:eastAsia="Rubik ligth" w:hAnsi="Arial" w:cs="Arial"/>
              </w:rPr>
              <w:t xml:space="preserve"> PRESIDENTA</w:t>
            </w:r>
          </w:p>
        </w:tc>
        <w:tc>
          <w:tcPr>
            <w:tcW w:w="4441" w:type="dxa"/>
          </w:tcPr>
          <w:p w14:paraId="1294A4DA" w14:textId="77777777" w:rsidR="00B51502" w:rsidRDefault="00B51502">
            <w:pPr>
              <w:widowControl w:val="0"/>
              <w:spacing w:after="200" w:line="276" w:lineRule="auto"/>
              <w:rPr>
                <w:rFonts w:ascii="Arial" w:eastAsia="Rubik ligth" w:hAnsi="Arial" w:cs="Arial"/>
              </w:rPr>
            </w:pPr>
          </w:p>
          <w:p w14:paraId="463FFD64" w14:textId="77777777" w:rsidR="003C6958" w:rsidRPr="003C6958" w:rsidRDefault="003C6958">
            <w:pPr>
              <w:widowControl w:val="0"/>
              <w:spacing w:line="276" w:lineRule="auto"/>
              <w:rPr>
                <w:rFonts w:ascii="Arial" w:eastAsia="Rubik ligth" w:hAnsi="Arial" w:cs="Arial"/>
                <w:sz w:val="32"/>
                <w:szCs w:val="32"/>
              </w:rPr>
            </w:pPr>
          </w:p>
          <w:p w14:paraId="1CA18F86" w14:textId="117141BB" w:rsidR="003C6958" w:rsidRDefault="003C6958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FLOR MARISOL AKE CHIM</w:t>
            </w:r>
            <w:r>
              <w:rPr>
                <w:rFonts w:ascii="Arial" w:eastAsia="Rubik ligth" w:hAnsi="Arial" w:cs="Arial"/>
              </w:rPr>
              <w:t xml:space="preserve"> </w:t>
            </w:r>
          </w:p>
          <w:p w14:paraId="59BF27DA" w14:textId="613DD858" w:rsidR="00B51502" w:rsidRDefault="00B5150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  <w:r>
              <w:rPr>
                <w:rFonts w:ascii="Arial" w:eastAsia="Rubik ligth" w:hAnsi="Arial" w:cs="Arial"/>
              </w:rPr>
              <w:t>CONSEJERA ELECTORAL</w:t>
            </w:r>
          </w:p>
        </w:tc>
      </w:tr>
      <w:tr w:rsidR="00B51502" w14:paraId="5647DCE3" w14:textId="77777777" w:rsidTr="00B51502">
        <w:trPr>
          <w:trHeight w:val="1969"/>
          <w:jc w:val="center"/>
        </w:trPr>
        <w:tc>
          <w:tcPr>
            <w:tcW w:w="4396" w:type="dxa"/>
          </w:tcPr>
          <w:p w14:paraId="6EF93B20" w14:textId="77777777" w:rsidR="00B51502" w:rsidRDefault="00B51502">
            <w:pPr>
              <w:widowControl w:val="0"/>
              <w:spacing w:after="200" w:line="276" w:lineRule="auto"/>
              <w:jc w:val="center"/>
              <w:rPr>
                <w:rFonts w:ascii="Arial" w:eastAsia="Rubik ligth" w:hAnsi="Arial" w:cs="Arial"/>
              </w:rPr>
            </w:pPr>
          </w:p>
          <w:p w14:paraId="6A5E2A0B" w14:textId="77777777" w:rsidR="00B51502" w:rsidRDefault="00B5150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397FC5BB" w14:textId="77777777" w:rsidR="00B51502" w:rsidRDefault="00B5150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75D179B0" w14:textId="77777777" w:rsidR="00B51502" w:rsidRDefault="00B5150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00363E37" w14:textId="1E952EB7" w:rsidR="00B51502" w:rsidRDefault="00360B23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</w:rPr>
            </w:pPr>
            <w:r>
              <w:rPr>
                <w:rFonts w:ascii="Arial" w:eastAsia="Rubik ligth" w:hAnsi="Arial" w:cs="Arial"/>
                <w:b/>
                <w:bCs/>
              </w:rPr>
              <w:t>JOSE EDUARDO MADERA CHAN</w:t>
            </w:r>
          </w:p>
          <w:p w14:paraId="3BFD7F66" w14:textId="77777777" w:rsidR="00B51502" w:rsidRDefault="00B5150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  <w:r>
              <w:rPr>
                <w:rFonts w:ascii="Arial" w:eastAsia="Rubik ligth" w:hAnsi="Arial" w:cs="Arial"/>
              </w:rPr>
              <w:t>CONSEJERO ELECTORAL</w:t>
            </w:r>
          </w:p>
        </w:tc>
        <w:tc>
          <w:tcPr>
            <w:tcW w:w="4441" w:type="dxa"/>
          </w:tcPr>
          <w:p w14:paraId="070D4779" w14:textId="77777777" w:rsidR="00B51502" w:rsidRDefault="00B51502">
            <w:pPr>
              <w:widowControl w:val="0"/>
              <w:spacing w:after="200" w:line="276" w:lineRule="auto"/>
              <w:jc w:val="center"/>
              <w:rPr>
                <w:rFonts w:ascii="Arial" w:eastAsia="Rubik ligth" w:hAnsi="Arial" w:cs="Arial"/>
              </w:rPr>
            </w:pPr>
          </w:p>
          <w:p w14:paraId="237B9F89" w14:textId="77777777" w:rsidR="00B51502" w:rsidRDefault="00B5150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58A4158C" w14:textId="77777777" w:rsidR="00B51502" w:rsidRDefault="00B5150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29DB8057" w14:textId="77777777" w:rsidR="00B51502" w:rsidRDefault="00B5150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64D75355" w14:textId="74A634D4" w:rsidR="00B51502" w:rsidRDefault="00B5150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</w:rPr>
            </w:pPr>
            <w:r>
              <w:rPr>
                <w:rFonts w:ascii="Arial" w:eastAsia="Rubik ligth" w:hAnsi="Arial" w:cs="Arial"/>
                <w:b/>
                <w:bCs/>
              </w:rPr>
              <w:t>AMAYRANI ESTEPHANYA MEDINA TUZ</w:t>
            </w:r>
          </w:p>
          <w:p w14:paraId="33A4D9E4" w14:textId="77777777" w:rsidR="00B51502" w:rsidRDefault="00B51502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  <w:r>
              <w:rPr>
                <w:rFonts w:ascii="Arial" w:eastAsia="Rubik ligth" w:hAnsi="Arial" w:cs="Arial"/>
              </w:rPr>
              <w:t>SECRETARIA EJECUTIVA</w:t>
            </w:r>
          </w:p>
        </w:tc>
      </w:tr>
    </w:tbl>
    <w:p w14:paraId="1DF1E13C" w14:textId="77777777" w:rsidR="00B51502" w:rsidRDefault="00B51502" w:rsidP="00B51502">
      <w:pPr>
        <w:spacing w:after="200" w:line="276" w:lineRule="auto"/>
        <w:rPr>
          <w:rFonts w:ascii="Arial" w:eastAsia="Rubik" w:hAnsi="Arial" w:cs="Arial"/>
          <w:b/>
        </w:rPr>
      </w:pPr>
    </w:p>
    <w:p w14:paraId="635A7C6F" w14:textId="77777777" w:rsidR="00B51502" w:rsidRDefault="00B51502" w:rsidP="00B51502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21648CA9" w14:textId="77777777" w:rsidR="00B51502" w:rsidRDefault="00B51502" w:rsidP="00B51502">
      <w:pPr>
        <w:spacing w:after="200" w:line="276" w:lineRule="auto"/>
        <w:rPr>
          <w:rFonts w:ascii="Arial" w:eastAsia="Rubik" w:hAnsi="Arial" w:cs="Arial"/>
          <w:b/>
        </w:rPr>
      </w:pPr>
    </w:p>
    <w:p w14:paraId="2974FD2C" w14:textId="77777777" w:rsidR="00B51502" w:rsidRDefault="00B51502" w:rsidP="00B51502">
      <w:pPr>
        <w:spacing w:after="200" w:line="276" w:lineRule="auto"/>
        <w:jc w:val="center"/>
        <w:rPr>
          <w:rFonts w:ascii="Arial" w:eastAsia="Rubik" w:hAnsi="Arial" w:cs="Arial"/>
          <w:b/>
        </w:rPr>
      </w:pPr>
      <w:r>
        <w:rPr>
          <w:rFonts w:ascii="Arial" w:eastAsia="Rubik" w:hAnsi="Arial" w:cs="Arial"/>
          <w:b/>
        </w:rPr>
        <w:t>REPRESENTACIONES DE PARTIDOS POLÍTICOS</w:t>
      </w:r>
    </w:p>
    <w:p w14:paraId="0821494B" w14:textId="77777777" w:rsidR="00B51502" w:rsidRDefault="00B51502" w:rsidP="00B51502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00058097" w14:textId="77777777" w:rsidR="00B51502" w:rsidRDefault="00B51502" w:rsidP="00B51502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6E22D920" w14:textId="77777777" w:rsidR="00B51502" w:rsidRDefault="00B51502" w:rsidP="00B51502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tbl>
      <w:tblPr>
        <w:tblW w:w="10350" w:type="dxa"/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040CC5" w14:paraId="5BF45911" w14:textId="77777777" w:rsidTr="00040CC5">
        <w:trPr>
          <w:trHeight w:val="1460"/>
        </w:trPr>
        <w:tc>
          <w:tcPr>
            <w:tcW w:w="5175" w:type="dxa"/>
          </w:tcPr>
          <w:p w14:paraId="535C403B" w14:textId="77777777" w:rsidR="00040CC5" w:rsidRDefault="00040CC5" w:rsidP="00040CC5">
            <w:pPr>
              <w:spacing w:after="200" w:line="276" w:lineRule="auto"/>
              <w:jc w:val="center"/>
              <w:rPr>
                <w:rFonts w:ascii="Arial" w:eastAsia="Rubik" w:hAnsi="Arial" w:cs="Arial"/>
              </w:rPr>
            </w:pPr>
            <w:r>
              <w:rPr>
                <w:rFonts w:ascii="Arial" w:eastAsia="Rubik" w:hAnsi="Arial" w:cs="Arial"/>
              </w:rPr>
              <w:t xml:space="preserve"> </w:t>
            </w:r>
            <w:r>
              <w:rPr>
                <w:rFonts w:ascii="Arial" w:eastAsia="Rubik" w:hAnsi="Arial" w:cs="Arial"/>
                <w:b/>
                <w:bCs/>
              </w:rPr>
              <w:t>CARLOS DANIEL MEDINA VAZQUEZ</w:t>
            </w:r>
          </w:p>
          <w:p w14:paraId="1518ED74" w14:textId="77777777" w:rsidR="00040CC5" w:rsidRDefault="00040CC5" w:rsidP="00040CC5">
            <w:pPr>
              <w:spacing w:after="200" w:line="276" w:lineRule="auto"/>
              <w:jc w:val="center"/>
              <w:rPr>
                <w:rFonts w:ascii="Arial" w:eastAsia="Rubik" w:hAnsi="Arial" w:cs="Arial"/>
              </w:rPr>
            </w:pPr>
            <w:r>
              <w:rPr>
                <w:rFonts w:ascii="Arial" w:eastAsia="Rubik" w:hAnsi="Arial" w:cs="Arial"/>
              </w:rPr>
              <w:t>REPRESENTANTE PROPIETARIO DE MORENA</w:t>
            </w:r>
          </w:p>
          <w:p w14:paraId="2A433821" w14:textId="77777777" w:rsidR="00040CC5" w:rsidRDefault="00040CC5" w:rsidP="00040CC5">
            <w:pPr>
              <w:spacing w:after="200" w:line="276" w:lineRule="auto"/>
              <w:rPr>
                <w:rFonts w:ascii="Arial" w:eastAsia="Rubik" w:hAnsi="Arial" w:cs="Arial"/>
                <w:highlight w:val="yellow"/>
              </w:rPr>
            </w:pPr>
          </w:p>
        </w:tc>
        <w:tc>
          <w:tcPr>
            <w:tcW w:w="5175" w:type="dxa"/>
          </w:tcPr>
          <w:p w14:paraId="05F77E30" w14:textId="28C1B4D6" w:rsidR="00040CC5" w:rsidRDefault="00040CC5" w:rsidP="00040CC5">
            <w:pPr>
              <w:spacing w:after="200" w:line="276" w:lineRule="auto"/>
              <w:rPr>
                <w:rFonts w:ascii="Arial" w:eastAsia="Rubik" w:hAnsi="Arial" w:cs="Arial"/>
                <w:highlight w:val="yellow"/>
              </w:rPr>
            </w:pPr>
          </w:p>
        </w:tc>
      </w:tr>
    </w:tbl>
    <w:p w14:paraId="4809C20F" w14:textId="77777777" w:rsidR="00B51502" w:rsidRDefault="00B51502" w:rsidP="00B51502">
      <w:pPr>
        <w:rPr>
          <w:rFonts w:ascii="Verdana" w:eastAsia="Verdana" w:hAnsi="Verdana" w:cs="Verdana"/>
          <w:color w:val="808080"/>
          <w:sz w:val="18"/>
          <w:szCs w:val="18"/>
        </w:rPr>
      </w:pPr>
    </w:p>
    <w:p w14:paraId="39668DF8" w14:textId="0C2E5CE4" w:rsidR="00B51502" w:rsidRDefault="00B51502" w:rsidP="00B51502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5" w:name="_heading=h.tyjcwt"/>
      <w:bookmarkEnd w:id="5"/>
      <w:r>
        <w:rPr>
          <w:rFonts w:ascii="Verdana" w:eastAsia="Verdana" w:hAnsi="Verdana" w:cs="Verdana"/>
          <w:color w:val="808080"/>
          <w:sz w:val="18"/>
          <w:szCs w:val="18"/>
        </w:rPr>
        <w:t>Hoja de firmas del acta de sesión ordinaria del Consejo Municipal Electoral de Tekit de fecha 27 de enero de 2024.</w:t>
      </w:r>
    </w:p>
    <w:p w14:paraId="4857CFAE" w14:textId="77777777" w:rsidR="00BD02B0" w:rsidRDefault="00BD02B0"/>
    <w:sectPr w:rsidR="00BD0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charset w:val="00"/>
    <w:family w:val="roman"/>
    <w:pitch w:val="variable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02"/>
    <w:rsid w:val="00040CC5"/>
    <w:rsid w:val="000C409A"/>
    <w:rsid w:val="000D673F"/>
    <w:rsid w:val="00137C4B"/>
    <w:rsid w:val="0019545A"/>
    <w:rsid w:val="001C32C4"/>
    <w:rsid w:val="003407BB"/>
    <w:rsid w:val="00360B23"/>
    <w:rsid w:val="003C6958"/>
    <w:rsid w:val="004A3E43"/>
    <w:rsid w:val="00503273"/>
    <w:rsid w:val="005C5801"/>
    <w:rsid w:val="00621B0A"/>
    <w:rsid w:val="006B113F"/>
    <w:rsid w:val="00765545"/>
    <w:rsid w:val="00A71C01"/>
    <w:rsid w:val="00B234A6"/>
    <w:rsid w:val="00B51502"/>
    <w:rsid w:val="00BD02B0"/>
    <w:rsid w:val="00C77A0B"/>
    <w:rsid w:val="00D96B36"/>
    <w:rsid w:val="00EA7963"/>
    <w:rsid w:val="00EB26F2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4CA"/>
  <w15:chartTrackingRefBased/>
  <w15:docId w15:val="{5D10E932-CF13-4249-A858-61A3A815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2176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Pérez</dc:creator>
  <cp:keywords/>
  <dc:description/>
  <cp:lastModifiedBy>Consejo Distrital</cp:lastModifiedBy>
  <cp:revision>22</cp:revision>
  <cp:lastPrinted>2024-01-28T00:43:00Z</cp:lastPrinted>
  <dcterms:created xsi:type="dcterms:W3CDTF">2024-01-27T18:27:00Z</dcterms:created>
  <dcterms:modified xsi:type="dcterms:W3CDTF">2024-01-28T00:52:00Z</dcterms:modified>
</cp:coreProperties>
</file>