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566DB" w14:textId="77777777" w:rsidR="00850716" w:rsidRDefault="00850716" w:rsidP="00850716">
      <w:pPr>
        <w:rPr>
          <w:rFonts w:ascii="Arial" w:eastAsia="Arial" w:hAnsi="Arial" w:cs="Arial"/>
          <w:b/>
        </w:rPr>
      </w:pPr>
      <w:r>
        <w:rPr>
          <w:rFonts w:ascii="Arial" w:eastAsia="Arial" w:hAnsi="Arial" w:cs="Arial"/>
          <w:b/>
        </w:rPr>
        <w:t xml:space="preserve">      </w:t>
      </w:r>
    </w:p>
    <w:p w14:paraId="406792F6" w14:textId="3C8A47AE" w:rsidR="00850716" w:rsidRDefault="00850716" w:rsidP="00850716">
      <w:pPr>
        <w:rPr>
          <w:rFonts w:ascii="Arial" w:eastAsia="Arial" w:hAnsi="Arial" w:cs="Arial"/>
          <w:b/>
        </w:rPr>
      </w:pPr>
      <w:r>
        <w:rPr>
          <w:rFonts w:ascii="Arial" w:eastAsia="Arial" w:hAnsi="Arial" w:cs="Arial"/>
          <w:b/>
        </w:rPr>
        <w:t xml:space="preserve">       </w:t>
      </w:r>
      <w:r>
        <w:rPr>
          <w:rFonts w:ascii="Arial" w:eastAsia="Arial" w:hAnsi="Arial" w:cs="Arial"/>
          <w:b/>
        </w:rPr>
        <w:t>INSTITUTO ELECTORAL Y  DE PARTICIPACIÓN CIUDADANA  DE YUCATÁN.</w:t>
      </w:r>
    </w:p>
    <w:p w14:paraId="607DB212" w14:textId="77777777" w:rsidR="00850716" w:rsidRDefault="00850716" w:rsidP="00850716">
      <w:pPr>
        <w:jc w:val="center"/>
        <w:rPr>
          <w:rFonts w:ascii="Arial" w:eastAsia="Arial" w:hAnsi="Arial" w:cs="Arial"/>
          <w:b/>
        </w:rPr>
      </w:pPr>
    </w:p>
    <w:p w14:paraId="51253A0D" w14:textId="77777777" w:rsidR="00850716" w:rsidRDefault="00850716" w:rsidP="00850716">
      <w:pPr>
        <w:jc w:val="both"/>
        <w:rPr>
          <w:rFonts w:ascii="Arial" w:eastAsia="Arial" w:hAnsi="Arial" w:cs="Arial"/>
        </w:rPr>
      </w:pPr>
    </w:p>
    <w:p w14:paraId="1C30D293" w14:textId="77777777" w:rsidR="00850716" w:rsidRDefault="00850716" w:rsidP="00850716">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ELECTORAL  DE TELCHAC PUEBLO, DE FECHA 26 DE MARZO DEL AÑO 2024.</w:t>
      </w:r>
    </w:p>
    <w:p w14:paraId="180B20AE" w14:textId="77777777" w:rsidR="00850716" w:rsidRPr="009E6CAA" w:rsidRDefault="00850716" w:rsidP="00850716">
      <w:pPr>
        <w:jc w:val="both"/>
        <w:rPr>
          <w:rFonts w:ascii="Arial" w:eastAsia="Arial" w:hAnsi="Arial" w:cs="Arial"/>
        </w:rPr>
      </w:pPr>
    </w:p>
    <w:p w14:paraId="7DF16D6D" w14:textId="77777777" w:rsidR="00850716" w:rsidRPr="009E6CAA" w:rsidRDefault="00850716" w:rsidP="00850716">
      <w:pPr>
        <w:ind w:firstLine="708"/>
        <w:jc w:val="both"/>
        <w:rPr>
          <w:rFonts w:ascii="Arial" w:eastAsia="Arial" w:hAnsi="Arial" w:cs="Arial"/>
        </w:rPr>
      </w:pPr>
      <w:r w:rsidRPr="009E6CAA">
        <w:rPr>
          <w:rFonts w:ascii="Arial" w:eastAsia="Arial" w:hAnsi="Arial" w:cs="Arial"/>
        </w:rPr>
        <w:t xml:space="preserve">En el municipio de Telchac Pueblo, Yucatán, Estados Unidos Mexicanos, siendo las </w:t>
      </w:r>
      <w:r>
        <w:rPr>
          <w:rFonts w:ascii="Arial" w:eastAsia="Arial" w:hAnsi="Arial" w:cs="Arial"/>
        </w:rPr>
        <w:t>20 horas con 08</w:t>
      </w:r>
      <w:r w:rsidRPr="009E6CAA">
        <w:rPr>
          <w:rFonts w:ascii="Arial" w:eastAsia="Arial" w:hAnsi="Arial" w:cs="Arial"/>
        </w:rPr>
        <w:t xml:space="preserve"> minutos, del día 26 de marzo del año 2024, en el local que ocupa el Consejo Municipal Electoral de Telchac Pueblo, ubicado en el predio  número 101 de la calle 20 entre 21 y 23, de este municipio, se reunieron los integrantes de este  Consejo Municipal Electoral con la finalidad de celebrar la presente Sesión ordinaria. </w:t>
      </w:r>
    </w:p>
    <w:p w14:paraId="31FFF3F9" w14:textId="77777777" w:rsidR="00850716" w:rsidRPr="009E6CAA" w:rsidRDefault="00850716" w:rsidP="00850716">
      <w:pPr>
        <w:jc w:val="both"/>
        <w:rPr>
          <w:rFonts w:ascii="Arial" w:eastAsia="Arial" w:hAnsi="Arial" w:cs="Arial"/>
        </w:rPr>
      </w:pPr>
    </w:p>
    <w:p w14:paraId="433F5739" w14:textId="77777777" w:rsidR="00850716" w:rsidRPr="009E6CAA" w:rsidRDefault="00850716" w:rsidP="00850716">
      <w:pPr>
        <w:ind w:firstLine="708"/>
        <w:jc w:val="both"/>
        <w:rPr>
          <w:rFonts w:ascii="Arial" w:eastAsia="Arial" w:hAnsi="Arial" w:cs="Arial"/>
        </w:rPr>
      </w:pPr>
      <w:r w:rsidRPr="009E6CAA">
        <w:rPr>
          <w:rFonts w:ascii="Arial" w:eastAsia="Arial" w:hAnsi="Arial" w:cs="Arial"/>
        </w:rPr>
        <w:t xml:space="preserve">En uso de la palabra, la (el) C. Maria Magali Palma Palma, Consejera  Presidente, de este Consejo Municipal Electoral,  manifestó lo siguiente: Buenas noches señoras y señores integrantes de este Consejo Municipal Electoral de Telchac Pueblo, con fundamento en el artículo 5, inciso d), del Reglamento de Sesiones de los Consejos del Instituto Electoral y de Participación Ciudadana de Yucatán, declaró que siendo las </w:t>
      </w:r>
      <w:r>
        <w:rPr>
          <w:rFonts w:ascii="Arial" w:eastAsia="Arial" w:hAnsi="Arial" w:cs="Arial"/>
        </w:rPr>
        <w:t>20 horas con 09</w:t>
      </w:r>
      <w:r w:rsidRPr="009E6CAA">
        <w:rPr>
          <w:rFonts w:ascii="Arial" w:eastAsia="Arial" w:hAnsi="Arial" w:cs="Arial"/>
        </w:rPr>
        <w:t xml:space="preserve"> minutos del día 26 de marzo del año 2024 damos inicio a la presente  sesión de carácter  ordinaria.</w:t>
      </w:r>
    </w:p>
    <w:p w14:paraId="7001EF49" w14:textId="77777777" w:rsidR="00850716" w:rsidRPr="009E6CAA" w:rsidRDefault="00850716" w:rsidP="00850716">
      <w:pPr>
        <w:ind w:firstLine="360"/>
        <w:jc w:val="both"/>
        <w:rPr>
          <w:rFonts w:ascii="Arial" w:eastAsia="Arial" w:hAnsi="Arial" w:cs="Arial"/>
          <w:color w:val="FF0000"/>
        </w:rPr>
      </w:pPr>
    </w:p>
    <w:p w14:paraId="1545AB99" w14:textId="77777777" w:rsidR="00850716" w:rsidRPr="009E6CAA" w:rsidRDefault="00850716" w:rsidP="00850716">
      <w:pPr>
        <w:ind w:firstLine="708"/>
        <w:jc w:val="both"/>
        <w:rPr>
          <w:rFonts w:ascii="Arial" w:eastAsia="Arial" w:hAnsi="Arial" w:cs="Arial"/>
        </w:rPr>
      </w:pPr>
      <w:r w:rsidRPr="009E6CAA">
        <w:rPr>
          <w:rFonts w:ascii="Arial" w:eastAsia="Arial" w:hAnsi="Arial" w:cs="Arial"/>
        </w:rPr>
        <w:t>Continuando en uso de la voz  la Consejera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2CD4CB99" w14:textId="77777777" w:rsidR="00850716" w:rsidRPr="009E6CAA" w:rsidRDefault="00850716" w:rsidP="00850716">
      <w:pPr>
        <w:ind w:firstLine="708"/>
        <w:jc w:val="both"/>
        <w:rPr>
          <w:rFonts w:ascii="Arial" w:eastAsia="Arial" w:hAnsi="Arial" w:cs="Arial"/>
        </w:rPr>
      </w:pPr>
    </w:p>
    <w:p w14:paraId="7A937D34" w14:textId="77777777" w:rsidR="00850716" w:rsidRPr="009E6CAA" w:rsidRDefault="00850716" w:rsidP="00850716">
      <w:pPr>
        <w:ind w:firstLine="708"/>
        <w:jc w:val="both"/>
        <w:rPr>
          <w:rFonts w:ascii="Arial" w:eastAsia="Arial" w:hAnsi="Arial" w:cs="Arial"/>
        </w:rPr>
      </w:pPr>
      <w:r w:rsidRPr="009E6CAA">
        <w:rPr>
          <w:rFonts w:ascii="Arial" w:eastAsia="Arial" w:hAnsi="Arial" w:cs="Arial"/>
        </w:rPr>
        <w:t xml:space="preserve">Siendo que, como punto número </w:t>
      </w:r>
      <w:r w:rsidRPr="009E6CAA">
        <w:rPr>
          <w:rFonts w:ascii="Arial" w:eastAsia="Arial" w:hAnsi="Arial" w:cs="Arial"/>
          <w:b/>
        </w:rPr>
        <w:t>uno</w:t>
      </w:r>
      <w:r w:rsidRPr="009E6CAA">
        <w:rPr>
          <w:rFonts w:ascii="Arial" w:eastAsia="Arial" w:hAnsi="Arial" w:cs="Arial"/>
          <w:color w:val="FF0000"/>
        </w:rPr>
        <w:t xml:space="preserve"> </w:t>
      </w:r>
      <w:r w:rsidRPr="009E6CAA">
        <w:rPr>
          <w:rFonts w:ascii="Arial" w:eastAsia="Arial" w:hAnsi="Arial" w:cs="Arial"/>
        </w:rPr>
        <w:t>del Orden del Día; en uso de la voz la  Secretaria Ejecutiva C. Yadira Marleni Bacelis Vasquez,  para hacer constar el registro en el acta de la presente Sesión, procedió a tomar la asistencia de los integrantes de este Consejo Municipal Electoral, encontrándose presentes las siguientes personas:</w:t>
      </w:r>
    </w:p>
    <w:p w14:paraId="07371ED1" w14:textId="77777777" w:rsidR="00850716" w:rsidRPr="009E6CAA" w:rsidRDefault="00850716" w:rsidP="00850716">
      <w:pPr>
        <w:ind w:firstLine="708"/>
        <w:jc w:val="both"/>
        <w:rPr>
          <w:rFonts w:ascii="Arial" w:eastAsia="Arial" w:hAnsi="Arial" w:cs="Arial"/>
        </w:rPr>
      </w:pPr>
      <w:r w:rsidRPr="009E6CAA">
        <w:rPr>
          <w:rFonts w:ascii="Arial" w:eastAsia="Arial" w:hAnsi="Arial" w:cs="Arial"/>
        </w:rPr>
        <w:t xml:space="preserve"> </w:t>
      </w:r>
    </w:p>
    <w:p w14:paraId="68A5F331" w14:textId="77777777" w:rsidR="00850716" w:rsidRPr="009E6CAA" w:rsidRDefault="00850716" w:rsidP="00850716">
      <w:pPr>
        <w:ind w:firstLine="708"/>
        <w:jc w:val="both"/>
        <w:rPr>
          <w:rFonts w:ascii="Arial" w:eastAsia="Arial" w:hAnsi="Arial" w:cs="Arial"/>
        </w:rPr>
      </w:pPr>
      <w:r w:rsidRPr="009E6CAA">
        <w:rPr>
          <w:rFonts w:ascii="Arial" w:eastAsia="Arial" w:hAnsi="Arial" w:cs="Arial"/>
        </w:rPr>
        <w:t>Consejera Electoral C. Sonia Yaneli Maldonado Ramírez.</w:t>
      </w:r>
    </w:p>
    <w:p w14:paraId="416F92A4" w14:textId="77777777" w:rsidR="00850716" w:rsidRPr="009E6CAA" w:rsidRDefault="00850716" w:rsidP="00850716">
      <w:pPr>
        <w:ind w:firstLine="708"/>
        <w:jc w:val="both"/>
        <w:rPr>
          <w:rFonts w:ascii="Arial" w:eastAsia="Arial" w:hAnsi="Arial" w:cs="Arial"/>
        </w:rPr>
      </w:pPr>
      <w:r w:rsidRPr="009E6CAA">
        <w:rPr>
          <w:rFonts w:ascii="Arial" w:eastAsia="Arial" w:hAnsi="Arial" w:cs="Arial"/>
        </w:rPr>
        <w:t>Consejero Electoral, C. Herberth Jair Martin Avilez.</w:t>
      </w:r>
    </w:p>
    <w:p w14:paraId="7059705F" w14:textId="77777777" w:rsidR="00850716" w:rsidRPr="009E6CAA" w:rsidRDefault="00850716" w:rsidP="00850716">
      <w:pPr>
        <w:ind w:firstLine="708"/>
        <w:jc w:val="both"/>
        <w:rPr>
          <w:rFonts w:ascii="Arial" w:eastAsia="Arial" w:hAnsi="Arial" w:cs="Arial"/>
        </w:rPr>
      </w:pPr>
      <w:r w:rsidRPr="009E6CAA">
        <w:rPr>
          <w:rFonts w:ascii="Arial" w:eastAsia="Arial" w:hAnsi="Arial" w:cs="Arial"/>
        </w:rPr>
        <w:t>Consejera Presidente C. Maria Magali Palma Palma, todos los anteriormente mencionados con derecho a voz y voto,  y la Secretaria Ejecutiva C. Yadira Marleni Bacelis Vázquez, con derecho  a voz pero sin voto.</w:t>
      </w:r>
    </w:p>
    <w:p w14:paraId="3238E1B3" w14:textId="77777777" w:rsidR="00850716" w:rsidRPr="009E6CAA" w:rsidRDefault="00850716" w:rsidP="00850716">
      <w:pPr>
        <w:ind w:firstLine="708"/>
        <w:jc w:val="both"/>
        <w:rPr>
          <w:rFonts w:ascii="Arial" w:eastAsia="Arial" w:hAnsi="Arial" w:cs="Arial"/>
        </w:rPr>
      </w:pPr>
    </w:p>
    <w:p w14:paraId="4B376D2A" w14:textId="77777777" w:rsidR="00850716" w:rsidRDefault="00850716" w:rsidP="00850716">
      <w:pPr>
        <w:ind w:firstLine="708"/>
        <w:jc w:val="both"/>
        <w:rPr>
          <w:rFonts w:ascii="Arial" w:eastAsia="Arial" w:hAnsi="Arial" w:cs="Arial"/>
        </w:rPr>
      </w:pPr>
      <w:r w:rsidRPr="009E6CAA">
        <w:rPr>
          <w:rFonts w:ascii="Arial" w:eastAsia="Arial" w:hAnsi="Arial" w:cs="Arial"/>
        </w:rPr>
        <w:t>Y las representaciones de los siguientes partidos políticos:</w:t>
      </w:r>
    </w:p>
    <w:p w14:paraId="1FECC457" w14:textId="77777777" w:rsidR="00850716" w:rsidRPr="009E6CAA" w:rsidRDefault="00850716" w:rsidP="00850716">
      <w:pPr>
        <w:ind w:firstLine="708"/>
        <w:jc w:val="both"/>
        <w:rPr>
          <w:rFonts w:ascii="Arial" w:eastAsia="Arial" w:hAnsi="Arial" w:cs="Arial"/>
        </w:rPr>
      </w:pPr>
    </w:p>
    <w:p w14:paraId="2863B5A2" w14:textId="77777777" w:rsidR="00850716" w:rsidRPr="009E6CAA" w:rsidRDefault="00850716" w:rsidP="00850716">
      <w:pPr>
        <w:ind w:firstLine="360"/>
        <w:jc w:val="both"/>
        <w:rPr>
          <w:rFonts w:ascii="Arial" w:eastAsia="Arial" w:hAnsi="Arial" w:cs="Arial"/>
        </w:rPr>
      </w:pPr>
      <w:r w:rsidRPr="009E6CAA">
        <w:rPr>
          <w:rFonts w:ascii="Arial" w:eastAsia="Arial" w:hAnsi="Arial" w:cs="Arial"/>
          <w:b/>
        </w:rPr>
        <w:t>Partido Acción Nacional</w:t>
      </w:r>
      <w:r w:rsidRPr="009E6CAA">
        <w:rPr>
          <w:rFonts w:ascii="Arial" w:eastAsia="Arial" w:hAnsi="Arial" w:cs="Arial"/>
        </w:rPr>
        <w:t>, C.</w:t>
      </w:r>
      <w:r>
        <w:rPr>
          <w:rFonts w:ascii="Arial" w:eastAsia="Arial" w:hAnsi="Arial" w:cs="Arial"/>
        </w:rPr>
        <w:t xml:space="preserve"> Maricruz Sima Sanchez</w:t>
      </w:r>
    </w:p>
    <w:p w14:paraId="143BC55F" w14:textId="77777777" w:rsidR="00850716" w:rsidRPr="009E6CAA" w:rsidRDefault="00850716" w:rsidP="00850716">
      <w:pPr>
        <w:ind w:firstLine="360"/>
        <w:jc w:val="both"/>
        <w:rPr>
          <w:rFonts w:ascii="Arial" w:eastAsia="Arial" w:hAnsi="Arial" w:cs="Arial"/>
        </w:rPr>
      </w:pPr>
      <w:r w:rsidRPr="009E6CAA">
        <w:rPr>
          <w:rFonts w:ascii="Arial" w:eastAsia="Arial" w:hAnsi="Arial" w:cs="Arial"/>
          <w:b/>
        </w:rPr>
        <w:t>Partido Revolucionario Institucional</w:t>
      </w:r>
      <w:r w:rsidRPr="009E6CAA">
        <w:rPr>
          <w:rFonts w:ascii="Arial" w:eastAsia="Arial" w:hAnsi="Arial" w:cs="Arial"/>
        </w:rPr>
        <w:t xml:space="preserve">, C. Ramiro Yamil Martin Quiñones </w:t>
      </w:r>
    </w:p>
    <w:p w14:paraId="540F85DB" w14:textId="77777777" w:rsidR="00850716" w:rsidRPr="009E6CAA" w:rsidRDefault="00850716" w:rsidP="00850716">
      <w:pPr>
        <w:ind w:firstLine="360"/>
        <w:jc w:val="both"/>
        <w:rPr>
          <w:rFonts w:ascii="Arial" w:eastAsia="Arial" w:hAnsi="Arial" w:cs="Arial"/>
        </w:rPr>
      </w:pPr>
      <w:r w:rsidRPr="009E6CAA">
        <w:rPr>
          <w:rFonts w:ascii="Arial" w:eastAsia="Arial" w:hAnsi="Arial" w:cs="Arial"/>
          <w:b/>
        </w:rPr>
        <w:t>Partido Morena</w:t>
      </w:r>
      <w:r w:rsidRPr="009E6CAA">
        <w:rPr>
          <w:rFonts w:ascii="Arial" w:eastAsia="Arial" w:hAnsi="Arial" w:cs="Arial"/>
        </w:rPr>
        <w:t>, C.</w:t>
      </w:r>
      <w:r>
        <w:rPr>
          <w:rFonts w:ascii="Arial" w:eastAsia="Arial" w:hAnsi="Arial" w:cs="Arial"/>
        </w:rPr>
        <w:t xml:space="preserve"> Maria Isabel Escamilla Cauich</w:t>
      </w:r>
    </w:p>
    <w:p w14:paraId="728F132C" w14:textId="77777777" w:rsidR="00850716" w:rsidRPr="009E6CAA" w:rsidRDefault="00850716" w:rsidP="00850716">
      <w:pPr>
        <w:ind w:firstLine="360"/>
        <w:jc w:val="both"/>
        <w:rPr>
          <w:rFonts w:ascii="Arial" w:eastAsia="Arial" w:hAnsi="Arial" w:cs="Arial"/>
        </w:rPr>
      </w:pPr>
      <w:r w:rsidRPr="009E6CAA">
        <w:rPr>
          <w:rFonts w:ascii="Arial" w:eastAsia="Arial" w:hAnsi="Arial" w:cs="Arial"/>
          <w:b/>
          <w:bCs/>
        </w:rPr>
        <w:t>Partido Verde Ecologista de Mexico</w:t>
      </w:r>
      <w:r w:rsidRPr="009E6CAA">
        <w:rPr>
          <w:rFonts w:ascii="Arial" w:eastAsia="Arial" w:hAnsi="Arial" w:cs="Arial"/>
        </w:rPr>
        <w:t>, C. Victoriano de Atocha Cetina.</w:t>
      </w:r>
    </w:p>
    <w:p w14:paraId="75DF7F69" w14:textId="77777777" w:rsidR="00850716" w:rsidRPr="009E6CAA" w:rsidRDefault="00850716" w:rsidP="00850716">
      <w:pPr>
        <w:ind w:firstLine="360"/>
        <w:jc w:val="both"/>
        <w:rPr>
          <w:rFonts w:ascii="Arial" w:eastAsia="Arial" w:hAnsi="Arial" w:cs="Arial"/>
        </w:rPr>
      </w:pPr>
      <w:r w:rsidRPr="009E6CAA">
        <w:rPr>
          <w:rFonts w:ascii="Arial" w:eastAsia="Arial" w:hAnsi="Arial" w:cs="Arial"/>
          <w:b/>
          <w:bCs/>
        </w:rPr>
        <w:lastRenderedPageBreak/>
        <w:t>Partido Nueva Alianza Yucatán</w:t>
      </w:r>
      <w:r w:rsidRPr="009E6CAA">
        <w:rPr>
          <w:rFonts w:ascii="Arial" w:eastAsia="Arial" w:hAnsi="Arial" w:cs="Arial"/>
        </w:rPr>
        <w:t>, C. Wilberth Francisco Poot Chay.</w:t>
      </w:r>
    </w:p>
    <w:p w14:paraId="1A27C5E0" w14:textId="77777777" w:rsidR="00850716" w:rsidRPr="009E6CAA" w:rsidRDefault="00850716" w:rsidP="00850716">
      <w:pPr>
        <w:ind w:firstLine="360"/>
        <w:jc w:val="both"/>
        <w:rPr>
          <w:rFonts w:ascii="Arial" w:eastAsia="Arial" w:hAnsi="Arial" w:cs="Arial"/>
        </w:rPr>
      </w:pPr>
      <w:r w:rsidRPr="009E6CAA">
        <w:rPr>
          <w:rFonts w:ascii="Arial" w:eastAsia="Arial" w:hAnsi="Arial" w:cs="Arial"/>
          <w:b/>
          <w:bCs/>
        </w:rPr>
        <w:t>Partido del trabajo</w:t>
      </w:r>
      <w:r>
        <w:rPr>
          <w:rFonts w:ascii="Arial" w:eastAsia="Arial" w:hAnsi="Arial" w:cs="Arial"/>
        </w:rPr>
        <w:t>, C. Angel de Jesus Tec Chi</w:t>
      </w:r>
    </w:p>
    <w:p w14:paraId="02DED70E" w14:textId="77777777" w:rsidR="00850716" w:rsidRPr="009E6CAA" w:rsidRDefault="00850716" w:rsidP="00850716">
      <w:pPr>
        <w:jc w:val="both"/>
        <w:rPr>
          <w:rFonts w:ascii="Arial" w:eastAsia="Arial" w:hAnsi="Arial" w:cs="Arial"/>
        </w:rPr>
      </w:pPr>
    </w:p>
    <w:p w14:paraId="39ECDBCC" w14:textId="77777777" w:rsidR="00850716" w:rsidRPr="009E6CAA" w:rsidRDefault="00850716" w:rsidP="00850716">
      <w:pPr>
        <w:ind w:firstLine="360"/>
        <w:jc w:val="both"/>
        <w:rPr>
          <w:rFonts w:ascii="Arial" w:eastAsia="Arial" w:hAnsi="Arial" w:cs="Arial"/>
        </w:rPr>
      </w:pPr>
      <w:r w:rsidRPr="009E6CAA">
        <w:rPr>
          <w:rFonts w:ascii="Arial" w:eastAsia="Arial" w:hAnsi="Arial" w:cs="Arial"/>
        </w:rPr>
        <w:t xml:space="preserve">Seguidamente la Consejera Presidente, solicitó a la  Secretaria  Ejecutiva, proceda a dar cuenta del siguiente punto del orden del día; a lo que la Secretaria Ejecutiva, en cumplimiento del punto </w:t>
      </w:r>
      <w:r w:rsidRPr="009E6CAA">
        <w:rPr>
          <w:rFonts w:ascii="Arial" w:eastAsia="Arial" w:hAnsi="Arial" w:cs="Arial"/>
          <w:b/>
        </w:rPr>
        <w:t>dos</w:t>
      </w:r>
      <w:r w:rsidRPr="009E6CAA">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w:t>
      </w:r>
      <w:r w:rsidRPr="009E6CAA">
        <w:rPr>
          <w:rFonts w:ascii="Arial" w:eastAsia="Arial" w:hAnsi="Arial" w:cs="Arial"/>
          <w:color w:val="000000" w:themeColor="text1"/>
        </w:rPr>
        <w:t xml:space="preserve">tres </w:t>
      </w:r>
      <w:r w:rsidRPr="009E6CAA">
        <w:rPr>
          <w:rFonts w:ascii="Arial" w:eastAsia="Arial" w:hAnsi="Arial" w:cs="Arial"/>
        </w:rPr>
        <w:t xml:space="preserve">Consejeros Municipales Electorales con derecho a voz y voto entre los que se encuentra la  Consejera Presidente,  existe el Quórum legal para llevar a cabo la presente sesión. </w:t>
      </w:r>
    </w:p>
    <w:p w14:paraId="4EB9054A" w14:textId="77777777" w:rsidR="00850716" w:rsidRPr="009E6CAA" w:rsidRDefault="00850716" w:rsidP="00850716">
      <w:pPr>
        <w:ind w:firstLine="360"/>
        <w:jc w:val="both"/>
        <w:rPr>
          <w:rFonts w:ascii="Arial" w:eastAsia="Arial" w:hAnsi="Arial" w:cs="Arial"/>
          <w:color w:val="FF0000"/>
        </w:rPr>
      </w:pPr>
    </w:p>
    <w:p w14:paraId="2B0CD31B" w14:textId="77777777" w:rsidR="00850716" w:rsidRPr="009E6CAA" w:rsidRDefault="00850716" w:rsidP="00850716">
      <w:pPr>
        <w:ind w:firstLine="360"/>
        <w:jc w:val="both"/>
        <w:rPr>
          <w:rFonts w:ascii="Arial" w:eastAsia="Arial" w:hAnsi="Arial" w:cs="Arial"/>
          <w:color w:val="FF0000"/>
        </w:rPr>
      </w:pPr>
    </w:p>
    <w:p w14:paraId="260B89E1" w14:textId="77777777" w:rsidR="00850716" w:rsidRPr="009E6CAA" w:rsidRDefault="00850716" w:rsidP="00850716">
      <w:pPr>
        <w:ind w:firstLine="708"/>
        <w:jc w:val="both"/>
        <w:rPr>
          <w:rFonts w:ascii="Arial" w:eastAsia="Arial" w:hAnsi="Arial" w:cs="Arial"/>
        </w:rPr>
      </w:pPr>
      <w:r w:rsidRPr="009E6CAA">
        <w:rPr>
          <w:rFonts w:ascii="Arial" w:eastAsia="Arial" w:hAnsi="Arial" w:cs="Arial"/>
        </w:rPr>
        <w:t>En uso de la voz, la Consejera Presidente, siguiendo con el punto</w:t>
      </w:r>
      <w:r w:rsidRPr="009E6CAA">
        <w:rPr>
          <w:rFonts w:ascii="Arial" w:eastAsia="Arial" w:hAnsi="Arial" w:cs="Arial"/>
          <w:b/>
        </w:rPr>
        <w:t xml:space="preserve"> tres</w:t>
      </w:r>
      <w:r w:rsidRPr="009E6CAA">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23B532C3" w14:textId="77777777" w:rsidR="00850716" w:rsidRPr="009E6CAA" w:rsidRDefault="00850716" w:rsidP="00850716">
      <w:pPr>
        <w:ind w:firstLine="708"/>
        <w:jc w:val="both"/>
        <w:rPr>
          <w:rFonts w:ascii="Arial" w:eastAsia="Arial" w:hAnsi="Arial" w:cs="Arial"/>
        </w:rPr>
      </w:pPr>
    </w:p>
    <w:p w14:paraId="79693B41" w14:textId="77777777" w:rsidR="00850716" w:rsidRPr="009E6CAA" w:rsidRDefault="00850716" w:rsidP="00850716">
      <w:pPr>
        <w:ind w:firstLine="360"/>
        <w:jc w:val="both"/>
        <w:rPr>
          <w:rFonts w:ascii="Arial" w:eastAsia="Arial" w:hAnsi="Arial" w:cs="Arial"/>
          <w:color w:val="FF0000"/>
        </w:rPr>
      </w:pPr>
    </w:p>
    <w:p w14:paraId="55131357" w14:textId="77777777" w:rsidR="00850716" w:rsidRPr="009E6CAA" w:rsidRDefault="00850716" w:rsidP="00850716">
      <w:pPr>
        <w:ind w:firstLine="708"/>
        <w:jc w:val="both"/>
        <w:rPr>
          <w:rFonts w:ascii="Arial" w:eastAsia="Arial" w:hAnsi="Arial" w:cs="Arial"/>
        </w:rPr>
      </w:pPr>
      <w:r w:rsidRPr="009E6CAA">
        <w:rPr>
          <w:rFonts w:ascii="Arial" w:eastAsia="Arial" w:hAnsi="Arial" w:cs="Arial"/>
        </w:rPr>
        <w:t xml:space="preserve">Por lo anterior la Consejera Presidente, solicitó a la  Secretaria Ejecutiva que proceda a dar cuenta del orden del día de la presente sesión, a lo que la Secretaria Ejecutiva, en cumplimiento del punto número </w:t>
      </w:r>
      <w:r w:rsidRPr="009E6CAA">
        <w:rPr>
          <w:rFonts w:ascii="Arial" w:eastAsia="Arial" w:hAnsi="Arial" w:cs="Arial"/>
          <w:b/>
        </w:rPr>
        <w:t>cuatro</w:t>
      </w:r>
      <w:r w:rsidRPr="009E6CAA">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57D9CBA4" w14:textId="77777777" w:rsidR="00850716" w:rsidRPr="009E6CAA" w:rsidRDefault="00850716" w:rsidP="00850716">
      <w:pPr>
        <w:jc w:val="both"/>
        <w:rPr>
          <w:rFonts w:ascii="Arial" w:eastAsia="Arial" w:hAnsi="Arial" w:cs="Arial"/>
        </w:rPr>
      </w:pPr>
      <w:r w:rsidRPr="009E6CAA">
        <w:rPr>
          <w:rFonts w:ascii="Arial" w:eastAsia="Arial" w:hAnsi="Arial" w:cs="Arial"/>
        </w:rPr>
        <w:t xml:space="preserve"> </w:t>
      </w:r>
    </w:p>
    <w:p w14:paraId="59664704" w14:textId="77777777" w:rsidR="00850716" w:rsidRPr="009E6CAA" w:rsidRDefault="00850716" w:rsidP="00850716">
      <w:pPr>
        <w:jc w:val="both"/>
        <w:rPr>
          <w:rFonts w:ascii="Arial" w:eastAsia="Arial Narrow" w:hAnsi="Arial" w:cs="Arial"/>
        </w:rPr>
      </w:pPr>
      <w:r w:rsidRPr="009E6CAA">
        <w:rPr>
          <w:rFonts w:ascii="Arial" w:eastAsia="Arial Narrow" w:hAnsi="Arial" w:cs="Arial"/>
        </w:rPr>
        <w:t>1.-LISTA DE ASISTENCIA.</w:t>
      </w:r>
    </w:p>
    <w:p w14:paraId="43BF48A2" w14:textId="77777777" w:rsidR="00850716" w:rsidRPr="009E6CAA" w:rsidRDefault="00850716" w:rsidP="00850716">
      <w:pPr>
        <w:jc w:val="both"/>
        <w:rPr>
          <w:rFonts w:ascii="Arial" w:eastAsia="Arial Narrow" w:hAnsi="Arial" w:cs="Arial"/>
        </w:rPr>
      </w:pPr>
      <w:r w:rsidRPr="009E6CAA">
        <w:rPr>
          <w:rFonts w:ascii="Arial" w:eastAsia="Arial Narrow" w:hAnsi="Arial" w:cs="Arial"/>
        </w:rPr>
        <w:t>2.- CERTIFICACIÓN DEL QUORUM LEGAL.</w:t>
      </w:r>
    </w:p>
    <w:p w14:paraId="1C524313" w14:textId="77777777" w:rsidR="00850716" w:rsidRPr="009E6CAA" w:rsidRDefault="00850716" w:rsidP="00850716">
      <w:pPr>
        <w:jc w:val="both"/>
        <w:rPr>
          <w:rFonts w:ascii="Arial" w:eastAsia="Arial Narrow" w:hAnsi="Arial" w:cs="Arial"/>
        </w:rPr>
      </w:pPr>
      <w:r w:rsidRPr="009E6CAA">
        <w:rPr>
          <w:rFonts w:ascii="Arial" w:eastAsia="Arial Narrow" w:hAnsi="Arial" w:cs="Arial"/>
        </w:rPr>
        <w:t>3.- DECLARACIÓN DE EXISTIR EL QUORUM LEGAL Y DECLARAR DEBIDAMENTE INSTALADA LA SESIÓN.</w:t>
      </w:r>
    </w:p>
    <w:p w14:paraId="1AE3E9AD" w14:textId="77777777" w:rsidR="00850716" w:rsidRPr="009E6CAA" w:rsidRDefault="00850716" w:rsidP="00850716">
      <w:pPr>
        <w:jc w:val="both"/>
        <w:rPr>
          <w:rFonts w:ascii="Arial" w:eastAsia="Arial Narrow" w:hAnsi="Arial" w:cs="Arial"/>
        </w:rPr>
      </w:pPr>
      <w:r w:rsidRPr="009E6CAA">
        <w:rPr>
          <w:rFonts w:ascii="Arial" w:eastAsia="Arial Narrow" w:hAnsi="Arial" w:cs="Arial"/>
        </w:rPr>
        <w:t>4.- LECTURA DEL ORDEN DEL DIA.</w:t>
      </w:r>
    </w:p>
    <w:p w14:paraId="3488470C" w14:textId="77777777" w:rsidR="00850716" w:rsidRPr="009E6CAA" w:rsidRDefault="00850716" w:rsidP="00850716">
      <w:pPr>
        <w:jc w:val="both"/>
        <w:rPr>
          <w:rFonts w:ascii="Arial" w:eastAsia="Arial Narrow" w:hAnsi="Arial" w:cs="Arial"/>
        </w:rPr>
      </w:pPr>
      <w:r w:rsidRPr="009E6CAA">
        <w:rPr>
          <w:rFonts w:ascii="Arial" w:eastAsia="Arial Narrow" w:hAnsi="Arial" w:cs="Arial"/>
        </w:rPr>
        <w:t>5.- LECTURA DE LA SECRETARIA EJECUTIVA DE LOS ESCRITOS PRESENTADOS ANTE ESTE CONSEJO MUNICIPAL ELECTORAL.</w:t>
      </w:r>
    </w:p>
    <w:p w14:paraId="6B1A6FD9" w14:textId="77777777" w:rsidR="00850716" w:rsidRPr="009E6CAA" w:rsidRDefault="00850716" w:rsidP="00850716">
      <w:pPr>
        <w:jc w:val="both"/>
        <w:rPr>
          <w:rFonts w:ascii="Arial" w:eastAsia="Arial Narrow" w:hAnsi="Arial" w:cs="Arial"/>
        </w:rPr>
      </w:pPr>
      <w:r w:rsidRPr="009E6CAA">
        <w:rPr>
          <w:rFonts w:ascii="Arial" w:eastAsia="Arial Narrow" w:hAnsi="Arial" w:cs="Arial"/>
        </w:rPr>
        <w:t>6.- PRESENTACIÓN POR PARTE DEL PRESIDENTE DE ESTE CONSEJO DEL INFORME SOBRE LAS CONDICIONES DE EQUIPAMIENTO, MECANISMO DE OPERACIÓN Y MEDIDAS DE SEGURIDAD DE LA BODEGA ELECTORAL DE ESTE CONSEJO MUNICIPAL.</w:t>
      </w:r>
    </w:p>
    <w:p w14:paraId="7041C586" w14:textId="77777777" w:rsidR="00850716" w:rsidRPr="009E6CAA" w:rsidRDefault="00850716" w:rsidP="00850716">
      <w:pPr>
        <w:jc w:val="both"/>
        <w:rPr>
          <w:rFonts w:ascii="Arial" w:eastAsia="Arial Narrow" w:hAnsi="Arial" w:cs="Arial"/>
        </w:rPr>
      </w:pPr>
      <w:r w:rsidRPr="009E6CAA">
        <w:rPr>
          <w:rFonts w:ascii="Arial" w:eastAsia="Arial Narrow" w:hAnsi="Arial" w:cs="Arial"/>
        </w:rPr>
        <w:t>7. APROBACIÓN EN SU CASO, DEL ACUERDO POR EL QUE SE DESIGNA AL PERSONAL AUTORIZADO PARA EL ACCESO A LA BODEGA ELECTORAL DE ESTE CONSEJO.</w:t>
      </w:r>
    </w:p>
    <w:p w14:paraId="2643A2E3" w14:textId="77777777" w:rsidR="00850716" w:rsidRPr="009E6CAA" w:rsidRDefault="00850716" w:rsidP="00850716">
      <w:pPr>
        <w:jc w:val="both"/>
        <w:rPr>
          <w:rFonts w:ascii="Arial" w:eastAsia="Arial Narrow" w:hAnsi="Arial" w:cs="Arial"/>
        </w:rPr>
      </w:pPr>
      <w:r w:rsidRPr="009E6CAA">
        <w:rPr>
          <w:rFonts w:ascii="Arial" w:eastAsia="Arial Narrow" w:hAnsi="Arial" w:cs="Arial"/>
        </w:rPr>
        <w:t>8.-ASUNTOS GENERALES.</w:t>
      </w:r>
    </w:p>
    <w:p w14:paraId="0BCCA606" w14:textId="77777777" w:rsidR="00850716" w:rsidRPr="009E6CAA" w:rsidRDefault="00850716" w:rsidP="00850716">
      <w:pPr>
        <w:rPr>
          <w:rFonts w:ascii="Arial" w:eastAsia="Arial Narrow" w:hAnsi="Arial" w:cs="Arial"/>
        </w:rPr>
      </w:pPr>
      <w:r w:rsidRPr="009E6CAA">
        <w:rPr>
          <w:rFonts w:ascii="Arial" w:eastAsia="Arial Narrow" w:hAnsi="Arial" w:cs="Arial"/>
        </w:rPr>
        <w:t>9.- RECESO PARA LA ELABORACIÓN DEL PROYECTO DE ACTA DE SESIÓN.</w:t>
      </w:r>
    </w:p>
    <w:p w14:paraId="4509F990" w14:textId="77777777" w:rsidR="00850716" w:rsidRPr="009E6CAA" w:rsidRDefault="00850716" w:rsidP="00850716">
      <w:pPr>
        <w:rPr>
          <w:rFonts w:ascii="Arial" w:eastAsia="Arial Narrow" w:hAnsi="Arial" w:cs="Arial"/>
        </w:rPr>
      </w:pPr>
      <w:r w:rsidRPr="009E6CAA">
        <w:rPr>
          <w:rFonts w:ascii="Arial" w:eastAsia="Arial Narrow" w:hAnsi="Arial" w:cs="Arial"/>
        </w:rPr>
        <w:t>10.- LISTA DE ASISTENCIA Y CERTIFICACIÓN DEL QUÓRUM LEGAL EN VIRTUD DE LA REANUDACIÓN DE LA SESIÓN.</w:t>
      </w:r>
    </w:p>
    <w:p w14:paraId="2AB7EACC" w14:textId="77777777" w:rsidR="00850716" w:rsidRPr="009E6CAA" w:rsidRDefault="00850716" w:rsidP="00850716">
      <w:pPr>
        <w:rPr>
          <w:rFonts w:ascii="Arial" w:eastAsia="Arial Narrow" w:hAnsi="Arial" w:cs="Arial"/>
        </w:rPr>
      </w:pPr>
      <w:r w:rsidRPr="009E6CAA">
        <w:rPr>
          <w:rFonts w:ascii="Arial" w:eastAsia="Arial Narrow" w:hAnsi="Arial" w:cs="Arial"/>
        </w:rPr>
        <w:lastRenderedPageBreak/>
        <w:t>11.- DECLARACIÓN DE EXISTIR EL QUÓRUM LEGAL Y ESTAR DEBIDAMENTE INSTALADA LA SESIÓN</w:t>
      </w:r>
    </w:p>
    <w:p w14:paraId="6CB753A5" w14:textId="77777777" w:rsidR="00850716" w:rsidRPr="009E6CAA" w:rsidRDefault="00850716" w:rsidP="00850716">
      <w:pPr>
        <w:rPr>
          <w:rFonts w:ascii="Arial" w:eastAsia="Arial Narrow" w:hAnsi="Arial" w:cs="Arial"/>
        </w:rPr>
      </w:pPr>
      <w:r w:rsidRPr="009E6CAA">
        <w:rPr>
          <w:rFonts w:ascii="Arial" w:eastAsia="Arial Narrow" w:hAnsi="Arial" w:cs="Arial"/>
        </w:rPr>
        <w:t>12.- LECTURA Y APROBACIÓN DEL ACTA DE LA SESIÓN.</w:t>
      </w:r>
    </w:p>
    <w:p w14:paraId="5010E258" w14:textId="77777777" w:rsidR="00850716" w:rsidRPr="009E6CAA" w:rsidRDefault="00850716" w:rsidP="00850716">
      <w:pPr>
        <w:rPr>
          <w:rFonts w:ascii="Arial" w:eastAsia="Arial Narrow" w:hAnsi="Arial" w:cs="Arial"/>
        </w:rPr>
      </w:pPr>
      <w:r w:rsidRPr="009E6CAA">
        <w:rPr>
          <w:rFonts w:ascii="Arial" w:eastAsia="Arial Narrow" w:hAnsi="Arial" w:cs="Arial"/>
        </w:rPr>
        <w:t xml:space="preserve">13.- </w:t>
      </w:r>
      <w:r w:rsidRPr="009E6CAA">
        <w:rPr>
          <w:rFonts w:ascii="Arial" w:eastAsia="Arial Narrow" w:hAnsi="Arial" w:cs="Arial"/>
          <w:sz w:val="22"/>
          <w:szCs w:val="22"/>
        </w:rPr>
        <w:t>DECLARACIÓN DE HABERSE AGOTADO TODOS LOS PUNTOS DEL ORDEN DEL DÍA.</w:t>
      </w:r>
    </w:p>
    <w:p w14:paraId="32C8181F" w14:textId="77777777" w:rsidR="00850716" w:rsidRPr="009E6CAA" w:rsidRDefault="00850716" w:rsidP="00850716">
      <w:pPr>
        <w:rPr>
          <w:rFonts w:ascii="Arial" w:eastAsia="Arial Narrow" w:hAnsi="Arial" w:cs="Arial"/>
        </w:rPr>
      </w:pPr>
      <w:r w:rsidRPr="009E6CAA">
        <w:rPr>
          <w:rFonts w:ascii="Arial" w:eastAsia="Arial Narrow" w:hAnsi="Arial" w:cs="Arial"/>
        </w:rPr>
        <w:t>14.- CLAUSURA DE LA SESIÓN.</w:t>
      </w:r>
    </w:p>
    <w:p w14:paraId="4152220C" w14:textId="77777777" w:rsidR="00850716" w:rsidRPr="009E6CAA" w:rsidRDefault="00850716" w:rsidP="00850716">
      <w:pPr>
        <w:jc w:val="both"/>
        <w:rPr>
          <w:rFonts w:ascii="Arial" w:eastAsia="Arial" w:hAnsi="Arial" w:cs="Arial"/>
        </w:rPr>
      </w:pPr>
      <w:r w:rsidRPr="009E6CAA">
        <w:rPr>
          <w:rFonts w:ascii="Arial" w:eastAsia="Arial" w:hAnsi="Arial" w:cs="Arial"/>
        </w:rPr>
        <w:t xml:space="preserve">Seguidamente la Consejera Presidente solicitó a la Secretaria Ejecutiva se sirva a proceder con el siguiente punto del orden del día; a lo que la  Secretaria Ejecutiva en cumplimiento del punto </w:t>
      </w:r>
      <w:r w:rsidRPr="009E6CAA">
        <w:rPr>
          <w:rFonts w:ascii="Arial" w:eastAsia="Arial" w:hAnsi="Arial" w:cs="Arial"/>
          <w:b/>
        </w:rPr>
        <w:t>cinco</w:t>
      </w:r>
      <w:r w:rsidRPr="009E6CAA">
        <w:rPr>
          <w:rFonts w:ascii="Arial" w:eastAsia="Arial" w:hAnsi="Arial" w:cs="Arial"/>
        </w:rPr>
        <w:t xml:space="preserve"> del orden del día, siendo este la lectura de los escritos recibidos en este Consejo Municipal Electoral, siendo los que se relacionan a continuación: </w:t>
      </w:r>
    </w:p>
    <w:p w14:paraId="06F0F676" w14:textId="77777777" w:rsidR="00850716" w:rsidRPr="009E6CAA" w:rsidRDefault="00850716" w:rsidP="00850716">
      <w:pPr>
        <w:jc w:val="both"/>
        <w:rPr>
          <w:rFonts w:ascii="Arial" w:eastAsia="Arial" w:hAnsi="Arial" w:cs="Arial"/>
          <w:color w:val="000000" w:themeColor="text1"/>
        </w:rPr>
      </w:pPr>
    </w:p>
    <w:p w14:paraId="652BC702" w14:textId="77777777" w:rsidR="00850716" w:rsidRPr="009E6CAA" w:rsidRDefault="00850716" w:rsidP="00850716">
      <w:pPr>
        <w:ind w:left="720"/>
        <w:jc w:val="both"/>
        <w:rPr>
          <w:rFonts w:ascii="Arial" w:eastAsia="Arial" w:hAnsi="Arial" w:cs="Arial"/>
          <w:color w:val="000000" w:themeColor="text1"/>
        </w:rPr>
      </w:pPr>
    </w:p>
    <w:p w14:paraId="5B7E9621" w14:textId="77777777" w:rsidR="00850716" w:rsidRPr="009E6CAA" w:rsidRDefault="00850716" w:rsidP="00850716">
      <w:pPr>
        <w:ind w:left="720"/>
        <w:jc w:val="both"/>
        <w:rPr>
          <w:rFonts w:ascii="Arial" w:eastAsia="Arial" w:hAnsi="Arial" w:cs="Arial"/>
          <w:color w:val="000000" w:themeColor="text1"/>
        </w:rPr>
      </w:pPr>
      <w:r w:rsidRPr="009E6CAA">
        <w:rPr>
          <w:rFonts w:ascii="Arial" w:eastAsia="Arial" w:hAnsi="Arial" w:cs="Arial"/>
          <w:color w:val="000000" w:themeColor="text1"/>
        </w:rPr>
        <w:t>Acuerdos del Consejo General del Instituto notificados</w:t>
      </w:r>
    </w:p>
    <w:p w14:paraId="22525A3D" w14:textId="77777777" w:rsidR="00850716" w:rsidRPr="009E6CAA" w:rsidRDefault="00850716" w:rsidP="00850716">
      <w:pPr>
        <w:ind w:left="720"/>
        <w:jc w:val="both"/>
        <w:rPr>
          <w:rFonts w:ascii="Arial" w:eastAsia="Arial" w:hAnsi="Arial" w:cs="Arial"/>
          <w:color w:val="000000" w:themeColor="text1"/>
        </w:rPr>
      </w:pPr>
    </w:p>
    <w:p w14:paraId="4C5C9F5D" w14:textId="77777777" w:rsidR="00850716" w:rsidRPr="009E6CAA" w:rsidRDefault="00850716" w:rsidP="00850716">
      <w:pPr>
        <w:pStyle w:val="Prrafodelista"/>
        <w:numPr>
          <w:ilvl w:val="0"/>
          <w:numId w:val="3"/>
        </w:numPr>
        <w:jc w:val="both"/>
        <w:rPr>
          <w:rFonts w:ascii="Arial" w:eastAsia="Arial" w:hAnsi="Arial" w:cs="Arial"/>
        </w:rPr>
      </w:pPr>
      <w:bookmarkStart w:id="0" w:name="_Hlk162262902"/>
      <w:r w:rsidRPr="009E6CAA">
        <w:rPr>
          <w:rFonts w:ascii="Arial" w:hAnsi="Arial" w:cs="Arial"/>
        </w:rPr>
        <w:t>Escrito de fecha 28 de Febrero de 2024, presentado ante este Consejo Municipal Electoral el día 14 de Marzo de 2024, por el cual se remite y se notifica los siguientes acuerdos: Acuerdo C.G.032-2024.</w:t>
      </w:r>
    </w:p>
    <w:p w14:paraId="185A9E63" w14:textId="77777777" w:rsidR="00850716" w:rsidRPr="009E6CAA" w:rsidRDefault="00850716" w:rsidP="00850716">
      <w:pPr>
        <w:autoSpaceDE w:val="0"/>
        <w:autoSpaceDN w:val="0"/>
        <w:adjustRightInd w:val="0"/>
        <w:ind w:left="360"/>
        <w:rPr>
          <w:rFonts w:ascii="Arial" w:hAnsi="Arial" w:cs="Arial"/>
          <w:b/>
          <w:bCs/>
        </w:rPr>
      </w:pPr>
      <w:r w:rsidRPr="009E6CAA">
        <w:rPr>
          <w:rFonts w:ascii="Arial" w:hAnsi="Arial" w:cs="Arial"/>
          <w:b/>
          <w:bCs/>
        </w:rPr>
        <w:t>POR EL QUE SE PRESENTA EL INFORME QUE CONTIENE LAS PROPUESTAS DE HABILITACIÓN DE ESPACIOS PARA LOS ESCENARIOS DE CÓMPUTOS DE LOS</w:t>
      </w:r>
    </w:p>
    <w:p w14:paraId="677AE925" w14:textId="77777777" w:rsidR="00850716" w:rsidRPr="009E6CAA" w:rsidRDefault="00850716" w:rsidP="00850716">
      <w:pPr>
        <w:autoSpaceDE w:val="0"/>
        <w:autoSpaceDN w:val="0"/>
        <w:adjustRightInd w:val="0"/>
        <w:rPr>
          <w:rFonts w:ascii="Arial" w:hAnsi="Arial" w:cs="Arial"/>
          <w:b/>
          <w:bCs/>
        </w:rPr>
      </w:pPr>
      <w:r w:rsidRPr="009E6CAA">
        <w:rPr>
          <w:rFonts w:ascii="Arial" w:hAnsi="Arial" w:cs="Arial"/>
          <w:b/>
          <w:bCs/>
        </w:rPr>
        <w:t>CONSEJOS DISTRITALES Y MUNICIPALES DE ESTE INSTITUTO EN EL PROCESO</w:t>
      </w:r>
    </w:p>
    <w:p w14:paraId="714F1E95" w14:textId="77777777" w:rsidR="00850716" w:rsidRPr="009E6CAA" w:rsidRDefault="00850716" w:rsidP="00850716">
      <w:pPr>
        <w:rPr>
          <w:rFonts w:ascii="Arial" w:eastAsia="Arial" w:hAnsi="Arial" w:cs="Arial"/>
        </w:rPr>
      </w:pPr>
      <w:r w:rsidRPr="009E6CAA">
        <w:rPr>
          <w:rFonts w:ascii="Arial" w:hAnsi="Arial" w:cs="Arial"/>
          <w:b/>
          <w:bCs/>
        </w:rPr>
        <w:t>ELECTORAL LOCAL 2023-2024.</w:t>
      </w:r>
    </w:p>
    <w:bookmarkEnd w:id="0"/>
    <w:p w14:paraId="03553AC9" w14:textId="77777777" w:rsidR="00850716" w:rsidRPr="009E6CAA" w:rsidRDefault="00850716" w:rsidP="00850716">
      <w:pPr>
        <w:pStyle w:val="Prrafodelista"/>
        <w:numPr>
          <w:ilvl w:val="0"/>
          <w:numId w:val="3"/>
        </w:numPr>
        <w:rPr>
          <w:rFonts w:ascii="Arial" w:eastAsia="Arial" w:hAnsi="Arial" w:cs="Arial"/>
        </w:rPr>
      </w:pPr>
      <w:r w:rsidRPr="009E6CAA">
        <w:rPr>
          <w:rFonts w:ascii="Arial" w:eastAsia="Arial" w:hAnsi="Arial" w:cs="Arial"/>
        </w:rPr>
        <w:t>Escrito de fecha 28 de Febrero de 2024, presentado ante este Consejo Municipal Electoral el día 14 de Marzo de 2024, por el cual se remite y se notifica los siguientes acuerdos: Acuerdo C.G.033-2024.</w:t>
      </w:r>
    </w:p>
    <w:p w14:paraId="77BCDFD9" w14:textId="77777777" w:rsidR="00850716" w:rsidRPr="009E6CAA" w:rsidRDefault="00850716" w:rsidP="00850716">
      <w:pPr>
        <w:autoSpaceDE w:val="0"/>
        <w:autoSpaceDN w:val="0"/>
        <w:adjustRightInd w:val="0"/>
        <w:ind w:left="360"/>
        <w:rPr>
          <w:rFonts w:ascii="Arial" w:hAnsi="Arial" w:cs="Arial"/>
          <w:b/>
          <w:bCs/>
        </w:rPr>
      </w:pPr>
      <w:r w:rsidRPr="009E6CAA">
        <w:rPr>
          <w:rFonts w:ascii="Arial" w:hAnsi="Arial" w:cs="Arial"/>
          <w:b/>
          <w:bCs/>
        </w:rPr>
        <w:t>POR EL QUE SE APRUEBAN LOS LINEAMIENTOS PARA LOS CÓMPUTOS DISTRITALES Y MUNICIPALES PARA EL PROCESO ELECTORAL LOCAL 2023-2024, ASÍ COMO EL CUADERNILLO DE CONSULTA SOBRE VOTOS VÁLIDOS Y VOTOS NULOS.</w:t>
      </w:r>
    </w:p>
    <w:p w14:paraId="23E475D5" w14:textId="77777777" w:rsidR="00850716" w:rsidRPr="009E6CAA" w:rsidRDefault="00850716" w:rsidP="00850716">
      <w:pPr>
        <w:pStyle w:val="Prrafodelista"/>
        <w:rPr>
          <w:rFonts w:ascii="Arial" w:eastAsia="Arial" w:hAnsi="Arial" w:cs="Arial"/>
        </w:rPr>
      </w:pPr>
    </w:p>
    <w:p w14:paraId="0E892973" w14:textId="77777777" w:rsidR="00850716" w:rsidRPr="009E6CAA" w:rsidRDefault="00850716" w:rsidP="00850716">
      <w:pPr>
        <w:pStyle w:val="Prrafodelista"/>
        <w:numPr>
          <w:ilvl w:val="0"/>
          <w:numId w:val="3"/>
        </w:numPr>
        <w:rPr>
          <w:rFonts w:ascii="Arial" w:eastAsia="Arial" w:hAnsi="Arial" w:cs="Arial"/>
        </w:rPr>
      </w:pPr>
      <w:r w:rsidRPr="009E6CAA">
        <w:rPr>
          <w:rFonts w:ascii="Arial" w:eastAsia="Arial" w:hAnsi="Arial" w:cs="Arial"/>
        </w:rPr>
        <w:t>Escrito de fecha 20 de Marzo de 2024, presentado ante este Consejo Municipal Electoral el día 22 de Marzo de 2024, por el cual se remite y se notifica los siguientes acuerdos: Acuerdo C.G.055-2024.</w:t>
      </w:r>
    </w:p>
    <w:p w14:paraId="3F07D5AD" w14:textId="77777777" w:rsidR="00850716" w:rsidRPr="009E6CAA" w:rsidRDefault="00850716" w:rsidP="00850716">
      <w:pPr>
        <w:jc w:val="both"/>
        <w:rPr>
          <w:rFonts w:ascii="Arial" w:eastAsia="Arial" w:hAnsi="Arial" w:cs="Arial"/>
        </w:rPr>
      </w:pPr>
      <w:r w:rsidRPr="009E6CAA">
        <w:rPr>
          <w:rFonts w:ascii="Arial" w:hAnsi="Arial" w:cs="Arial"/>
        </w:rPr>
        <w:t xml:space="preserve">       </w:t>
      </w:r>
      <w:r w:rsidRPr="009E6CAA">
        <w:rPr>
          <w:rFonts w:ascii="Arial" w:hAnsi="Arial" w:cs="Arial"/>
          <w:b/>
          <w:bCs/>
        </w:rPr>
        <w:t>POR EL CUAL SE EMITEN LAS REGLAS Y ESTRATEGIAS PARA LA REALIZACIÓN DEL DEBATE INSTITUCIONAL ENTRE LAS CANDIDATURAS A LA GUBERNATURA DEL ESTADO DE YUCATÁN EN EL PROCESO ELECTORAL LOCAL 2023-2024.</w:t>
      </w:r>
    </w:p>
    <w:p w14:paraId="2A9D30D4" w14:textId="77777777" w:rsidR="00850716" w:rsidRPr="009E6CAA" w:rsidRDefault="00850716" w:rsidP="00850716">
      <w:pPr>
        <w:pStyle w:val="Prrafodelista"/>
        <w:jc w:val="both"/>
        <w:rPr>
          <w:rFonts w:ascii="Arial" w:eastAsia="Arial" w:hAnsi="Arial" w:cs="Arial"/>
        </w:rPr>
      </w:pPr>
    </w:p>
    <w:p w14:paraId="6B670CD4" w14:textId="77777777" w:rsidR="00850716" w:rsidRPr="009E6CAA" w:rsidRDefault="00850716" w:rsidP="00850716">
      <w:pPr>
        <w:ind w:firstLine="360"/>
        <w:jc w:val="both"/>
        <w:rPr>
          <w:rFonts w:ascii="Arial" w:eastAsia="Arial" w:hAnsi="Arial" w:cs="Arial"/>
        </w:rPr>
      </w:pPr>
    </w:p>
    <w:p w14:paraId="6B641CB8" w14:textId="77777777" w:rsidR="00850716" w:rsidRPr="009E6CAA" w:rsidRDefault="00850716" w:rsidP="00850716">
      <w:pPr>
        <w:ind w:firstLine="360"/>
        <w:jc w:val="both"/>
        <w:rPr>
          <w:rFonts w:ascii="Arial" w:eastAsia="Arial" w:hAnsi="Arial" w:cs="Arial"/>
        </w:rPr>
      </w:pPr>
    </w:p>
    <w:p w14:paraId="7AAEBAD9" w14:textId="77777777" w:rsidR="00850716" w:rsidRPr="009E6CAA" w:rsidRDefault="00850716" w:rsidP="00850716">
      <w:pPr>
        <w:ind w:firstLine="360"/>
        <w:jc w:val="both"/>
        <w:rPr>
          <w:rFonts w:ascii="Arial" w:eastAsia="Arial" w:hAnsi="Arial" w:cs="Arial"/>
        </w:rPr>
      </w:pPr>
      <w:r w:rsidRPr="009E6CAA">
        <w:rPr>
          <w:rFonts w:ascii="Arial" w:eastAsia="Arial" w:hAnsi="Arial" w:cs="Arial"/>
        </w:rPr>
        <w:t xml:space="preserve">En uso de la voz, la Consejera Presidente, solicito a la Secretaria Ejecutiva, de continuidad con el siguiente punto del orden del día, a lo que la secretaria  ejecutiva, dio cuenta del punto </w:t>
      </w:r>
      <w:r w:rsidRPr="009E6CAA">
        <w:rPr>
          <w:rFonts w:ascii="Arial" w:eastAsia="Arial" w:hAnsi="Arial" w:cs="Arial"/>
          <w:b/>
        </w:rPr>
        <w:t>seis</w:t>
      </w:r>
      <w:r w:rsidRPr="009E6CAA">
        <w:rPr>
          <w:rFonts w:ascii="Arial" w:eastAsia="Arial" w:hAnsi="Arial" w:cs="Arial"/>
        </w:rPr>
        <w:t xml:space="preserve">, consistente en la presentación por parte del presidente de este </w:t>
      </w:r>
      <w:r w:rsidRPr="009E6CAA">
        <w:rPr>
          <w:rFonts w:ascii="Arial" w:eastAsia="Arial" w:hAnsi="Arial" w:cs="Arial"/>
        </w:rPr>
        <w:lastRenderedPageBreak/>
        <w:t>consejo del informe sobre las condiciones de equipamiento, mecanismo de operación y medidas de seguridad de la bodega electoral de este consejo municipal.</w:t>
      </w:r>
    </w:p>
    <w:p w14:paraId="1C43085A" w14:textId="77777777" w:rsidR="00850716" w:rsidRPr="009E6CAA" w:rsidRDefault="00850716" w:rsidP="00850716">
      <w:pPr>
        <w:ind w:firstLine="360"/>
        <w:jc w:val="both"/>
        <w:rPr>
          <w:rFonts w:ascii="Arial" w:eastAsia="Arial" w:hAnsi="Arial" w:cs="Arial"/>
        </w:rPr>
      </w:pPr>
    </w:p>
    <w:p w14:paraId="52A41F5D" w14:textId="77777777" w:rsidR="00850716" w:rsidRPr="009E6CAA" w:rsidRDefault="00850716" w:rsidP="00850716">
      <w:pPr>
        <w:ind w:firstLine="360"/>
        <w:jc w:val="both"/>
        <w:rPr>
          <w:rFonts w:ascii="Arial" w:eastAsia="Arial" w:hAnsi="Arial" w:cs="Arial"/>
        </w:rPr>
      </w:pPr>
      <w:r w:rsidRPr="009E6CAA">
        <w:rPr>
          <w:rFonts w:ascii="Arial" w:eastAsia="Arial" w:hAnsi="Arial" w:cs="Arial"/>
        </w:rPr>
        <w:t>Acto seguido, en uso de la voz, la Consejera  Presidente procedió a la lectura del informe sobre las condiciones de equipamiento, mecanismo de operación y medidas de seguridad de la bodega electoral de este consejo municipal, una vez concluida la lectura, la Consejera  Presidente pregunta a los integrantes de este consejo si existe alguna observación sobre el informe rendido; y al no existir observación al respecto, se continuó con la presente sesión.</w:t>
      </w:r>
    </w:p>
    <w:p w14:paraId="7D54153D" w14:textId="77777777" w:rsidR="00850716" w:rsidRPr="009E6CAA" w:rsidRDefault="00850716" w:rsidP="00850716">
      <w:pPr>
        <w:ind w:firstLine="360"/>
        <w:jc w:val="both"/>
        <w:rPr>
          <w:rFonts w:ascii="Arial" w:eastAsia="Arial" w:hAnsi="Arial" w:cs="Arial"/>
        </w:rPr>
      </w:pPr>
    </w:p>
    <w:p w14:paraId="1DBFB8ED" w14:textId="77777777" w:rsidR="00850716" w:rsidRPr="009E6CAA" w:rsidRDefault="00850716" w:rsidP="00850716">
      <w:pPr>
        <w:ind w:firstLine="360"/>
        <w:jc w:val="both"/>
        <w:rPr>
          <w:rFonts w:ascii="Arial" w:eastAsia="Arial" w:hAnsi="Arial" w:cs="Arial"/>
        </w:rPr>
      </w:pPr>
    </w:p>
    <w:p w14:paraId="5F262800" w14:textId="77777777" w:rsidR="00850716" w:rsidRPr="009E6CAA" w:rsidRDefault="00850716" w:rsidP="00850716">
      <w:pPr>
        <w:ind w:firstLine="360"/>
        <w:jc w:val="both"/>
        <w:rPr>
          <w:rFonts w:ascii="Arial" w:eastAsia="Arial" w:hAnsi="Arial" w:cs="Arial"/>
        </w:rPr>
      </w:pPr>
      <w:r w:rsidRPr="009E6CAA">
        <w:rPr>
          <w:rFonts w:ascii="Arial" w:eastAsia="Arial" w:hAnsi="Arial" w:cs="Arial"/>
        </w:rPr>
        <w:t xml:space="preserve">Continuando con el desarrollo de la sesión, la Consejera Presidente solicitó a la   Secretaria  Ejecutiva  proceda con el siguiente punto del orden del día, por lo que presentó el punto número </w:t>
      </w:r>
      <w:r w:rsidRPr="009E6CAA">
        <w:rPr>
          <w:rFonts w:ascii="Arial" w:eastAsia="Arial" w:hAnsi="Arial" w:cs="Arial"/>
          <w:b/>
        </w:rPr>
        <w:t>siete</w:t>
      </w:r>
      <w:r w:rsidRPr="009E6CAA">
        <w:rPr>
          <w:rFonts w:ascii="Arial" w:eastAsia="Arial" w:hAnsi="Arial" w:cs="Arial"/>
        </w:rPr>
        <w:t xml:space="preserve"> consistente en la aprobación en su caso, del acuerdo por el que se designa al personal autorizado para el acceso a la bodega electoral de este consejo. </w:t>
      </w:r>
    </w:p>
    <w:p w14:paraId="55D961EA" w14:textId="77777777" w:rsidR="00850716" w:rsidRPr="009E6CAA" w:rsidRDefault="00850716" w:rsidP="00850716">
      <w:pPr>
        <w:ind w:firstLine="360"/>
        <w:jc w:val="both"/>
        <w:rPr>
          <w:rFonts w:ascii="Arial" w:eastAsia="Arial" w:hAnsi="Arial" w:cs="Arial"/>
        </w:rPr>
      </w:pPr>
    </w:p>
    <w:p w14:paraId="0F8E26A7" w14:textId="77777777" w:rsidR="00850716" w:rsidRPr="009E6CAA" w:rsidRDefault="00850716" w:rsidP="00850716">
      <w:pPr>
        <w:ind w:firstLine="360"/>
        <w:jc w:val="both"/>
        <w:rPr>
          <w:rFonts w:ascii="Arial" w:eastAsia="Arial" w:hAnsi="Arial" w:cs="Arial"/>
        </w:rPr>
      </w:pPr>
      <w:r w:rsidRPr="009E6CAA">
        <w:rPr>
          <w:rFonts w:ascii="Arial" w:eastAsia="Arial" w:hAnsi="Arial" w:cs="Arial"/>
        </w:rPr>
        <w:t xml:space="preserve">Por lo que la Secretaria Ejecutiva solicitó, de manera atenta y respetuosa, la dispensa de la lectura del proyecto de acuerdo, que se pone a la vista. </w:t>
      </w:r>
    </w:p>
    <w:p w14:paraId="5B6D8392" w14:textId="77777777" w:rsidR="00850716" w:rsidRPr="009E6CAA" w:rsidRDefault="00850716" w:rsidP="00850716">
      <w:pPr>
        <w:ind w:firstLine="360"/>
        <w:jc w:val="both"/>
        <w:rPr>
          <w:rFonts w:ascii="Arial" w:eastAsia="Arial" w:hAnsi="Arial" w:cs="Arial"/>
        </w:rPr>
      </w:pPr>
    </w:p>
    <w:p w14:paraId="135D6D01" w14:textId="77777777" w:rsidR="00850716" w:rsidRPr="009E6CAA" w:rsidRDefault="00850716" w:rsidP="00850716">
      <w:pPr>
        <w:ind w:firstLine="360"/>
        <w:jc w:val="both"/>
        <w:rPr>
          <w:rFonts w:ascii="Arial" w:eastAsia="Arial" w:hAnsi="Arial" w:cs="Arial"/>
        </w:rPr>
      </w:pPr>
      <w:r w:rsidRPr="009E6CAA">
        <w:rPr>
          <w:rFonts w:ascii="Arial" w:hAnsi="Arial" w:cs="Arial"/>
        </w:rPr>
        <w:t xml:space="preserve">Por lo que </w:t>
      </w:r>
      <w:r w:rsidRPr="009E6CAA">
        <w:rPr>
          <w:rFonts w:ascii="Arial" w:eastAsia="Arial" w:hAnsi="Arial" w:cs="Arial"/>
        </w:rPr>
        <w:t xml:space="preserve">la Consejera Presidente </w:t>
      </w:r>
      <w:r w:rsidRPr="009E6CAA">
        <w:rPr>
          <w:rFonts w:ascii="Arial" w:hAnsi="Arial" w:cs="Arial"/>
        </w:rPr>
        <w:t>preguntó si existía alguna observación al respecto, y al no existir, se continuó con el orden del día.</w:t>
      </w:r>
    </w:p>
    <w:p w14:paraId="022B8799" w14:textId="77777777" w:rsidR="00850716" w:rsidRPr="009E6CAA" w:rsidRDefault="00850716" w:rsidP="00850716">
      <w:pPr>
        <w:ind w:firstLine="360"/>
        <w:jc w:val="both"/>
        <w:rPr>
          <w:rFonts w:ascii="Arial" w:eastAsia="Arial" w:hAnsi="Arial" w:cs="Arial"/>
        </w:rPr>
      </w:pPr>
      <w:r w:rsidRPr="009E6CAA">
        <w:rPr>
          <w:rFonts w:ascii="Arial" w:eastAsia="Arial" w:hAnsi="Arial" w:cs="Arial"/>
        </w:rPr>
        <w:t xml:space="preserve"> </w:t>
      </w:r>
    </w:p>
    <w:p w14:paraId="5AFDAFF4" w14:textId="77777777" w:rsidR="00850716" w:rsidRPr="009E6CAA" w:rsidRDefault="00850716" w:rsidP="00850716">
      <w:pPr>
        <w:ind w:firstLine="360"/>
        <w:jc w:val="both"/>
        <w:rPr>
          <w:rFonts w:ascii="Arial" w:eastAsia="Arial" w:hAnsi="Arial" w:cs="Arial"/>
        </w:rPr>
      </w:pPr>
      <w:bookmarkStart w:id="1" w:name="_heading=h.gjdgxs" w:colFirst="0" w:colLast="0"/>
      <w:bookmarkEnd w:id="1"/>
      <w:r w:rsidRPr="009E6CAA">
        <w:rPr>
          <w:rFonts w:ascii="Arial" w:eastAsia="Arial" w:hAnsi="Arial" w:cs="Arial"/>
        </w:rPr>
        <w:t xml:space="preserve">Con fundamento en el artículo 5 inciso i) del Reglamento de Sesiones de los Consejos del Instituto Electoral y Participación ciudadana de Yucatán; la Consejera Presidente solicitó a la Secretaria Ejecutiva que proceda a tomar la votación con respecto a la aprobación del acuerdo por el que se designa al personal autorizado para el acceso a la bodega electoral de este consejo. </w:t>
      </w:r>
    </w:p>
    <w:p w14:paraId="51540666" w14:textId="77777777" w:rsidR="00850716" w:rsidRPr="009E6CAA" w:rsidRDefault="00850716" w:rsidP="00850716">
      <w:pPr>
        <w:spacing w:line="276" w:lineRule="auto"/>
        <w:ind w:firstLine="360"/>
        <w:jc w:val="both"/>
        <w:rPr>
          <w:rFonts w:ascii="Arial" w:eastAsia="Arial" w:hAnsi="Arial" w:cs="Arial"/>
        </w:rPr>
      </w:pPr>
    </w:p>
    <w:p w14:paraId="1F8650F9" w14:textId="77777777" w:rsidR="00850716" w:rsidRPr="009E6CAA" w:rsidRDefault="00850716" w:rsidP="00850716">
      <w:pPr>
        <w:ind w:firstLine="360"/>
        <w:jc w:val="both"/>
        <w:rPr>
          <w:rFonts w:ascii="Arial" w:eastAsia="Arial" w:hAnsi="Arial" w:cs="Arial"/>
        </w:rPr>
      </w:pPr>
      <w:r w:rsidRPr="009E6CAA">
        <w:rPr>
          <w:rFonts w:ascii="Arial" w:eastAsia="Arial" w:hAnsi="Arial" w:cs="Arial"/>
        </w:rPr>
        <w:t>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por el que se designa al personal autorizado para el acceso a la bodega electoral de este consejo, hacer el favor de levantar la mano.</w:t>
      </w:r>
    </w:p>
    <w:p w14:paraId="7EDD12BB" w14:textId="77777777" w:rsidR="00850716" w:rsidRPr="009E6CAA" w:rsidRDefault="00850716" w:rsidP="00850716">
      <w:pPr>
        <w:ind w:firstLine="360"/>
        <w:jc w:val="both"/>
        <w:rPr>
          <w:rFonts w:ascii="Arial" w:eastAsia="Arial" w:hAnsi="Arial" w:cs="Arial"/>
        </w:rPr>
      </w:pPr>
    </w:p>
    <w:p w14:paraId="02248B92" w14:textId="77777777" w:rsidR="00850716" w:rsidRPr="009E6CAA" w:rsidRDefault="00850716" w:rsidP="00850716">
      <w:pPr>
        <w:ind w:firstLine="360"/>
        <w:jc w:val="both"/>
        <w:rPr>
          <w:rFonts w:ascii="Arial" w:eastAsia="Arial" w:hAnsi="Arial" w:cs="Arial"/>
        </w:rPr>
      </w:pPr>
      <w:r w:rsidRPr="009E6CAA">
        <w:rPr>
          <w:rFonts w:ascii="Arial" w:eastAsia="Arial" w:hAnsi="Arial" w:cs="Arial"/>
        </w:rPr>
        <w:t xml:space="preserve"> Acto seguido, la Secretaria Ejecutiva informó que, el acuerdo por el que se designa al personal autorizado para el acceso a la bodega electoral de este consejo, ha sido aprobado por </w:t>
      </w:r>
      <w:r w:rsidRPr="009E6CAA">
        <w:rPr>
          <w:rFonts w:ascii="Arial" w:eastAsia="Arial" w:hAnsi="Arial" w:cs="Arial"/>
          <w:b/>
        </w:rPr>
        <w:t>unanimidad</w:t>
      </w:r>
      <w:r w:rsidRPr="009E6CAA">
        <w:rPr>
          <w:rFonts w:ascii="Arial" w:eastAsia="Arial" w:hAnsi="Arial" w:cs="Arial"/>
        </w:rPr>
        <w:t xml:space="preserve"> de votos, siendo estos </w:t>
      </w:r>
      <w:r w:rsidRPr="009E6CAA">
        <w:rPr>
          <w:rFonts w:ascii="Arial" w:eastAsia="Arial" w:hAnsi="Arial" w:cs="Arial"/>
          <w:b/>
        </w:rPr>
        <w:t>tres</w:t>
      </w:r>
      <w:r w:rsidRPr="009E6CAA">
        <w:rPr>
          <w:rFonts w:ascii="Arial" w:eastAsia="Arial" w:hAnsi="Arial" w:cs="Arial"/>
        </w:rPr>
        <w:t xml:space="preserve"> votos a favor; quedando identificado con el número de acuerdo  CM/TELCHAC PUEBLO/011/2024. </w:t>
      </w:r>
    </w:p>
    <w:p w14:paraId="4F0B086D" w14:textId="77777777" w:rsidR="00850716" w:rsidRPr="009E6CAA" w:rsidRDefault="00850716" w:rsidP="00850716">
      <w:pPr>
        <w:jc w:val="both"/>
        <w:rPr>
          <w:rFonts w:ascii="Arial" w:eastAsia="Arial" w:hAnsi="Arial" w:cs="Arial"/>
        </w:rPr>
      </w:pPr>
    </w:p>
    <w:p w14:paraId="754F13C4" w14:textId="77777777" w:rsidR="00850716" w:rsidRPr="009E6CAA" w:rsidRDefault="00850716" w:rsidP="00850716">
      <w:pPr>
        <w:ind w:firstLine="360"/>
        <w:jc w:val="both"/>
        <w:rPr>
          <w:rFonts w:ascii="Arial" w:eastAsia="Arial" w:hAnsi="Arial" w:cs="Arial"/>
        </w:rPr>
      </w:pPr>
      <w:r w:rsidRPr="009E6CAA">
        <w:rPr>
          <w:rFonts w:ascii="Arial" w:eastAsia="Arial" w:hAnsi="Arial" w:cs="Arial"/>
        </w:rPr>
        <w:t>Dando continuidad a la presente sesión la Consejero Presidente solicitó a la Secretaria  Ejecutiva se sirva a proceder con el siguiente punto del orden del día.</w:t>
      </w:r>
    </w:p>
    <w:p w14:paraId="75B632B2" w14:textId="77777777" w:rsidR="00850716" w:rsidRPr="009E6CAA" w:rsidRDefault="00850716" w:rsidP="00850716">
      <w:pPr>
        <w:ind w:firstLine="360"/>
        <w:jc w:val="both"/>
        <w:rPr>
          <w:rFonts w:ascii="Arial" w:eastAsia="Arial" w:hAnsi="Arial" w:cs="Arial"/>
        </w:rPr>
      </w:pPr>
    </w:p>
    <w:p w14:paraId="69C3D777" w14:textId="77777777" w:rsidR="00850716" w:rsidRPr="009E6CAA" w:rsidRDefault="00850716" w:rsidP="00850716">
      <w:pPr>
        <w:ind w:firstLine="360"/>
        <w:jc w:val="both"/>
        <w:rPr>
          <w:rFonts w:ascii="Arial" w:eastAsia="Arial" w:hAnsi="Arial" w:cs="Arial"/>
        </w:rPr>
      </w:pPr>
      <w:r w:rsidRPr="009E6CAA">
        <w:rPr>
          <w:rFonts w:ascii="Arial" w:eastAsia="Arial" w:hAnsi="Arial" w:cs="Arial"/>
        </w:rPr>
        <w:lastRenderedPageBreak/>
        <w:t xml:space="preserve">Acto seguido, la Secretaria Ejecutiva, continuó con el punto número </w:t>
      </w:r>
      <w:r w:rsidRPr="009E6CAA">
        <w:rPr>
          <w:rFonts w:ascii="Arial" w:eastAsia="Arial" w:hAnsi="Arial" w:cs="Arial"/>
          <w:b/>
        </w:rPr>
        <w:t>ocho</w:t>
      </w:r>
      <w:r w:rsidRPr="009E6CAA">
        <w:rPr>
          <w:rFonts w:ascii="Arial" w:eastAsia="Arial" w:hAnsi="Arial" w:cs="Arial"/>
        </w:rPr>
        <w:t xml:space="preserve"> del orden del día, siendo este Asuntos Generales.</w:t>
      </w:r>
    </w:p>
    <w:p w14:paraId="192DD35D" w14:textId="77777777" w:rsidR="00850716" w:rsidRPr="009E6CAA" w:rsidRDefault="00850716" w:rsidP="00850716">
      <w:pPr>
        <w:ind w:firstLine="360"/>
        <w:jc w:val="both"/>
        <w:rPr>
          <w:rFonts w:ascii="Arial" w:eastAsia="Arial" w:hAnsi="Arial" w:cs="Arial"/>
        </w:rPr>
      </w:pPr>
    </w:p>
    <w:p w14:paraId="0E12562E" w14:textId="77777777" w:rsidR="00850716" w:rsidRPr="009E6CAA" w:rsidRDefault="00850716" w:rsidP="00850716">
      <w:pPr>
        <w:ind w:firstLine="360"/>
        <w:jc w:val="both"/>
        <w:rPr>
          <w:rFonts w:ascii="Arial" w:eastAsia="Arial" w:hAnsi="Arial" w:cs="Arial"/>
        </w:rPr>
      </w:pPr>
      <w:r w:rsidRPr="009E6CAA">
        <w:rPr>
          <w:rFonts w:ascii="Arial" w:eastAsia="Arial" w:hAnsi="Arial" w:cs="Arial"/>
        </w:rPr>
        <w:t>Acto seguido, la Consejera Presidente, preguntó a las y a los integrantes del Consejo Municipal que los que deseen hacer uso de la voz para tratar algún asunto en particular, favor de levantar la mano.</w:t>
      </w:r>
    </w:p>
    <w:p w14:paraId="7080C972" w14:textId="77777777" w:rsidR="00850716" w:rsidRPr="009E6CAA" w:rsidRDefault="00850716" w:rsidP="00850716">
      <w:pPr>
        <w:ind w:firstLine="360"/>
        <w:jc w:val="both"/>
        <w:rPr>
          <w:rFonts w:ascii="Arial" w:eastAsia="Arial" w:hAnsi="Arial" w:cs="Arial"/>
        </w:rPr>
      </w:pPr>
    </w:p>
    <w:p w14:paraId="17BD1719" w14:textId="77777777" w:rsidR="00850716" w:rsidRPr="009E6CAA" w:rsidRDefault="00850716" w:rsidP="00850716">
      <w:pPr>
        <w:jc w:val="both"/>
        <w:rPr>
          <w:rFonts w:ascii="Arial" w:eastAsia="Arial" w:hAnsi="Arial" w:cs="Arial"/>
          <w:color w:val="FF0000"/>
        </w:rPr>
      </w:pPr>
    </w:p>
    <w:p w14:paraId="4C2BD726" w14:textId="77777777" w:rsidR="00850716" w:rsidRPr="009E6CAA" w:rsidRDefault="00850716" w:rsidP="00850716">
      <w:pPr>
        <w:ind w:firstLine="360"/>
        <w:jc w:val="both"/>
        <w:rPr>
          <w:rFonts w:ascii="Arial" w:eastAsia="Arial" w:hAnsi="Arial" w:cs="Arial"/>
        </w:rPr>
      </w:pPr>
      <w:r w:rsidRPr="009E6CAA">
        <w:rPr>
          <w:rFonts w:ascii="Arial" w:eastAsia="Arial" w:hAnsi="Arial" w:cs="Arial"/>
        </w:rPr>
        <w:t xml:space="preserve">Acto seguido, la Consejera Presidente solicitó a la Secretaria Ejecutiva que dé seguimiento con la Orden del Día;  a lo que la Secretaria Ejecutiva da lectura al punto número </w:t>
      </w:r>
      <w:r w:rsidRPr="009E6CAA">
        <w:rPr>
          <w:rFonts w:ascii="Arial" w:eastAsia="Arial" w:hAnsi="Arial" w:cs="Arial"/>
          <w:b/>
        </w:rPr>
        <w:t>nueve</w:t>
      </w:r>
      <w:r w:rsidRPr="009E6CAA">
        <w:rPr>
          <w:rFonts w:ascii="Arial" w:eastAsia="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15 minutos, solicitando a la  Secretaria Ejecutiva  que proceda a tomar la votación en relación al receso para la redacción del proyecto de acta.</w:t>
      </w:r>
    </w:p>
    <w:p w14:paraId="48E9A811" w14:textId="77777777" w:rsidR="00850716" w:rsidRPr="009E6CAA" w:rsidRDefault="00850716" w:rsidP="00850716">
      <w:pPr>
        <w:ind w:firstLine="360"/>
        <w:jc w:val="both"/>
        <w:rPr>
          <w:rFonts w:ascii="Arial" w:eastAsia="Arial" w:hAnsi="Arial" w:cs="Arial"/>
        </w:rPr>
      </w:pPr>
    </w:p>
    <w:p w14:paraId="46E17728" w14:textId="77777777" w:rsidR="00850716" w:rsidRPr="009E6CAA" w:rsidRDefault="00850716" w:rsidP="00850716">
      <w:pPr>
        <w:ind w:firstLine="360"/>
        <w:jc w:val="both"/>
        <w:rPr>
          <w:rFonts w:ascii="Arial" w:eastAsia="Arial" w:hAnsi="Arial" w:cs="Arial"/>
        </w:rPr>
      </w:pPr>
      <w:r w:rsidRPr="009E6CAA">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9E6CAA">
        <w:rPr>
          <w:rFonts w:ascii="Arial" w:eastAsia="Arial" w:hAnsi="Arial" w:cs="Arial"/>
          <w:color w:val="000000"/>
        </w:rPr>
        <w:t>Secretaria Ejecutiva</w:t>
      </w:r>
      <w:r w:rsidRPr="009E6CAA">
        <w:rPr>
          <w:rFonts w:ascii="Arial" w:eastAsia="Arial" w:hAnsi="Arial" w:cs="Arial"/>
        </w:rPr>
        <w:t xml:space="preserve">, informó que el receso solicitado para la elaboración del proyecto de Acta de la presente Sesión había sido aprobado por </w:t>
      </w:r>
      <w:r w:rsidRPr="009E6CAA">
        <w:rPr>
          <w:rFonts w:ascii="Arial" w:eastAsia="Arial" w:hAnsi="Arial" w:cs="Arial"/>
          <w:b/>
        </w:rPr>
        <w:t xml:space="preserve">unanimidad </w:t>
      </w:r>
      <w:r w:rsidRPr="009E6CAA">
        <w:rPr>
          <w:rFonts w:ascii="Arial" w:eastAsia="Arial" w:hAnsi="Arial" w:cs="Arial"/>
        </w:rPr>
        <w:t>de votos, siendo estos tres votos a favor; por lo que la  Consejera President</w:t>
      </w:r>
      <w:r>
        <w:rPr>
          <w:rFonts w:ascii="Arial" w:eastAsia="Arial" w:hAnsi="Arial" w:cs="Arial"/>
        </w:rPr>
        <w:t>e en uso de la voz siendo las 20 horas con 22</w:t>
      </w:r>
      <w:r w:rsidRPr="009E6CAA">
        <w:rPr>
          <w:rFonts w:ascii="Arial" w:eastAsia="Arial" w:hAnsi="Arial" w:cs="Arial"/>
        </w:rPr>
        <w:t xml:space="preserve"> minutos declara un rec</w:t>
      </w:r>
      <w:r>
        <w:rPr>
          <w:rFonts w:ascii="Arial" w:eastAsia="Arial" w:hAnsi="Arial" w:cs="Arial"/>
        </w:rPr>
        <w:t>eso de 15 minutos, regresando a las 20 horas con 37</w:t>
      </w:r>
      <w:r w:rsidRPr="009E6CAA">
        <w:rPr>
          <w:rFonts w:ascii="Arial" w:eastAsia="Arial" w:hAnsi="Arial" w:cs="Arial"/>
        </w:rPr>
        <w:t xml:space="preserve"> minutos. </w:t>
      </w:r>
    </w:p>
    <w:p w14:paraId="52A51159" w14:textId="77777777" w:rsidR="00850716" w:rsidRPr="009E6CAA" w:rsidRDefault="00850716" w:rsidP="00850716">
      <w:pPr>
        <w:ind w:firstLine="360"/>
        <w:jc w:val="both"/>
        <w:rPr>
          <w:rFonts w:ascii="Arial" w:eastAsia="Arial" w:hAnsi="Arial" w:cs="Arial"/>
        </w:rPr>
      </w:pPr>
    </w:p>
    <w:p w14:paraId="219758AD" w14:textId="77777777" w:rsidR="00850716" w:rsidRPr="009E6CAA" w:rsidRDefault="00850716" w:rsidP="00850716">
      <w:pPr>
        <w:ind w:firstLine="360"/>
        <w:jc w:val="both"/>
        <w:rPr>
          <w:rFonts w:ascii="Arial" w:eastAsia="Arial" w:hAnsi="Arial" w:cs="Arial"/>
        </w:rPr>
      </w:pPr>
      <w:r>
        <w:rPr>
          <w:rFonts w:ascii="Arial" w:eastAsia="Arial" w:hAnsi="Arial" w:cs="Arial"/>
        </w:rPr>
        <w:t xml:space="preserve">Siendo las 20 horas con 39 </w:t>
      </w:r>
      <w:r w:rsidRPr="009E6CAA">
        <w:rPr>
          <w:rFonts w:ascii="Arial" w:eastAsia="Arial" w:hAnsi="Arial" w:cs="Arial"/>
        </w:rPr>
        <w:t xml:space="preserve">minutos, se reanuda la presente Sesión ordinaria, a lo que la (el) Consejera (o) Presidente, conforme el punto </w:t>
      </w:r>
      <w:r w:rsidRPr="009E6CAA">
        <w:rPr>
          <w:rFonts w:ascii="Arial" w:eastAsia="Arial" w:hAnsi="Arial" w:cs="Arial"/>
          <w:b/>
        </w:rPr>
        <w:t>diez</w:t>
      </w:r>
      <w:r w:rsidRPr="009E6CAA">
        <w:rPr>
          <w:rFonts w:ascii="Arial" w:eastAsia="Arial" w:hAnsi="Arial" w:cs="Arial"/>
        </w:rPr>
        <w:t xml:space="preserve"> del orden del día, solicitó a la Secretaria  Ejecutiva  realizar el pase de lista correspondiente, con el objeto de certificar la existencia del quórum legal para reanudar la presente  sesión. </w:t>
      </w:r>
    </w:p>
    <w:p w14:paraId="4631BA6A" w14:textId="77777777" w:rsidR="00850716" w:rsidRPr="009E6CAA" w:rsidRDefault="00850716" w:rsidP="00850716">
      <w:pPr>
        <w:ind w:firstLine="360"/>
        <w:jc w:val="both"/>
        <w:rPr>
          <w:rFonts w:ascii="Arial" w:eastAsia="Arial" w:hAnsi="Arial" w:cs="Arial"/>
        </w:rPr>
      </w:pPr>
    </w:p>
    <w:p w14:paraId="7CC95EFA" w14:textId="77777777" w:rsidR="00850716" w:rsidRPr="009E6CAA" w:rsidRDefault="00850716" w:rsidP="00850716">
      <w:pPr>
        <w:ind w:firstLine="360"/>
        <w:jc w:val="both"/>
        <w:rPr>
          <w:rFonts w:ascii="Arial" w:eastAsia="Arial" w:hAnsi="Arial" w:cs="Arial"/>
        </w:rPr>
      </w:pPr>
      <w:r w:rsidRPr="009E6CAA">
        <w:rPr>
          <w:rFonts w:ascii="Arial" w:eastAsia="Arial" w:hAnsi="Arial" w:cs="Arial"/>
        </w:rPr>
        <w:t xml:space="preserve">A continuación, la Secretaria Ejecutiva, procedió a realizar el pase de lista, encontrándose presentes las siguientes personas: </w:t>
      </w:r>
    </w:p>
    <w:p w14:paraId="544DA14B" w14:textId="77777777" w:rsidR="00850716" w:rsidRPr="009E6CAA" w:rsidRDefault="00850716" w:rsidP="00850716">
      <w:pPr>
        <w:ind w:firstLine="360"/>
        <w:jc w:val="both"/>
        <w:rPr>
          <w:rFonts w:ascii="Arial" w:eastAsia="Arial" w:hAnsi="Arial" w:cs="Arial"/>
        </w:rPr>
      </w:pPr>
    </w:p>
    <w:p w14:paraId="4131997B" w14:textId="77777777" w:rsidR="00850716" w:rsidRPr="009E6CAA" w:rsidRDefault="00850716" w:rsidP="00850716">
      <w:pPr>
        <w:ind w:firstLine="708"/>
        <w:jc w:val="both"/>
        <w:rPr>
          <w:rFonts w:ascii="Arial" w:eastAsia="Arial" w:hAnsi="Arial" w:cs="Arial"/>
        </w:rPr>
      </w:pPr>
      <w:r w:rsidRPr="009E6CAA">
        <w:rPr>
          <w:rFonts w:ascii="Arial" w:eastAsia="Arial" w:hAnsi="Arial" w:cs="Arial"/>
        </w:rPr>
        <w:t>Consejera Electoral C. Sonia Yaneli Maldonado Ramírez.</w:t>
      </w:r>
    </w:p>
    <w:p w14:paraId="26D9D85B" w14:textId="77777777" w:rsidR="00850716" w:rsidRPr="009E6CAA" w:rsidRDefault="00850716" w:rsidP="00850716">
      <w:pPr>
        <w:ind w:firstLine="708"/>
        <w:jc w:val="both"/>
        <w:rPr>
          <w:rFonts w:ascii="Arial" w:eastAsia="Arial" w:hAnsi="Arial" w:cs="Arial"/>
        </w:rPr>
      </w:pPr>
      <w:r w:rsidRPr="009E6CAA">
        <w:rPr>
          <w:rFonts w:ascii="Arial" w:eastAsia="Arial" w:hAnsi="Arial" w:cs="Arial"/>
        </w:rPr>
        <w:t>Consejero Electoral, C. Herberth Jair Martin Avilez.</w:t>
      </w:r>
    </w:p>
    <w:p w14:paraId="0E4DD847" w14:textId="77777777" w:rsidR="00850716" w:rsidRPr="009E6CAA" w:rsidRDefault="00850716" w:rsidP="00850716">
      <w:pPr>
        <w:ind w:firstLine="708"/>
        <w:jc w:val="both"/>
        <w:rPr>
          <w:rFonts w:ascii="Arial" w:eastAsia="Arial" w:hAnsi="Arial" w:cs="Arial"/>
        </w:rPr>
      </w:pPr>
      <w:r w:rsidRPr="009E6CAA">
        <w:rPr>
          <w:rFonts w:ascii="Arial" w:eastAsia="Arial" w:hAnsi="Arial" w:cs="Arial"/>
        </w:rPr>
        <w:t>Consejera Presidente C. Maria Magali Palma Palma, todos los anteriormente mencionados con derecho a voz y voto,  y la Secretaria Ejecutiva C. Yadira Marleni Bacelis Vázquez, con derecho  a voz pero sin voto.</w:t>
      </w:r>
    </w:p>
    <w:p w14:paraId="5B6EDEA1" w14:textId="77777777" w:rsidR="00850716" w:rsidRPr="009E6CAA" w:rsidRDefault="00850716" w:rsidP="00850716">
      <w:pPr>
        <w:ind w:firstLine="708"/>
        <w:jc w:val="both"/>
        <w:rPr>
          <w:rFonts w:ascii="Arial" w:eastAsia="Arial" w:hAnsi="Arial" w:cs="Arial"/>
        </w:rPr>
      </w:pPr>
    </w:p>
    <w:p w14:paraId="475FA13A" w14:textId="77777777" w:rsidR="00850716" w:rsidRPr="009E6CAA" w:rsidRDefault="00850716" w:rsidP="00850716">
      <w:pPr>
        <w:ind w:firstLine="708"/>
        <w:jc w:val="both"/>
        <w:rPr>
          <w:rFonts w:ascii="Arial" w:eastAsia="Arial" w:hAnsi="Arial" w:cs="Arial"/>
        </w:rPr>
      </w:pPr>
      <w:r w:rsidRPr="009E6CAA">
        <w:rPr>
          <w:rFonts w:ascii="Arial" w:eastAsia="Arial" w:hAnsi="Arial" w:cs="Arial"/>
        </w:rPr>
        <w:t>Y las representaciones de los siguientes partidos políticos:</w:t>
      </w:r>
    </w:p>
    <w:p w14:paraId="3AB906A3" w14:textId="77777777" w:rsidR="00850716" w:rsidRPr="009E6CAA" w:rsidRDefault="00850716" w:rsidP="00850716">
      <w:pPr>
        <w:ind w:firstLine="360"/>
        <w:jc w:val="both"/>
        <w:rPr>
          <w:rFonts w:ascii="Arial" w:eastAsia="Arial" w:hAnsi="Arial" w:cs="Arial"/>
        </w:rPr>
      </w:pPr>
      <w:r w:rsidRPr="009E6CAA">
        <w:rPr>
          <w:rFonts w:ascii="Arial" w:eastAsia="Arial" w:hAnsi="Arial" w:cs="Arial"/>
          <w:b/>
        </w:rPr>
        <w:t>Partido Acción Nacional</w:t>
      </w:r>
      <w:r w:rsidRPr="009E6CAA">
        <w:rPr>
          <w:rFonts w:ascii="Arial" w:eastAsia="Arial" w:hAnsi="Arial" w:cs="Arial"/>
        </w:rPr>
        <w:t>,</w:t>
      </w:r>
      <w:r>
        <w:rPr>
          <w:rFonts w:ascii="Arial" w:eastAsia="Arial" w:hAnsi="Arial" w:cs="Arial"/>
        </w:rPr>
        <w:t xml:space="preserve"> C. Maricruz Sima Sanchez</w:t>
      </w:r>
      <w:r w:rsidRPr="009E6CAA">
        <w:rPr>
          <w:rFonts w:ascii="Arial" w:eastAsia="Arial" w:hAnsi="Arial" w:cs="Arial"/>
        </w:rPr>
        <w:t>.</w:t>
      </w:r>
    </w:p>
    <w:p w14:paraId="67406983" w14:textId="77777777" w:rsidR="00850716" w:rsidRPr="009E6CAA" w:rsidRDefault="00850716" w:rsidP="00850716">
      <w:pPr>
        <w:ind w:firstLine="360"/>
        <w:jc w:val="both"/>
        <w:rPr>
          <w:rFonts w:ascii="Arial" w:eastAsia="Arial" w:hAnsi="Arial" w:cs="Arial"/>
        </w:rPr>
      </w:pPr>
      <w:r w:rsidRPr="009E6CAA">
        <w:rPr>
          <w:rFonts w:ascii="Arial" w:eastAsia="Arial" w:hAnsi="Arial" w:cs="Arial"/>
          <w:b/>
        </w:rPr>
        <w:t>Partido Revolucionario Institucional</w:t>
      </w:r>
      <w:r w:rsidRPr="009E6CAA">
        <w:rPr>
          <w:rFonts w:ascii="Arial" w:eastAsia="Arial" w:hAnsi="Arial" w:cs="Arial"/>
        </w:rPr>
        <w:t xml:space="preserve">, C. Ramiro Yamil Martin Quiñones </w:t>
      </w:r>
    </w:p>
    <w:p w14:paraId="2D1CBFAD" w14:textId="77777777" w:rsidR="00850716" w:rsidRPr="009E6CAA" w:rsidRDefault="00850716" w:rsidP="00850716">
      <w:pPr>
        <w:ind w:firstLine="360"/>
        <w:jc w:val="both"/>
        <w:rPr>
          <w:rFonts w:ascii="Arial" w:eastAsia="Arial" w:hAnsi="Arial" w:cs="Arial"/>
        </w:rPr>
      </w:pPr>
      <w:r w:rsidRPr="009E6CAA">
        <w:rPr>
          <w:rFonts w:ascii="Arial" w:eastAsia="Arial" w:hAnsi="Arial" w:cs="Arial"/>
          <w:b/>
        </w:rPr>
        <w:t>Partido Morena</w:t>
      </w:r>
      <w:r>
        <w:rPr>
          <w:rFonts w:ascii="Arial" w:eastAsia="Arial" w:hAnsi="Arial" w:cs="Arial"/>
        </w:rPr>
        <w:t>, C. Maria Isabel Escamilla Cauich</w:t>
      </w:r>
      <w:r w:rsidRPr="009E6CAA">
        <w:rPr>
          <w:rFonts w:ascii="Arial" w:eastAsia="Arial" w:hAnsi="Arial" w:cs="Arial"/>
        </w:rPr>
        <w:t>.</w:t>
      </w:r>
    </w:p>
    <w:p w14:paraId="42F217B4" w14:textId="77777777" w:rsidR="00850716" w:rsidRPr="009E6CAA" w:rsidRDefault="00850716" w:rsidP="00850716">
      <w:pPr>
        <w:ind w:firstLine="360"/>
        <w:jc w:val="both"/>
        <w:rPr>
          <w:rFonts w:ascii="Arial" w:eastAsia="Arial" w:hAnsi="Arial" w:cs="Arial"/>
        </w:rPr>
      </w:pPr>
      <w:r w:rsidRPr="009E6CAA">
        <w:rPr>
          <w:rFonts w:ascii="Arial" w:eastAsia="Arial" w:hAnsi="Arial" w:cs="Arial"/>
          <w:b/>
          <w:bCs/>
        </w:rPr>
        <w:lastRenderedPageBreak/>
        <w:t>Partido Verde Ecologista de Mexico</w:t>
      </w:r>
      <w:r w:rsidRPr="009E6CAA">
        <w:rPr>
          <w:rFonts w:ascii="Arial" w:eastAsia="Arial" w:hAnsi="Arial" w:cs="Arial"/>
        </w:rPr>
        <w:t>, C. Victoriano de Atocha Cetina.</w:t>
      </w:r>
    </w:p>
    <w:p w14:paraId="5C8435A5" w14:textId="77777777" w:rsidR="00850716" w:rsidRPr="009E6CAA" w:rsidRDefault="00850716" w:rsidP="00850716">
      <w:pPr>
        <w:ind w:firstLine="360"/>
        <w:jc w:val="both"/>
        <w:rPr>
          <w:rFonts w:ascii="Arial" w:eastAsia="Arial" w:hAnsi="Arial" w:cs="Arial"/>
        </w:rPr>
      </w:pPr>
      <w:r w:rsidRPr="009E6CAA">
        <w:rPr>
          <w:rFonts w:ascii="Arial" w:eastAsia="Arial" w:hAnsi="Arial" w:cs="Arial"/>
          <w:b/>
          <w:bCs/>
        </w:rPr>
        <w:t>Partido Nueva Alianza Yucatán</w:t>
      </w:r>
      <w:r w:rsidRPr="009E6CAA">
        <w:rPr>
          <w:rFonts w:ascii="Arial" w:eastAsia="Arial" w:hAnsi="Arial" w:cs="Arial"/>
        </w:rPr>
        <w:t>, C. Wilberth Francisco Poot Chay.</w:t>
      </w:r>
    </w:p>
    <w:p w14:paraId="570AF24D" w14:textId="77777777" w:rsidR="00850716" w:rsidRPr="009E6CAA" w:rsidRDefault="00850716" w:rsidP="00850716">
      <w:pPr>
        <w:ind w:firstLine="360"/>
        <w:jc w:val="both"/>
        <w:rPr>
          <w:rFonts w:ascii="Arial" w:eastAsia="Arial" w:hAnsi="Arial" w:cs="Arial"/>
        </w:rPr>
      </w:pPr>
      <w:r w:rsidRPr="009E6CAA">
        <w:rPr>
          <w:rFonts w:ascii="Arial" w:eastAsia="Arial" w:hAnsi="Arial" w:cs="Arial"/>
          <w:b/>
          <w:bCs/>
        </w:rPr>
        <w:t>Partido del trabajo</w:t>
      </w:r>
      <w:r>
        <w:rPr>
          <w:rFonts w:ascii="Arial" w:eastAsia="Arial" w:hAnsi="Arial" w:cs="Arial"/>
        </w:rPr>
        <w:t>, C. Angel de Jesus Tec Chi</w:t>
      </w:r>
      <w:r w:rsidRPr="009E6CAA">
        <w:rPr>
          <w:rFonts w:ascii="Arial" w:eastAsia="Arial" w:hAnsi="Arial" w:cs="Arial"/>
        </w:rPr>
        <w:t>.</w:t>
      </w:r>
    </w:p>
    <w:p w14:paraId="59FE5B5F" w14:textId="77777777" w:rsidR="00850716" w:rsidRPr="009E6CAA" w:rsidRDefault="00850716" w:rsidP="00850716">
      <w:pPr>
        <w:jc w:val="both"/>
        <w:rPr>
          <w:rFonts w:ascii="Arial" w:eastAsia="Arial" w:hAnsi="Arial" w:cs="Arial"/>
        </w:rPr>
      </w:pPr>
    </w:p>
    <w:p w14:paraId="0E043ED4" w14:textId="77777777" w:rsidR="00850716" w:rsidRPr="009E6CAA" w:rsidRDefault="00850716" w:rsidP="00850716">
      <w:pPr>
        <w:ind w:firstLine="360"/>
        <w:jc w:val="both"/>
        <w:rPr>
          <w:rFonts w:ascii="Arial" w:eastAsia="Arial" w:hAnsi="Arial" w:cs="Arial"/>
        </w:rPr>
      </w:pPr>
    </w:p>
    <w:p w14:paraId="53EB1365" w14:textId="77777777" w:rsidR="00850716" w:rsidRPr="00850716" w:rsidRDefault="00850716" w:rsidP="00850716">
      <w:pPr>
        <w:ind w:firstLine="360"/>
        <w:jc w:val="both"/>
        <w:rPr>
          <w:rFonts w:ascii="Arial" w:eastAsia="Arial" w:hAnsi="Arial" w:cs="Arial"/>
          <w:sz w:val="22"/>
          <w:szCs w:val="22"/>
        </w:rPr>
      </w:pPr>
    </w:p>
    <w:p w14:paraId="7C53F55C" w14:textId="77777777" w:rsidR="00850716" w:rsidRPr="00850716" w:rsidRDefault="00850716" w:rsidP="00850716">
      <w:pPr>
        <w:ind w:firstLine="360"/>
        <w:jc w:val="both"/>
        <w:rPr>
          <w:rFonts w:ascii="Arial" w:eastAsia="Arial" w:hAnsi="Arial" w:cs="Arial"/>
          <w:sz w:val="22"/>
          <w:szCs w:val="22"/>
        </w:rPr>
      </w:pPr>
      <w:r w:rsidRPr="00850716">
        <w:rPr>
          <w:rFonts w:ascii="Arial" w:eastAsia="Arial" w:hAnsi="Arial" w:cs="Arial"/>
          <w:sz w:val="22"/>
          <w:szCs w:val="22"/>
        </w:rPr>
        <w:t>Continuando con el uso de la voz, la secretaria ejecutiva certificó la existencia del quórum legal para continuar con el desarrollo de la sesión.</w:t>
      </w:r>
    </w:p>
    <w:p w14:paraId="3BF8CB4D" w14:textId="77777777" w:rsidR="00850716" w:rsidRPr="00850716" w:rsidRDefault="00850716" w:rsidP="00850716">
      <w:pPr>
        <w:ind w:firstLine="360"/>
        <w:jc w:val="both"/>
        <w:rPr>
          <w:rFonts w:ascii="Arial" w:eastAsia="Arial" w:hAnsi="Arial" w:cs="Arial"/>
          <w:sz w:val="22"/>
          <w:szCs w:val="22"/>
        </w:rPr>
      </w:pPr>
    </w:p>
    <w:p w14:paraId="529C0CA2" w14:textId="77777777" w:rsidR="00850716" w:rsidRPr="00850716" w:rsidRDefault="00850716" w:rsidP="00850716">
      <w:pPr>
        <w:ind w:firstLine="360"/>
        <w:jc w:val="both"/>
        <w:rPr>
          <w:rFonts w:ascii="Arial" w:eastAsia="Arial" w:hAnsi="Arial" w:cs="Arial"/>
          <w:sz w:val="22"/>
          <w:szCs w:val="22"/>
        </w:rPr>
      </w:pPr>
      <w:r w:rsidRPr="00850716">
        <w:rPr>
          <w:rFonts w:ascii="Arial" w:eastAsia="Arial" w:hAnsi="Arial" w:cs="Arial"/>
          <w:sz w:val="22"/>
          <w:szCs w:val="22"/>
        </w:rPr>
        <w:t xml:space="preserve">Por lo que la consejera  Presidente en uso de la voz y conforme el punto </w:t>
      </w:r>
      <w:r w:rsidRPr="00850716">
        <w:rPr>
          <w:rFonts w:ascii="Arial" w:eastAsia="Arial" w:hAnsi="Arial" w:cs="Arial"/>
          <w:b/>
          <w:sz w:val="22"/>
          <w:szCs w:val="22"/>
        </w:rPr>
        <w:t xml:space="preserve">once </w:t>
      </w:r>
      <w:r w:rsidRPr="00850716">
        <w:rPr>
          <w:rFonts w:ascii="Arial" w:eastAsia="Arial" w:hAnsi="Arial" w:cs="Arial"/>
          <w:sz w:val="22"/>
          <w:szCs w:val="22"/>
        </w:rPr>
        <w:t>del orden del día, declaro la existencia del quórum legal y estar debidamente instalada la sesión.</w:t>
      </w:r>
    </w:p>
    <w:p w14:paraId="479D7D84" w14:textId="77777777" w:rsidR="00850716" w:rsidRPr="00850716" w:rsidRDefault="00850716" w:rsidP="00850716">
      <w:pPr>
        <w:ind w:firstLine="360"/>
        <w:jc w:val="both"/>
        <w:rPr>
          <w:rFonts w:ascii="Arial" w:eastAsia="Arial" w:hAnsi="Arial" w:cs="Arial"/>
          <w:sz w:val="22"/>
          <w:szCs w:val="22"/>
        </w:rPr>
      </w:pPr>
    </w:p>
    <w:p w14:paraId="7FE5028C" w14:textId="77777777" w:rsidR="00850716" w:rsidRPr="00850716" w:rsidRDefault="00850716" w:rsidP="00850716">
      <w:pPr>
        <w:ind w:firstLine="360"/>
        <w:jc w:val="both"/>
        <w:rPr>
          <w:rFonts w:ascii="Arial" w:eastAsia="Arial" w:hAnsi="Arial" w:cs="Arial"/>
          <w:sz w:val="22"/>
          <w:szCs w:val="22"/>
        </w:rPr>
      </w:pPr>
      <w:r w:rsidRPr="00850716">
        <w:rPr>
          <w:rFonts w:ascii="Arial" w:eastAsia="Arial" w:hAnsi="Arial" w:cs="Arial"/>
          <w:sz w:val="22"/>
          <w:szCs w:val="22"/>
        </w:rPr>
        <w:t>En uso de la voz la Consejera Presidente solicitó a la Secretaria Ejecutiva de cumplimiento al siguiente punto del orden del día. A lo que la Secretaria Ejecutiva informa que el punto a seguir es el relativo al número</w:t>
      </w:r>
      <w:r w:rsidRPr="00850716">
        <w:rPr>
          <w:rFonts w:ascii="Arial" w:eastAsia="Arial" w:hAnsi="Arial" w:cs="Arial"/>
          <w:b/>
          <w:sz w:val="22"/>
          <w:szCs w:val="22"/>
        </w:rPr>
        <w:t xml:space="preserve"> doce</w:t>
      </w:r>
      <w:r w:rsidRPr="00850716">
        <w:rPr>
          <w:rFonts w:ascii="Arial" w:eastAsia="Arial" w:hAnsi="Arial" w:cs="Arial"/>
          <w:sz w:val="22"/>
          <w:szCs w:val="22"/>
        </w:rPr>
        <w:t xml:space="preserve"> que consiste en la lectura y aprobación del acta de la presente sesión.</w:t>
      </w:r>
    </w:p>
    <w:p w14:paraId="0F9FADA6" w14:textId="77777777" w:rsidR="00850716" w:rsidRPr="00850716" w:rsidRDefault="00850716" w:rsidP="00850716">
      <w:pPr>
        <w:ind w:firstLine="360"/>
        <w:jc w:val="both"/>
        <w:rPr>
          <w:rFonts w:ascii="Arial" w:eastAsia="Arial" w:hAnsi="Arial" w:cs="Arial"/>
          <w:sz w:val="22"/>
          <w:szCs w:val="22"/>
        </w:rPr>
      </w:pPr>
    </w:p>
    <w:p w14:paraId="7BD56549" w14:textId="77777777" w:rsidR="00850716" w:rsidRPr="00850716" w:rsidRDefault="00850716" w:rsidP="00850716">
      <w:pPr>
        <w:spacing w:line="276" w:lineRule="auto"/>
        <w:ind w:firstLine="360"/>
        <w:jc w:val="both"/>
        <w:rPr>
          <w:rFonts w:ascii="Arial" w:eastAsia="Arial" w:hAnsi="Arial" w:cs="Arial"/>
          <w:sz w:val="22"/>
          <w:szCs w:val="22"/>
        </w:rPr>
      </w:pPr>
      <w:r w:rsidRPr="00850716">
        <w:rPr>
          <w:rFonts w:ascii="Arial" w:eastAsia="Arial" w:hAnsi="Arial" w:cs="Arial"/>
          <w:sz w:val="22"/>
          <w:szCs w:val="22"/>
        </w:rPr>
        <w:t>Por lo que, la Secretaria Ejecutiva solicitó, de manera atenta y respetuosa,  la dispensa de la lectura de los puntos del orden del día de la presente acta de sesión.</w:t>
      </w:r>
    </w:p>
    <w:p w14:paraId="449B9343" w14:textId="77777777" w:rsidR="00850716" w:rsidRPr="00850716" w:rsidRDefault="00850716" w:rsidP="00850716">
      <w:pPr>
        <w:spacing w:line="276" w:lineRule="auto"/>
        <w:ind w:firstLine="360"/>
        <w:jc w:val="both"/>
        <w:rPr>
          <w:rFonts w:ascii="Arial" w:eastAsia="Arial" w:hAnsi="Arial" w:cs="Arial"/>
          <w:sz w:val="22"/>
          <w:szCs w:val="22"/>
        </w:rPr>
      </w:pPr>
    </w:p>
    <w:p w14:paraId="1F6D40FE" w14:textId="77777777" w:rsidR="00850716" w:rsidRPr="00850716" w:rsidRDefault="00850716" w:rsidP="00850716">
      <w:pPr>
        <w:spacing w:line="276" w:lineRule="auto"/>
        <w:ind w:firstLine="360"/>
        <w:jc w:val="both"/>
        <w:rPr>
          <w:rFonts w:ascii="Arial" w:eastAsia="Arial" w:hAnsi="Arial" w:cs="Arial"/>
          <w:sz w:val="22"/>
          <w:szCs w:val="22"/>
        </w:rPr>
      </w:pPr>
      <w:r w:rsidRPr="00850716">
        <w:rPr>
          <w:rFonts w:ascii="Arial" w:eastAsia="Arial" w:hAnsi="Arial" w:cs="Arial"/>
          <w:sz w:val="22"/>
          <w:szCs w:val="22"/>
        </w:rPr>
        <w:t xml:space="preserve">Por lo que la Consejera Presidente preguntó si existía alguna observación, y al no existir, se continuó con el orden del día,  pregunto si existe observación alguna  sobre el proyecto de  Acta de la Sesión de ordinaria del Consejo Municipal Electoral de Telchac Pueblo,de fecha 26 de marzo de 2024, por lo que la Consejera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sidRPr="00850716">
        <w:rPr>
          <w:rFonts w:ascii="Arial" w:eastAsia="Arial" w:hAnsi="Arial" w:cs="Arial"/>
          <w:b/>
          <w:sz w:val="22"/>
          <w:szCs w:val="22"/>
        </w:rPr>
        <w:t>unanimidad</w:t>
      </w:r>
      <w:r w:rsidRPr="00850716">
        <w:rPr>
          <w:rFonts w:ascii="Arial" w:eastAsia="Arial" w:hAnsi="Arial" w:cs="Arial"/>
          <w:sz w:val="22"/>
          <w:szCs w:val="22"/>
        </w:rPr>
        <w:t xml:space="preserve"> de votos, siendo esto tres votos a favor. </w:t>
      </w:r>
    </w:p>
    <w:p w14:paraId="3D6306F9" w14:textId="77777777" w:rsidR="00850716" w:rsidRPr="00850716" w:rsidRDefault="00850716" w:rsidP="00850716">
      <w:pPr>
        <w:jc w:val="both"/>
        <w:rPr>
          <w:rFonts w:ascii="Arial" w:eastAsia="Arial" w:hAnsi="Arial" w:cs="Arial"/>
          <w:color w:val="FF0000"/>
          <w:sz w:val="22"/>
          <w:szCs w:val="22"/>
        </w:rPr>
      </w:pPr>
    </w:p>
    <w:p w14:paraId="1B0F48DD" w14:textId="77777777" w:rsidR="00850716" w:rsidRPr="00850716" w:rsidRDefault="00850716" w:rsidP="00850716">
      <w:pPr>
        <w:ind w:firstLine="360"/>
        <w:jc w:val="both"/>
        <w:rPr>
          <w:rFonts w:ascii="Arial" w:eastAsia="Arial" w:hAnsi="Arial" w:cs="Arial"/>
          <w:sz w:val="22"/>
          <w:szCs w:val="22"/>
        </w:rPr>
      </w:pPr>
      <w:r w:rsidRPr="00850716">
        <w:rPr>
          <w:rFonts w:ascii="Arial" w:eastAsia="Arial" w:hAnsi="Arial" w:cs="Arial"/>
          <w:sz w:val="22"/>
          <w:szCs w:val="22"/>
        </w:rPr>
        <w:t xml:space="preserve">Acto seguido la consejera presidente solicitó a la secretaria ejecutiva se sirviera a proceder con el siguiente punto de la Orden del Día y en cumplimiento del punto número </w:t>
      </w:r>
      <w:r w:rsidRPr="00850716">
        <w:rPr>
          <w:rFonts w:ascii="Arial" w:eastAsia="Arial" w:hAnsi="Arial" w:cs="Arial"/>
          <w:b/>
          <w:sz w:val="22"/>
          <w:szCs w:val="22"/>
        </w:rPr>
        <w:t>trece</w:t>
      </w:r>
      <w:r w:rsidRPr="00850716">
        <w:rPr>
          <w:rFonts w:ascii="Arial" w:eastAsia="Arial" w:hAnsi="Arial" w:cs="Arial"/>
          <w:sz w:val="22"/>
          <w:szCs w:val="22"/>
        </w:rPr>
        <w:t xml:space="preserve"> del orden del día en cuestión, la secretaria ejecutiva del Consejo Electoral Municipal, declaró y dio fe de haberse agotado todos los puntos en cartera que integran el Orden del Día. </w:t>
      </w:r>
    </w:p>
    <w:p w14:paraId="346B07EC" w14:textId="77777777" w:rsidR="00850716" w:rsidRPr="00850716" w:rsidRDefault="00850716" w:rsidP="00850716">
      <w:pPr>
        <w:jc w:val="both"/>
        <w:rPr>
          <w:rFonts w:ascii="Arial" w:eastAsia="Arial" w:hAnsi="Arial" w:cs="Arial"/>
          <w:color w:val="FF0000"/>
          <w:sz w:val="22"/>
          <w:szCs w:val="22"/>
        </w:rPr>
      </w:pPr>
    </w:p>
    <w:p w14:paraId="091BC713" w14:textId="77777777" w:rsidR="00850716" w:rsidRPr="00850716" w:rsidRDefault="00850716" w:rsidP="00850716">
      <w:pPr>
        <w:ind w:firstLine="360"/>
        <w:jc w:val="both"/>
        <w:rPr>
          <w:rFonts w:ascii="Arial" w:eastAsia="Arial" w:hAnsi="Arial" w:cs="Arial"/>
          <w:sz w:val="22"/>
          <w:szCs w:val="22"/>
        </w:rPr>
      </w:pPr>
      <w:r w:rsidRPr="00850716">
        <w:rPr>
          <w:rFonts w:ascii="Arial" w:eastAsia="Arial" w:hAnsi="Arial" w:cs="Arial"/>
          <w:sz w:val="22"/>
          <w:szCs w:val="22"/>
        </w:rPr>
        <w:t xml:space="preserve">Con fundamento en el inciso d) artículo 5 del Reglamento de Sesiones de los Consejos del Instituto Electoral y Participación Ciudadana de Yucatán y en cumplimiento del punto número </w:t>
      </w:r>
      <w:r w:rsidRPr="00850716">
        <w:rPr>
          <w:rFonts w:ascii="Arial" w:eastAsia="Arial" w:hAnsi="Arial" w:cs="Arial"/>
          <w:b/>
          <w:sz w:val="22"/>
          <w:szCs w:val="22"/>
        </w:rPr>
        <w:t>catorce</w:t>
      </w:r>
      <w:r w:rsidRPr="00850716">
        <w:rPr>
          <w:rFonts w:ascii="Arial" w:eastAsia="Arial" w:hAnsi="Arial" w:cs="Arial"/>
          <w:sz w:val="22"/>
          <w:szCs w:val="22"/>
        </w:rPr>
        <w:t xml:space="preserve"> del Orden del Día, la consejera presidente, dio por clausurada la Sesión ordinaria del día 26 de marzo de 2024, siendo las 20 horas con 43 minutos. </w:t>
      </w:r>
    </w:p>
    <w:p w14:paraId="09B0CB51" w14:textId="77777777" w:rsidR="00850716" w:rsidRPr="00850716" w:rsidRDefault="00850716" w:rsidP="00850716">
      <w:pPr>
        <w:jc w:val="both"/>
        <w:rPr>
          <w:rFonts w:ascii="Arial" w:eastAsia="Arial" w:hAnsi="Arial" w:cs="Arial"/>
          <w:sz w:val="22"/>
          <w:szCs w:val="22"/>
        </w:rPr>
      </w:pPr>
    </w:p>
    <w:p w14:paraId="5E74AABB" w14:textId="77777777" w:rsidR="00850716" w:rsidRPr="00850716" w:rsidRDefault="00850716" w:rsidP="00850716">
      <w:pPr>
        <w:ind w:firstLine="360"/>
        <w:jc w:val="both"/>
        <w:rPr>
          <w:rFonts w:ascii="Arial" w:eastAsia="Arial" w:hAnsi="Arial" w:cs="Arial"/>
          <w:sz w:val="22"/>
          <w:szCs w:val="22"/>
        </w:rPr>
      </w:pPr>
      <w:r w:rsidRPr="00850716">
        <w:rPr>
          <w:rFonts w:ascii="Arial" w:eastAsia="Arial" w:hAnsi="Arial" w:cs="Arial"/>
          <w:sz w:val="22"/>
          <w:szCs w:val="22"/>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3CC6ACA3" w14:textId="77777777" w:rsidR="00850716" w:rsidRPr="009E6CAA" w:rsidRDefault="00850716" w:rsidP="00850716">
      <w:pPr>
        <w:ind w:firstLine="360"/>
        <w:jc w:val="both"/>
        <w:rPr>
          <w:rFonts w:ascii="Arial" w:eastAsia="Arial" w:hAnsi="Arial" w:cs="Arial"/>
        </w:rPr>
      </w:pPr>
    </w:p>
    <w:p w14:paraId="2CD9C7DA" w14:textId="77777777" w:rsidR="00850716" w:rsidRPr="00850716" w:rsidRDefault="00850716" w:rsidP="00850716">
      <w:pPr>
        <w:ind w:firstLine="360"/>
        <w:jc w:val="both"/>
        <w:rPr>
          <w:rFonts w:ascii="Arial" w:eastAsia="Arial" w:hAnsi="Arial" w:cs="Arial"/>
          <w:sz w:val="20"/>
          <w:szCs w:val="20"/>
        </w:rPr>
      </w:pPr>
    </w:p>
    <w:tbl>
      <w:tblPr>
        <w:tblW w:w="9688" w:type="dxa"/>
        <w:tblLayout w:type="fixed"/>
        <w:tblLook w:val="0400" w:firstRow="0" w:lastRow="0" w:firstColumn="0" w:lastColumn="0" w:noHBand="0" w:noVBand="1"/>
      </w:tblPr>
      <w:tblGrid>
        <w:gridCol w:w="4840"/>
        <w:gridCol w:w="4848"/>
      </w:tblGrid>
      <w:tr w:rsidR="00850716" w:rsidRPr="00850716" w14:paraId="43E9BAA2" w14:textId="77777777" w:rsidTr="004E09FF">
        <w:trPr>
          <w:trHeight w:val="1159"/>
        </w:trPr>
        <w:tc>
          <w:tcPr>
            <w:tcW w:w="4840" w:type="dxa"/>
            <w:shd w:val="clear" w:color="auto" w:fill="auto"/>
          </w:tcPr>
          <w:p w14:paraId="39D4B97B" w14:textId="77777777" w:rsidR="00850716" w:rsidRPr="00850716" w:rsidRDefault="00850716" w:rsidP="004E09FF">
            <w:pPr>
              <w:pBdr>
                <w:bottom w:val="single" w:sz="12" w:space="1" w:color="000000"/>
              </w:pBdr>
              <w:spacing w:line="360" w:lineRule="auto"/>
              <w:jc w:val="both"/>
              <w:rPr>
                <w:rFonts w:ascii="Arial" w:eastAsia="Arial" w:hAnsi="Arial" w:cs="Arial"/>
                <w:sz w:val="20"/>
                <w:szCs w:val="20"/>
              </w:rPr>
            </w:pPr>
          </w:p>
          <w:p w14:paraId="30DC81DF" w14:textId="77777777" w:rsidR="00850716" w:rsidRPr="00850716" w:rsidRDefault="00850716" w:rsidP="004E09FF">
            <w:pPr>
              <w:jc w:val="center"/>
              <w:rPr>
                <w:rFonts w:ascii="Arial" w:eastAsia="Arial" w:hAnsi="Arial" w:cs="Arial"/>
                <w:sz w:val="20"/>
                <w:szCs w:val="20"/>
              </w:rPr>
            </w:pPr>
            <w:r w:rsidRPr="00850716">
              <w:rPr>
                <w:rFonts w:ascii="Arial" w:eastAsia="Arial" w:hAnsi="Arial" w:cs="Arial"/>
                <w:sz w:val="20"/>
                <w:szCs w:val="20"/>
              </w:rPr>
              <w:t>C. Mari Magali Palma Palma</w:t>
            </w:r>
          </w:p>
          <w:p w14:paraId="166F07DA" w14:textId="77777777" w:rsidR="00850716" w:rsidRPr="00850716" w:rsidRDefault="00850716" w:rsidP="004E09FF">
            <w:pPr>
              <w:jc w:val="center"/>
              <w:rPr>
                <w:rFonts w:ascii="Arial" w:eastAsia="Arial" w:hAnsi="Arial" w:cs="Arial"/>
                <w:sz w:val="20"/>
                <w:szCs w:val="20"/>
              </w:rPr>
            </w:pPr>
            <w:r w:rsidRPr="00850716">
              <w:rPr>
                <w:rFonts w:ascii="Arial" w:eastAsia="Arial" w:hAnsi="Arial" w:cs="Arial"/>
                <w:sz w:val="20"/>
                <w:szCs w:val="20"/>
              </w:rPr>
              <w:t>CONSEJERA  PRESIDENTE</w:t>
            </w:r>
          </w:p>
        </w:tc>
        <w:tc>
          <w:tcPr>
            <w:tcW w:w="4848" w:type="dxa"/>
            <w:shd w:val="clear" w:color="auto" w:fill="auto"/>
          </w:tcPr>
          <w:p w14:paraId="3C8D06BE" w14:textId="77777777" w:rsidR="00850716" w:rsidRPr="00850716" w:rsidRDefault="00850716" w:rsidP="004E09FF">
            <w:pPr>
              <w:pBdr>
                <w:bottom w:val="single" w:sz="12" w:space="1" w:color="000000"/>
              </w:pBdr>
              <w:spacing w:line="360" w:lineRule="auto"/>
              <w:jc w:val="both"/>
              <w:rPr>
                <w:rFonts w:ascii="Arial" w:eastAsia="Arial" w:hAnsi="Arial" w:cs="Arial"/>
                <w:sz w:val="20"/>
                <w:szCs w:val="20"/>
              </w:rPr>
            </w:pPr>
          </w:p>
          <w:p w14:paraId="09488AFB" w14:textId="77777777" w:rsidR="00850716" w:rsidRPr="00850716" w:rsidRDefault="00850716" w:rsidP="004E09FF">
            <w:pPr>
              <w:jc w:val="center"/>
              <w:rPr>
                <w:rFonts w:ascii="Arial" w:eastAsia="Arial" w:hAnsi="Arial" w:cs="Arial"/>
                <w:sz w:val="20"/>
                <w:szCs w:val="20"/>
              </w:rPr>
            </w:pPr>
            <w:r w:rsidRPr="00850716">
              <w:rPr>
                <w:rFonts w:ascii="Arial" w:eastAsia="Arial" w:hAnsi="Arial" w:cs="Arial"/>
                <w:sz w:val="20"/>
                <w:szCs w:val="20"/>
              </w:rPr>
              <w:t xml:space="preserve">C.Yadira Marleni Bacelis Vasquez  </w:t>
            </w:r>
          </w:p>
          <w:p w14:paraId="3F087E80" w14:textId="77777777" w:rsidR="00850716" w:rsidRPr="00850716" w:rsidRDefault="00850716" w:rsidP="004E09FF">
            <w:pPr>
              <w:jc w:val="center"/>
              <w:rPr>
                <w:rFonts w:ascii="Arial" w:eastAsia="Arial" w:hAnsi="Arial" w:cs="Arial"/>
                <w:sz w:val="20"/>
                <w:szCs w:val="20"/>
              </w:rPr>
            </w:pPr>
            <w:r w:rsidRPr="00850716">
              <w:rPr>
                <w:rFonts w:ascii="Arial" w:eastAsia="Arial" w:hAnsi="Arial" w:cs="Arial"/>
                <w:sz w:val="20"/>
                <w:szCs w:val="20"/>
              </w:rPr>
              <w:t xml:space="preserve">SECRETARIA EJECUTIVA </w:t>
            </w:r>
          </w:p>
        </w:tc>
      </w:tr>
      <w:tr w:rsidR="00850716" w:rsidRPr="00850716" w14:paraId="4A6F7CA2" w14:textId="77777777" w:rsidTr="004E09FF">
        <w:trPr>
          <w:trHeight w:val="1178"/>
        </w:trPr>
        <w:tc>
          <w:tcPr>
            <w:tcW w:w="4840" w:type="dxa"/>
            <w:shd w:val="clear" w:color="auto" w:fill="auto"/>
          </w:tcPr>
          <w:p w14:paraId="78A9B349" w14:textId="77777777" w:rsidR="00850716" w:rsidRPr="00850716" w:rsidRDefault="00850716" w:rsidP="004E09FF">
            <w:pPr>
              <w:spacing w:line="360" w:lineRule="auto"/>
              <w:jc w:val="both"/>
              <w:rPr>
                <w:rFonts w:ascii="Arial" w:eastAsia="Arial" w:hAnsi="Arial" w:cs="Arial"/>
                <w:sz w:val="20"/>
                <w:szCs w:val="20"/>
              </w:rPr>
            </w:pPr>
          </w:p>
          <w:p w14:paraId="215000F1" w14:textId="77777777" w:rsidR="00850716" w:rsidRPr="00850716" w:rsidRDefault="00850716" w:rsidP="004E09FF">
            <w:pPr>
              <w:pBdr>
                <w:bottom w:val="single" w:sz="12" w:space="1" w:color="000000"/>
              </w:pBdr>
              <w:spacing w:line="360" w:lineRule="auto"/>
              <w:jc w:val="both"/>
              <w:rPr>
                <w:rFonts w:ascii="Arial" w:eastAsia="Arial" w:hAnsi="Arial" w:cs="Arial"/>
                <w:sz w:val="20"/>
                <w:szCs w:val="20"/>
              </w:rPr>
            </w:pPr>
          </w:p>
          <w:p w14:paraId="1540D620" w14:textId="77777777" w:rsidR="00850716" w:rsidRPr="00850716" w:rsidRDefault="00850716" w:rsidP="004E09FF">
            <w:pPr>
              <w:jc w:val="center"/>
              <w:rPr>
                <w:rFonts w:ascii="Arial" w:eastAsia="Arial" w:hAnsi="Arial" w:cs="Arial"/>
                <w:sz w:val="20"/>
                <w:szCs w:val="20"/>
              </w:rPr>
            </w:pPr>
            <w:r w:rsidRPr="00850716">
              <w:rPr>
                <w:rFonts w:ascii="Arial" w:eastAsia="Arial" w:hAnsi="Arial" w:cs="Arial"/>
                <w:sz w:val="20"/>
                <w:szCs w:val="20"/>
              </w:rPr>
              <w:t>C. Sonia Yaneli Maldonado Ramirez</w:t>
            </w:r>
          </w:p>
          <w:p w14:paraId="7363426B" w14:textId="77777777" w:rsidR="00850716" w:rsidRPr="00850716" w:rsidRDefault="00850716" w:rsidP="004E09FF">
            <w:pPr>
              <w:jc w:val="center"/>
              <w:rPr>
                <w:rFonts w:ascii="Arial" w:eastAsia="Arial" w:hAnsi="Arial" w:cs="Arial"/>
                <w:sz w:val="20"/>
                <w:szCs w:val="20"/>
              </w:rPr>
            </w:pPr>
            <w:r w:rsidRPr="00850716">
              <w:rPr>
                <w:rFonts w:ascii="Arial" w:eastAsia="Arial" w:hAnsi="Arial" w:cs="Arial"/>
                <w:sz w:val="20"/>
                <w:szCs w:val="20"/>
              </w:rPr>
              <w:t>CONSEJERA ELECTORAL</w:t>
            </w:r>
          </w:p>
        </w:tc>
        <w:tc>
          <w:tcPr>
            <w:tcW w:w="4848" w:type="dxa"/>
            <w:shd w:val="clear" w:color="auto" w:fill="auto"/>
          </w:tcPr>
          <w:p w14:paraId="41F7F6EF" w14:textId="77777777" w:rsidR="00850716" w:rsidRPr="00850716" w:rsidRDefault="00850716" w:rsidP="004E09FF">
            <w:pPr>
              <w:spacing w:line="360" w:lineRule="auto"/>
              <w:jc w:val="both"/>
              <w:rPr>
                <w:rFonts w:ascii="Arial" w:eastAsia="Arial" w:hAnsi="Arial" w:cs="Arial"/>
                <w:sz w:val="20"/>
                <w:szCs w:val="20"/>
              </w:rPr>
            </w:pPr>
          </w:p>
          <w:p w14:paraId="60C91699" w14:textId="77777777" w:rsidR="00850716" w:rsidRPr="00850716" w:rsidRDefault="00850716" w:rsidP="004E09FF">
            <w:pPr>
              <w:pBdr>
                <w:bottom w:val="single" w:sz="12" w:space="1" w:color="000000"/>
              </w:pBdr>
              <w:spacing w:line="360" w:lineRule="auto"/>
              <w:jc w:val="both"/>
              <w:rPr>
                <w:rFonts w:ascii="Arial" w:eastAsia="Arial" w:hAnsi="Arial" w:cs="Arial"/>
                <w:sz w:val="20"/>
                <w:szCs w:val="20"/>
              </w:rPr>
            </w:pPr>
          </w:p>
          <w:p w14:paraId="1D74DB61" w14:textId="77777777" w:rsidR="00850716" w:rsidRPr="00850716" w:rsidRDefault="00850716" w:rsidP="004E09FF">
            <w:pPr>
              <w:jc w:val="center"/>
              <w:rPr>
                <w:rFonts w:ascii="Arial" w:eastAsia="Arial" w:hAnsi="Arial" w:cs="Arial"/>
                <w:sz w:val="20"/>
                <w:szCs w:val="20"/>
              </w:rPr>
            </w:pPr>
            <w:r w:rsidRPr="00850716">
              <w:rPr>
                <w:rFonts w:ascii="Arial" w:eastAsia="Arial" w:hAnsi="Arial" w:cs="Arial"/>
                <w:sz w:val="20"/>
                <w:szCs w:val="20"/>
              </w:rPr>
              <w:t>C. Herberth Jair Martin Avilez</w:t>
            </w:r>
          </w:p>
          <w:p w14:paraId="2710CC04" w14:textId="77777777" w:rsidR="00850716" w:rsidRPr="00850716" w:rsidRDefault="00850716" w:rsidP="004E09FF">
            <w:pPr>
              <w:jc w:val="center"/>
              <w:rPr>
                <w:rFonts w:ascii="Arial" w:eastAsia="Arial" w:hAnsi="Arial" w:cs="Arial"/>
                <w:sz w:val="20"/>
                <w:szCs w:val="20"/>
              </w:rPr>
            </w:pPr>
            <w:r w:rsidRPr="00850716">
              <w:rPr>
                <w:rFonts w:ascii="Arial" w:eastAsia="Arial" w:hAnsi="Arial" w:cs="Arial"/>
                <w:sz w:val="20"/>
                <w:szCs w:val="20"/>
              </w:rPr>
              <w:t>CONSEJERO ELECTORAL</w:t>
            </w:r>
          </w:p>
        </w:tc>
      </w:tr>
    </w:tbl>
    <w:p w14:paraId="320D421F" w14:textId="77777777" w:rsidR="00850716" w:rsidRPr="00850716" w:rsidRDefault="00850716" w:rsidP="00850716">
      <w:pPr>
        <w:ind w:firstLine="360"/>
        <w:jc w:val="both"/>
        <w:rPr>
          <w:rFonts w:ascii="Arial" w:eastAsia="Arial" w:hAnsi="Arial" w:cs="Arial"/>
          <w:sz w:val="20"/>
          <w:szCs w:val="20"/>
        </w:rPr>
      </w:pPr>
    </w:p>
    <w:p w14:paraId="41AE6EFC" w14:textId="77777777" w:rsidR="00850716" w:rsidRPr="00850716" w:rsidRDefault="00850716" w:rsidP="00850716">
      <w:pPr>
        <w:ind w:firstLine="360"/>
        <w:jc w:val="center"/>
        <w:rPr>
          <w:rFonts w:ascii="Arial" w:eastAsia="Arial" w:hAnsi="Arial" w:cs="Arial"/>
          <w:b/>
          <w:sz w:val="20"/>
          <w:szCs w:val="20"/>
        </w:rPr>
      </w:pPr>
    </w:p>
    <w:p w14:paraId="5BE49D93" w14:textId="77777777" w:rsidR="00850716" w:rsidRPr="00850716" w:rsidRDefault="00850716" w:rsidP="00850716">
      <w:pPr>
        <w:ind w:firstLine="360"/>
        <w:jc w:val="center"/>
        <w:rPr>
          <w:rFonts w:ascii="Arial" w:eastAsia="Arial" w:hAnsi="Arial" w:cs="Arial"/>
          <w:b/>
          <w:sz w:val="20"/>
          <w:szCs w:val="20"/>
        </w:rPr>
      </w:pPr>
      <w:r w:rsidRPr="00850716">
        <w:rPr>
          <w:rFonts w:ascii="Arial" w:eastAsia="Arial" w:hAnsi="Arial" w:cs="Arial"/>
          <w:b/>
          <w:sz w:val="20"/>
          <w:szCs w:val="20"/>
        </w:rPr>
        <w:t>REPRESENTACIONES DE PARTIDOS POLÍTICOS</w:t>
      </w:r>
    </w:p>
    <w:p w14:paraId="6C7DFD0C" w14:textId="77777777" w:rsidR="00850716" w:rsidRPr="00850716" w:rsidRDefault="00850716" w:rsidP="00850716">
      <w:pPr>
        <w:ind w:firstLine="360"/>
        <w:jc w:val="center"/>
        <w:rPr>
          <w:rFonts w:ascii="Arial" w:eastAsia="Arial" w:hAnsi="Arial" w:cs="Arial"/>
          <w:sz w:val="20"/>
          <w:szCs w:val="20"/>
        </w:rPr>
      </w:pPr>
    </w:p>
    <w:p w14:paraId="38619DBC" w14:textId="77777777" w:rsidR="00850716" w:rsidRPr="00850716" w:rsidRDefault="00850716" w:rsidP="00850716">
      <w:pPr>
        <w:ind w:firstLine="360"/>
        <w:jc w:val="center"/>
        <w:rPr>
          <w:rFonts w:ascii="Arial" w:eastAsia="Arial" w:hAnsi="Arial" w:cs="Arial"/>
          <w:sz w:val="20"/>
          <w:szCs w:val="20"/>
        </w:rPr>
      </w:pPr>
    </w:p>
    <w:p w14:paraId="13ED1030" w14:textId="77777777" w:rsidR="00850716" w:rsidRPr="00850716" w:rsidRDefault="00850716" w:rsidP="00850716">
      <w:pPr>
        <w:ind w:firstLine="360"/>
        <w:jc w:val="center"/>
        <w:rPr>
          <w:rFonts w:ascii="Arial" w:eastAsia="Arial" w:hAnsi="Arial" w:cs="Arial"/>
          <w:sz w:val="20"/>
          <w:szCs w:val="20"/>
        </w:rPr>
      </w:pPr>
    </w:p>
    <w:p w14:paraId="0892C194" w14:textId="77777777" w:rsidR="00850716" w:rsidRPr="00850716" w:rsidRDefault="00850716" w:rsidP="00850716">
      <w:pPr>
        <w:ind w:firstLine="360"/>
        <w:jc w:val="center"/>
        <w:rPr>
          <w:rFonts w:ascii="Arial" w:eastAsia="Arial" w:hAnsi="Arial" w:cs="Arial"/>
          <w:sz w:val="20"/>
          <w:szCs w:val="20"/>
        </w:rPr>
      </w:pPr>
    </w:p>
    <w:tbl>
      <w:tblPr>
        <w:tblW w:w="10352" w:type="dxa"/>
        <w:jc w:val="center"/>
        <w:tblLayout w:type="fixed"/>
        <w:tblLook w:val="0400" w:firstRow="0" w:lastRow="0" w:firstColumn="0" w:lastColumn="0" w:noHBand="0" w:noVBand="1"/>
      </w:tblPr>
      <w:tblGrid>
        <w:gridCol w:w="5176"/>
        <w:gridCol w:w="5176"/>
      </w:tblGrid>
      <w:tr w:rsidR="00850716" w:rsidRPr="00850716" w14:paraId="48C251A1" w14:textId="77777777" w:rsidTr="004E09FF">
        <w:trPr>
          <w:trHeight w:val="1460"/>
          <w:jc w:val="center"/>
        </w:trPr>
        <w:tc>
          <w:tcPr>
            <w:tcW w:w="5176" w:type="dxa"/>
            <w:shd w:val="clear" w:color="auto" w:fill="auto"/>
          </w:tcPr>
          <w:p w14:paraId="011910D4" w14:textId="77777777" w:rsidR="00850716" w:rsidRPr="00850716" w:rsidRDefault="00850716" w:rsidP="004E09FF">
            <w:pPr>
              <w:jc w:val="center"/>
              <w:rPr>
                <w:rFonts w:ascii="Arial" w:eastAsia="Arial" w:hAnsi="Arial" w:cs="Arial"/>
                <w:sz w:val="20"/>
                <w:szCs w:val="20"/>
              </w:rPr>
            </w:pPr>
            <w:r w:rsidRPr="00850716">
              <w:rPr>
                <w:rFonts w:ascii="Arial" w:eastAsia="Arial" w:hAnsi="Arial" w:cs="Arial"/>
                <w:sz w:val="20"/>
                <w:szCs w:val="20"/>
              </w:rPr>
              <w:t>_____________________________</w:t>
            </w:r>
          </w:p>
          <w:p w14:paraId="39A74220" w14:textId="77777777" w:rsidR="00850716" w:rsidRPr="00850716" w:rsidRDefault="00850716" w:rsidP="004E09FF">
            <w:pPr>
              <w:jc w:val="center"/>
              <w:rPr>
                <w:rFonts w:ascii="Arial" w:eastAsia="Arial" w:hAnsi="Arial" w:cs="Arial"/>
                <w:sz w:val="20"/>
                <w:szCs w:val="20"/>
              </w:rPr>
            </w:pPr>
            <w:r w:rsidRPr="00850716">
              <w:rPr>
                <w:rFonts w:ascii="Arial" w:eastAsia="Arial" w:hAnsi="Arial" w:cs="Arial"/>
                <w:sz w:val="20"/>
                <w:szCs w:val="20"/>
              </w:rPr>
              <w:t>C.Maricruz Sima Sanchez</w:t>
            </w:r>
          </w:p>
          <w:p w14:paraId="60A08670" w14:textId="77777777" w:rsidR="00850716" w:rsidRPr="00850716" w:rsidRDefault="00850716" w:rsidP="004E09FF">
            <w:pPr>
              <w:jc w:val="center"/>
              <w:rPr>
                <w:rFonts w:ascii="Arial" w:eastAsia="Arial" w:hAnsi="Arial" w:cs="Arial"/>
                <w:sz w:val="20"/>
                <w:szCs w:val="20"/>
              </w:rPr>
            </w:pPr>
            <w:r w:rsidRPr="00850716">
              <w:rPr>
                <w:rFonts w:ascii="Arial" w:eastAsia="Arial" w:hAnsi="Arial" w:cs="Arial"/>
                <w:sz w:val="20"/>
                <w:szCs w:val="20"/>
              </w:rPr>
              <w:t xml:space="preserve"> REPRESENTANTE DEL PARTIDO ACCIÓN NACIONAL</w:t>
            </w:r>
          </w:p>
        </w:tc>
        <w:tc>
          <w:tcPr>
            <w:tcW w:w="5176" w:type="dxa"/>
            <w:shd w:val="clear" w:color="auto" w:fill="auto"/>
          </w:tcPr>
          <w:p w14:paraId="09526091" w14:textId="77777777" w:rsidR="00850716" w:rsidRPr="00850716" w:rsidRDefault="00850716" w:rsidP="004E09FF">
            <w:pPr>
              <w:jc w:val="center"/>
              <w:rPr>
                <w:rFonts w:ascii="Arial" w:eastAsia="Arial" w:hAnsi="Arial" w:cs="Arial"/>
                <w:sz w:val="20"/>
                <w:szCs w:val="20"/>
              </w:rPr>
            </w:pPr>
            <w:r w:rsidRPr="00850716">
              <w:rPr>
                <w:rFonts w:ascii="Arial" w:eastAsia="Arial" w:hAnsi="Arial" w:cs="Arial"/>
                <w:sz w:val="20"/>
                <w:szCs w:val="20"/>
              </w:rPr>
              <w:t>__________________________</w:t>
            </w:r>
          </w:p>
          <w:p w14:paraId="384F410A" w14:textId="77777777" w:rsidR="00850716" w:rsidRPr="00850716" w:rsidRDefault="00850716" w:rsidP="004E09FF">
            <w:pPr>
              <w:jc w:val="center"/>
              <w:rPr>
                <w:rFonts w:ascii="Arial" w:eastAsia="Arial" w:hAnsi="Arial" w:cs="Arial"/>
                <w:sz w:val="20"/>
                <w:szCs w:val="20"/>
              </w:rPr>
            </w:pPr>
            <w:r w:rsidRPr="00850716">
              <w:rPr>
                <w:rFonts w:ascii="Arial" w:eastAsia="Arial" w:hAnsi="Arial" w:cs="Arial"/>
                <w:sz w:val="20"/>
                <w:szCs w:val="20"/>
              </w:rPr>
              <w:t xml:space="preserve">C. Ramiro Yamil Martin Quiñones </w:t>
            </w:r>
          </w:p>
          <w:p w14:paraId="537EF679" w14:textId="77777777" w:rsidR="00850716" w:rsidRPr="00850716" w:rsidRDefault="00850716" w:rsidP="004E09FF">
            <w:pPr>
              <w:jc w:val="center"/>
              <w:rPr>
                <w:rFonts w:ascii="Arial" w:eastAsia="Arial" w:hAnsi="Arial" w:cs="Arial"/>
                <w:sz w:val="20"/>
                <w:szCs w:val="20"/>
              </w:rPr>
            </w:pPr>
            <w:r w:rsidRPr="00850716">
              <w:rPr>
                <w:rFonts w:ascii="Arial" w:eastAsia="Arial" w:hAnsi="Arial" w:cs="Arial"/>
                <w:sz w:val="20"/>
                <w:szCs w:val="20"/>
              </w:rPr>
              <w:t>REPRESENTANTE DEL PARTIDO REVOLUCIONARIO INSTITUCIONAL</w:t>
            </w:r>
          </w:p>
        </w:tc>
      </w:tr>
      <w:tr w:rsidR="00850716" w:rsidRPr="00850716" w14:paraId="3B6390A4" w14:textId="77777777" w:rsidTr="004E09FF">
        <w:trPr>
          <w:trHeight w:val="1374"/>
          <w:jc w:val="center"/>
        </w:trPr>
        <w:tc>
          <w:tcPr>
            <w:tcW w:w="5176" w:type="dxa"/>
            <w:shd w:val="clear" w:color="auto" w:fill="auto"/>
          </w:tcPr>
          <w:p w14:paraId="61C266E0" w14:textId="77777777" w:rsidR="00850716" w:rsidRPr="00850716" w:rsidRDefault="00850716" w:rsidP="004E09FF">
            <w:pPr>
              <w:jc w:val="center"/>
              <w:rPr>
                <w:rFonts w:ascii="Arial" w:eastAsia="Arial" w:hAnsi="Arial" w:cs="Arial"/>
                <w:sz w:val="20"/>
                <w:szCs w:val="20"/>
              </w:rPr>
            </w:pPr>
          </w:p>
          <w:p w14:paraId="79F193F6" w14:textId="77777777" w:rsidR="00850716" w:rsidRPr="00850716" w:rsidRDefault="00850716" w:rsidP="004E09FF">
            <w:pPr>
              <w:jc w:val="center"/>
              <w:rPr>
                <w:rFonts w:ascii="Arial" w:eastAsia="Arial" w:hAnsi="Arial" w:cs="Arial"/>
                <w:sz w:val="20"/>
                <w:szCs w:val="20"/>
              </w:rPr>
            </w:pPr>
          </w:p>
          <w:p w14:paraId="43C6367C" w14:textId="77777777" w:rsidR="00850716" w:rsidRPr="00850716" w:rsidRDefault="00850716" w:rsidP="004E09FF">
            <w:pPr>
              <w:jc w:val="center"/>
              <w:rPr>
                <w:rFonts w:ascii="Arial" w:eastAsia="Arial" w:hAnsi="Arial" w:cs="Arial"/>
                <w:sz w:val="20"/>
                <w:szCs w:val="20"/>
              </w:rPr>
            </w:pPr>
            <w:r w:rsidRPr="00850716">
              <w:rPr>
                <w:rFonts w:ascii="Arial" w:eastAsia="Arial" w:hAnsi="Arial" w:cs="Arial"/>
                <w:sz w:val="20"/>
                <w:szCs w:val="20"/>
              </w:rPr>
              <w:t>________________________________</w:t>
            </w:r>
          </w:p>
          <w:p w14:paraId="2624FF1A" w14:textId="77777777" w:rsidR="00850716" w:rsidRPr="00850716" w:rsidRDefault="00850716" w:rsidP="004E09FF">
            <w:pPr>
              <w:jc w:val="center"/>
              <w:rPr>
                <w:rFonts w:ascii="Arial" w:eastAsia="Arial" w:hAnsi="Arial" w:cs="Arial"/>
                <w:sz w:val="20"/>
                <w:szCs w:val="20"/>
              </w:rPr>
            </w:pPr>
            <w:r w:rsidRPr="00850716">
              <w:rPr>
                <w:rFonts w:ascii="Arial" w:eastAsia="Arial" w:hAnsi="Arial" w:cs="Arial"/>
                <w:sz w:val="20"/>
                <w:szCs w:val="20"/>
              </w:rPr>
              <w:t>C.Angel de Jesus Tec Chi</w:t>
            </w:r>
          </w:p>
          <w:p w14:paraId="745B49EE" w14:textId="77777777" w:rsidR="00850716" w:rsidRPr="00850716" w:rsidRDefault="00850716" w:rsidP="004E09FF">
            <w:pPr>
              <w:jc w:val="center"/>
              <w:rPr>
                <w:rFonts w:ascii="Arial" w:eastAsia="Arial" w:hAnsi="Arial" w:cs="Arial"/>
                <w:sz w:val="20"/>
                <w:szCs w:val="20"/>
              </w:rPr>
            </w:pPr>
            <w:r w:rsidRPr="00850716">
              <w:rPr>
                <w:rFonts w:ascii="Arial" w:eastAsia="Arial" w:hAnsi="Arial" w:cs="Arial"/>
                <w:sz w:val="20"/>
                <w:szCs w:val="20"/>
              </w:rPr>
              <w:t>REPRESENTANTE DEL PARTIDO PT</w:t>
            </w:r>
          </w:p>
        </w:tc>
        <w:tc>
          <w:tcPr>
            <w:tcW w:w="5176" w:type="dxa"/>
            <w:shd w:val="clear" w:color="auto" w:fill="auto"/>
          </w:tcPr>
          <w:p w14:paraId="6D302638" w14:textId="77777777" w:rsidR="00850716" w:rsidRPr="00850716" w:rsidRDefault="00850716" w:rsidP="004E09FF">
            <w:pPr>
              <w:jc w:val="center"/>
              <w:rPr>
                <w:rFonts w:ascii="Arial" w:eastAsia="Arial" w:hAnsi="Arial" w:cs="Arial"/>
                <w:sz w:val="20"/>
                <w:szCs w:val="20"/>
              </w:rPr>
            </w:pPr>
          </w:p>
          <w:p w14:paraId="6B372ECC" w14:textId="77777777" w:rsidR="00850716" w:rsidRPr="00850716" w:rsidRDefault="00850716" w:rsidP="004E09FF">
            <w:pPr>
              <w:jc w:val="center"/>
              <w:rPr>
                <w:rFonts w:ascii="Arial" w:eastAsia="Arial" w:hAnsi="Arial" w:cs="Arial"/>
                <w:sz w:val="20"/>
                <w:szCs w:val="20"/>
              </w:rPr>
            </w:pPr>
          </w:p>
          <w:p w14:paraId="3F0B3D13" w14:textId="77777777" w:rsidR="00850716" w:rsidRPr="00850716" w:rsidRDefault="00850716" w:rsidP="004E09FF">
            <w:pPr>
              <w:jc w:val="center"/>
              <w:rPr>
                <w:rFonts w:ascii="Arial" w:eastAsia="Arial" w:hAnsi="Arial" w:cs="Arial"/>
                <w:sz w:val="20"/>
                <w:szCs w:val="20"/>
              </w:rPr>
            </w:pPr>
            <w:r w:rsidRPr="00850716">
              <w:rPr>
                <w:rFonts w:ascii="Arial" w:eastAsia="Arial" w:hAnsi="Arial" w:cs="Arial"/>
                <w:sz w:val="20"/>
                <w:szCs w:val="20"/>
              </w:rPr>
              <w:t>____________________________</w:t>
            </w:r>
          </w:p>
          <w:p w14:paraId="2D32CA36" w14:textId="77777777" w:rsidR="00850716" w:rsidRPr="00850716" w:rsidRDefault="00850716" w:rsidP="004E09FF">
            <w:pPr>
              <w:jc w:val="center"/>
              <w:rPr>
                <w:rFonts w:ascii="Arial" w:eastAsia="Arial" w:hAnsi="Arial" w:cs="Arial"/>
                <w:sz w:val="20"/>
                <w:szCs w:val="20"/>
              </w:rPr>
            </w:pPr>
            <w:r w:rsidRPr="00850716">
              <w:rPr>
                <w:rFonts w:ascii="Arial" w:eastAsia="Arial" w:hAnsi="Arial" w:cs="Arial"/>
                <w:sz w:val="20"/>
                <w:szCs w:val="20"/>
              </w:rPr>
              <w:t xml:space="preserve">C.Maria Isabel Escamilla Cauich </w:t>
            </w:r>
          </w:p>
          <w:p w14:paraId="108437F6" w14:textId="77777777" w:rsidR="00850716" w:rsidRPr="00850716" w:rsidRDefault="00850716" w:rsidP="004E09FF">
            <w:pPr>
              <w:jc w:val="center"/>
              <w:rPr>
                <w:rFonts w:ascii="Arial" w:eastAsia="Arial" w:hAnsi="Arial" w:cs="Arial"/>
                <w:sz w:val="20"/>
                <w:szCs w:val="20"/>
              </w:rPr>
            </w:pPr>
            <w:r w:rsidRPr="00850716">
              <w:rPr>
                <w:rFonts w:ascii="Arial" w:eastAsia="Arial" w:hAnsi="Arial" w:cs="Arial"/>
                <w:sz w:val="20"/>
                <w:szCs w:val="20"/>
              </w:rPr>
              <w:t>REPRESENTANTE DEL PARTIDO MORENA</w:t>
            </w:r>
          </w:p>
        </w:tc>
      </w:tr>
      <w:tr w:rsidR="00850716" w:rsidRPr="00850716" w14:paraId="18E446A2" w14:textId="77777777" w:rsidTr="004E09FF">
        <w:trPr>
          <w:trHeight w:val="1460"/>
          <w:jc w:val="center"/>
        </w:trPr>
        <w:tc>
          <w:tcPr>
            <w:tcW w:w="5176" w:type="dxa"/>
            <w:shd w:val="clear" w:color="auto" w:fill="auto"/>
          </w:tcPr>
          <w:p w14:paraId="75B0A6DC" w14:textId="77777777" w:rsidR="00850716" w:rsidRPr="00850716" w:rsidRDefault="00850716" w:rsidP="004E09FF">
            <w:pPr>
              <w:jc w:val="center"/>
              <w:rPr>
                <w:rFonts w:ascii="Arial" w:eastAsia="Arial" w:hAnsi="Arial" w:cs="Arial"/>
                <w:sz w:val="20"/>
                <w:szCs w:val="20"/>
              </w:rPr>
            </w:pPr>
          </w:p>
          <w:p w14:paraId="79161986" w14:textId="77777777" w:rsidR="00850716" w:rsidRPr="00850716" w:rsidRDefault="00850716" w:rsidP="00850716">
            <w:pPr>
              <w:rPr>
                <w:rFonts w:ascii="Arial" w:eastAsia="Arial" w:hAnsi="Arial" w:cs="Arial"/>
                <w:sz w:val="20"/>
                <w:szCs w:val="20"/>
              </w:rPr>
            </w:pPr>
          </w:p>
          <w:p w14:paraId="5FDE2FE0" w14:textId="77777777" w:rsidR="00850716" w:rsidRPr="00850716" w:rsidRDefault="00850716" w:rsidP="004E09FF">
            <w:pPr>
              <w:jc w:val="center"/>
              <w:rPr>
                <w:rFonts w:ascii="Arial" w:eastAsia="Arial" w:hAnsi="Arial" w:cs="Arial"/>
                <w:sz w:val="20"/>
                <w:szCs w:val="20"/>
              </w:rPr>
            </w:pPr>
          </w:p>
          <w:p w14:paraId="69DF8A80" w14:textId="77777777" w:rsidR="00850716" w:rsidRPr="00850716" w:rsidRDefault="00850716" w:rsidP="004E09FF">
            <w:pPr>
              <w:jc w:val="center"/>
              <w:rPr>
                <w:rFonts w:ascii="Arial" w:eastAsia="Arial" w:hAnsi="Arial" w:cs="Arial"/>
                <w:sz w:val="20"/>
                <w:szCs w:val="20"/>
              </w:rPr>
            </w:pPr>
            <w:r w:rsidRPr="00850716">
              <w:rPr>
                <w:rFonts w:ascii="Arial" w:eastAsia="Arial" w:hAnsi="Arial" w:cs="Arial"/>
                <w:sz w:val="20"/>
                <w:szCs w:val="20"/>
              </w:rPr>
              <w:t xml:space="preserve">____________________________                                                                                                                   </w:t>
            </w:r>
          </w:p>
          <w:p w14:paraId="3FD14071" w14:textId="77777777" w:rsidR="00850716" w:rsidRPr="00850716" w:rsidRDefault="00850716" w:rsidP="004E09FF">
            <w:pPr>
              <w:jc w:val="center"/>
              <w:rPr>
                <w:rFonts w:ascii="Arial" w:eastAsia="Arial" w:hAnsi="Arial" w:cs="Arial"/>
                <w:sz w:val="20"/>
                <w:szCs w:val="20"/>
              </w:rPr>
            </w:pPr>
            <w:r w:rsidRPr="00850716">
              <w:rPr>
                <w:rFonts w:ascii="Arial" w:eastAsia="Arial" w:hAnsi="Arial" w:cs="Arial"/>
                <w:sz w:val="20"/>
                <w:szCs w:val="20"/>
              </w:rPr>
              <w:t>C.Wilbert Francisco Poot Chay</w:t>
            </w:r>
          </w:p>
          <w:p w14:paraId="59A21720" w14:textId="77777777" w:rsidR="00850716" w:rsidRPr="00850716" w:rsidRDefault="00850716" w:rsidP="004E09FF">
            <w:pPr>
              <w:jc w:val="center"/>
              <w:rPr>
                <w:rFonts w:ascii="Arial" w:eastAsia="Arial" w:hAnsi="Arial" w:cs="Arial"/>
                <w:sz w:val="20"/>
                <w:szCs w:val="20"/>
              </w:rPr>
            </w:pPr>
            <w:r w:rsidRPr="00850716">
              <w:rPr>
                <w:rFonts w:ascii="Arial" w:eastAsia="Arial" w:hAnsi="Arial" w:cs="Arial"/>
                <w:sz w:val="20"/>
                <w:szCs w:val="20"/>
              </w:rPr>
              <w:t>REPRESENTANTE DEL PARTIDO NAY</w:t>
            </w:r>
          </w:p>
        </w:tc>
        <w:tc>
          <w:tcPr>
            <w:tcW w:w="5176" w:type="dxa"/>
            <w:shd w:val="clear" w:color="auto" w:fill="auto"/>
          </w:tcPr>
          <w:p w14:paraId="44FC731E" w14:textId="77777777" w:rsidR="00850716" w:rsidRPr="00850716" w:rsidRDefault="00850716" w:rsidP="00850716">
            <w:pPr>
              <w:rPr>
                <w:rFonts w:ascii="Arial" w:eastAsia="Arial" w:hAnsi="Arial" w:cs="Arial"/>
                <w:sz w:val="20"/>
                <w:szCs w:val="20"/>
              </w:rPr>
            </w:pPr>
          </w:p>
          <w:p w14:paraId="23D90E95" w14:textId="77777777" w:rsidR="00850716" w:rsidRPr="00850716" w:rsidRDefault="00850716" w:rsidP="004E09FF">
            <w:pPr>
              <w:jc w:val="center"/>
              <w:rPr>
                <w:rFonts w:ascii="Arial" w:eastAsia="Arial" w:hAnsi="Arial" w:cs="Arial"/>
                <w:sz w:val="20"/>
                <w:szCs w:val="20"/>
              </w:rPr>
            </w:pPr>
          </w:p>
          <w:p w14:paraId="01C34850" w14:textId="77777777" w:rsidR="00850716" w:rsidRPr="00850716" w:rsidRDefault="00850716" w:rsidP="00850716">
            <w:pPr>
              <w:rPr>
                <w:rFonts w:ascii="Arial" w:eastAsia="Arial" w:hAnsi="Arial" w:cs="Arial"/>
                <w:sz w:val="20"/>
                <w:szCs w:val="20"/>
              </w:rPr>
            </w:pPr>
          </w:p>
          <w:p w14:paraId="3BB9C3DC" w14:textId="77777777" w:rsidR="00850716" w:rsidRPr="00850716" w:rsidRDefault="00850716" w:rsidP="004E09FF">
            <w:pPr>
              <w:jc w:val="center"/>
              <w:rPr>
                <w:rFonts w:ascii="Arial" w:eastAsia="Arial" w:hAnsi="Arial" w:cs="Arial"/>
                <w:sz w:val="20"/>
                <w:szCs w:val="20"/>
              </w:rPr>
            </w:pPr>
            <w:r w:rsidRPr="00850716">
              <w:rPr>
                <w:rFonts w:ascii="Arial" w:eastAsia="Arial" w:hAnsi="Arial" w:cs="Arial"/>
                <w:sz w:val="20"/>
                <w:szCs w:val="20"/>
              </w:rPr>
              <w:t xml:space="preserve">____________________________                                                                                                                   </w:t>
            </w:r>
          </w:p>
          <w:p w14:paraId="609B9B80" w14:textId="77777777" w:rsidR="00850716" w:rsidRPr="00850716" w:rsidRDefault="00850716" w:rsidP="004E09FF">
            <w:pPr>
              <w:jc w:val="center"/>
              <w:rPr>
                <w:rFonts w:ascii="Arial" w:eastAsia="Arial" w:hAnsi="Arial" w:cs="Arial"/>
                <w:sz w:val="20"/>
                <w:szCs w:val="20"/>
              </w:rPr>
            </w:pPr>
            <w:r w:rsidRPr="00850716">
              <w:rPr>
                <w:rFonts w:ascii="Arial" w:eastAsia="Arial" w:hAnsi="Arial" w:cs="Arial"/>
                <w:sz w:val="20"/>
                <w:szCs w:val="20"/>
              </w:rPr>
              <w:t xml:space="preserve">C.Victoriano de Atocha Cetina </w:t>
            </w:r>
          </w:p>
          <w:p w14:paraId="54DE4AB4" w14:textId="77777777" w:rsidR="00850716" w:rsidRDefault="00850716" w:rsidP="004E09FF">
            <w:pPr>
              <w:jc w:val="center"/>
              <w:rPr>
                <w:rFonts w:ascii="Arial" w:eastAsia="Arial" w:hAnsi="Arial" w:cs="Arial"/>
                <w:sz w:val="20"/>
                <w:szCs w:val="20"/>
              </w:rPr>
            </w:pPr>
            <w:r w:rsidRPr="00850716">
              <w:rPr>
                <w:rFonts w:ascii="Arial" w:eastAsia="Arial" w:hAnsi="Arial" w:cs="Arial"/>
                <w:sz w:val="20"/>
                <w:szCs w:val="20"/>
              </w:rPr>
              <w:t xml:space="preserve">REPRESENTANTE DEL PARTIDO NAY </w:t>
            </w:r>
          </w:p>
          <w:p w14:paraId="4CA96068" w14:textId="73DFA667" w:rsidR="00850716" w:rsidRPr="00850716" w:rsidRDefault="00850716" w:rsidP="00850716">
            <w:pPr>
              <w:tabs>
                <w:tab w:val="left" w:pos="2992"/>
              </w:tabs>
              <w:ind w:firstLine="360"/>
              <w:rPr>
                <w:rFonts w:ascii="Arial" w:eastAsia="Arial" w:hAnsi="Arial" w:cs="Arial"/>
              </w:rPr>
            </w:pPr>
            <w:r>
              <w:rPr>
                <w:rFonts w:ascii="Arial" w:eastAsia="Arial" w:hAnsi="Arial" w:cs="Arial"/>
              </w:rPr>
              <w:tab/>
            </w:r>
            <w:r>
              <w:rPr>
                <w:rFonts w:ascii="Verdana" w:eastAsia="Verdana" w:hAnsi="Verdana" w:cs="Verdana"/>
                <w:color w:val="808080"/>
                <w:sz w:val="18"/>
                <w:szCs w:val="18"/>
              </w:rPr>
              <w:t xml:space="preserve"> </w:t>
            </w:r>
          </w:p>
        </w:tc>
      </w:tr>
      <w:tr w:rsidR="00850716" w14:paraId="391E6960" w14:textId="77777777" w:rsidTr="004E09FF">
        <w:trPr>
          <w:trHeight w:val="1460"/>
          <w:jc w:val="center"/>
        </w:trPr>
        <w:tc>
          <w:tcPr>
            <w:tcW w:w="5176" w:type="dxa"/>
            <w:shd w:val="clear" w:color="auto" w:fill="auto"/>
          </w:tcPr>
          <w:p w14:paraId="46D225FE" w14:textId="77777777" w:rsidR="00850716" w:rsidRDefault="00850716" w:rsidP="004E09FF">
            <w:pPr>
              <w:jc w:val="center"/>
              <w:rPr>
                <w:rFonts w:ascii="Arial" w:eastAsia="Arial" w:hAnsi="Arial" w:cs="Arial"/>
                <w:sz w:val="20"/>
                <w:szCs w:val="20"/>
              </w:rPr>
            </w:pPr>
          </w:p>
          <w:p w14:paraId="07085FD6" w14:textId="77777777" w:rsidR="00850716" w:rsidRDefault="00850716" w:rsidP="004E09FF">
            <w:pPr>
              <w:jc w:val="center"/>
              <w:rPr>
                <w:rFonts w:ascii="Arial" w:eastAsia="Arial" w:hAnsi="Arial" w:cs="Arial"/>
                <w:sz w:val="20"/>
                <w:szCs w:val="20"/>
              </w:rPr>
            </w:pPr>
          </w:p>
          <w:p w14:paraId="6751510F" w14:textId="77777777" w:rsidR="00850716" w:rsidRDefault="00850716" w:rsidP="004E09FF">
            <w:pPr>
              <w:jc w:val="center"/>
              <w:rPr>
                <w:rFonts w:ascii="Arial" w:eastAsia="Arial" w:hAnsi="Arial" w:cs="Arial"/>
                <w:sz w:val="20"/>
                <w:szCs w:val="20"/>
              </w:rPr>
            </w:pPr>
          </w:p>
          <w:p w14:paraId="359F8EC2" w14:textId="77777777" w:rsidR="00850716" w:rsidRDefault="00850716" w:rsidP="004E09FF">
            <w:pPr>
              <w:jc w:val="center"/>
              <w:rPr>
                <w:rFonts w:ascii="Arial" w:eastAsia="Arial" w:hAnsi="Arial" w:cs="Arial"/>
                <w:sz w:val="20"/>
                <w:szCs w:val="20"/>
              </w:rPr>
            </w:pPr>
          </w:p>
          <w:p w14:paraId="453467F1" w14:textId="77777777" w:rsidR="00850716" w:rsidRDefault="00850716" w:rsidP="004E09FF">
            <w:pPr>
              <w:jc w:val="center"/>
              <w:rPr>
                <w:rFonts w:ascii="Arial" w:eastAsia="Arial" w:hAnsi="Arial" w:cs="Arial"/>
                <w:sz w:val="20"/>
                <w:szCs w:val="20"/>
              </w:rPr>
            </w:pPr>
          </w:p>
          <w:p w14:paraId="06845CA0" w14:textId="77777777" w:rsidR="00850716" w:rsidRDefault="00850716" w:rsidP="004E09FF">
            <w:pPr>
              <w:jc w:val="center"/>
              <w:rPr>
                <w:rFonts w:ascii="Arial" w:eastAsia="Arial" w:hAnsi="Arial" w:cs="Arial"/>
                <w:sz w:val="20"/>
                <w:szCs w:val="20"/>
              </w:rPr>
            </w:pPr>
          </w:p>
          <w:p w14:paraId="1EE211F6" w14:textId="77777777" w:rsidR="00850716" w:rsidRDefault="00850716" w:rsidP="004E09FF">
            <w:pPr>
              <w:jc w:val="center"/>
              <w:rPr>
                <w:rFonts w:ascii="Arial" w:eastAsia="Arial" w:hAnsi="Arial" w:cs="Arial"/>
                <w:sz w:val="20"/>
                <w:szCs w:val="20"/>
              </w:rPr>
            </w:pPr>
          </w:p>
          <w:p w14:paraId="61D7C7CF" w14:textId="77777777" w:rsidR="00850716" w:rsidRDefault="00850716" w:rsidP="004E09FF">
            <w:pPr>
              <w:jc w:val="center"/>
              <w:rPr>
                <w:rFonts w:ascii="Arial" w:eastAsia="Arial" w:hAnsi="Arial" w:cs="Arial"/>
                <w:sz w:val="20"/>
                <w:szCs w:val="20"/>
              </w:rPr>
            </w:pPr>
          </w:p>
          <w:p w14:paraId="2E1927F1" w14:textId="77777777" w:rsidR="00850716" w:rsidRDefault="00850716" w:rsidP="004E09FF">
            <w:pPr>
              <w:jc w:val="center"/>
              <w:rPr>
                <w:rFonts w:ascii="Arial" w:eastAsia="Arial" w:hAnsi="Arial" w:cs="Arial"/>
                <w:sz w:val="20"/>
                <w:szCs w:val="20"/>
              </w:rPr>
            </w:pPr>
          </w:p>
          <w:p w14:paraId="161E16EE" w14:textId="77777777" w:rsidR="00850716" w:rsidRDefault="00850716" w:rsidP="004E09FF">
            <w:pPr>
              <w:jc w:val="center"/>
              <w:rPr>
                <w:rFonts w:ascii="Arial" w:eastAsia="Arial" w:hAnsi="Arial" w:cs="Arial"/>
                <w:sz w:val="20"/>
                <w:szCs w:val="20"/>
              </w:rPr>
            </w:pPr>
          </w:p>
          <w:p w14:paraId="1B625BCA" w14:textId="77777777" w:rsidR="00850716" w:rsidRDefault="00850716" w:rsidP="004E09FF">
            <w:pPr>
              <w:jc w:val="center"/>
              <w:rPr>
                <w:rFonts w:ascii="Arial" w:eastAsia="Arial" w:hAnsi="Arial" w:cs="Arial"/>
                <w:sz w:val="20"/>
                <w:szCs w:val="20"/>
              </w:rPr>
            </w:pPr>
          </w:p>
          <w:p w14:paraId="087667F5" w14:textId="77777777" w:rsidR="00850716" w:rsidRDefault="00850716" w:rsidP="00850716">
            <w:pPr>
              <w:rPr>
                <w:rFonts w:ascii="Arial" w:eastAsia="Arial" w:hAnsi="Arial" w:cs="Arial"/>
                <w:sz w:val="20"/>
                <w:szCs w:val="20"/>
              </w:rPr>
            </w:pPr>
            <w:r>
              <w:rPr>
                <w:rFonts w:ascii="Arial" w:eastAsia="Arial" w:hAnsi="Arial" w:cs="Arial"/>
                <w:sz w:val="20"/>
                <w:szCs w:val="20"/>
              </w:rPr>
              <w:t xml:space="preserve"> </w:t>
            </w:r>
          </w:p>
        </w:tc>
        <w:tc>
          <w:tcPr>
            <w:tcW w:w="5176" w:type="dxa"/>
            <w:shd w:val="clear" w:color="auto" w:fill="auto"/>
          </w:tcPr>
          <w:p w14:paraId="417ED0D6" w14:textId="77777777" w:rsidR="00850716" w:rsidRDefault="00850716" w:rsidP="00850716">
            <w:pPr>
              <w:rPr>
                <w:rFonts w:ascii="Arial" w:eastAsia="Arial" w:hAnsi="Arial" w:cs="Arial"/>
                <w:sz w:val="20"/>
                <w:szCs w:val="20"/>
              </w:rPr>
            </w:pPr>
          </w:p>
        </w:tc>
      </w:tr>
    </w:tbl>
    <w:p w14:paraId="062E1096" w14:textId="775D3EE5" w:rsidR="00F1473A" w:rsidRPr="00850716" w:rsidRDefault="00850716" w:rsidP="00850716">
      <w:pPr>
        <w:tabs>
          <w:tab w:val="left" w:pos="2992"/>
        </w:tabs>
        <w:rPr>
          <w:rFonts w:ascii="Arial" w:eastAsia="Arial" w:hAnsi="Arial" w:cs="Arial"/>
        </w:rPr>
      </w:pPr>
      <w:r>
        <w:rPr>
          <w:rFonts w:ascii="Verdana" w:eastAsia="Verdana" w:hAnsi="Verdana" w:cs="Verdana"/>
          <w:color w:val="808080"/>
          <w:sz w:val="18"/>
          <w:szCs w:val="18"/>
        </w:rPr>
        <w:t>Hoja de firmas del acta de sesión ordinaria del Consejo Municipal Electoral de Telchac Pueblo de fecha 26</w:t>
      </w:r>
      <w:r>
        <w:rPr>
          <w:rFonts w:ascii="Verdana" w:eastAsia="Verdana" w:hAnsi="Verdana" w:cs="Verdana"/>
          <w:color w:val="808080"/>
          <w:sz w:val="18"/>
          <w:szCs w:val="18"/>
        </w:rPr>
        <w:t xml:space="preserve"> de marzo de 2024</w:t>
      </w:r>
      <w:bookmarkStart w:id="2" w:name="_GoBack"/>
      <w:bookmarkEnd w:id="2"/>
    </w:p>
    <w:sectPr w:rsidR="00F1473A" w:rsidRPr="00850716" w:rsidSect="00213CF4">
      <w:headerReference w:type="default" r:id="rId8"/>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5B33E" w14:textId="77777777" w:rsidR="00ED0932" w:rsidRDefault="00ED0932">
      <w:r>
        <w:separator/>
      </w:r>
    </w:p>
  </w:endnote>
  <w:endnote w:type="continuationSeparator" w:id="0">
    <w:p w14:paraId="732CE0EA" w14:textId="77777777" w:rsidR="00ED0932" w:rsidRDefault="00ED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56E81" w14:textId="77777777" w:rsidR="008E2B4A" w:rsidRDefault="00EA5CEB">
    <w:pPr>
      <w:pStyle w:val="Piedepgina"/>
      <w:jc w:val="right"/>
    </w:pPr>
    <w:r>
      <w:fldChar w:fldCharType="begin"/>
    </w:r>
    <w:r>
      <w:instrText>PAGE   \* MERGEFORMAT</w:instrText>
    </w:r>
    <w:r>
      <w:fldChar w:fldCharType="separate"/>
    </w:r>
    <w:r w:rsidR="00850716" w:rsidRPr="00850716">
      <w:rPr>
        <w:noProof/>
        <w:lang w:val="es-ES"/>
      </w:rPr>
      <w:t>3</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30678" w14:textId="77777777" w:rsidR="00ED0932" w:rsidRDefault="00ED0932">
      <w:r>
        <w:separator/>
      </w:r>
    </w:p>
  </w:footnote>
  <w:footnote w:type="continuationSeparator" w:id="0">
    <w:p w14:paraId="7D86CD27" w14:textId="77777777" w:rsidR="00ED0932" w:rsidRDefault="00ED0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BF65450"/>
    <w:multiLevelType w:val="hybridMultilevel"/>
    <w:tmpl w:val="9DF8DB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DE62390"/>
    <w:multiLevelType w:val="hybridMultilevel"/>
    <w:tmpl w:val="BA583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C3"/>
    <w:rsid w:val="00036BF1"/>
    <w:rsid w:val="00063A41"/>
    <w:rsid w:val="00067FFE"/>
    <w:rsid w:val="00087123"/>
    <w:rsid w:val="00094DE5"/>
    <w:rsid w:val="000E4D3E"/>
    <w:rsid w:val="000F7114"/>
    <w:rsid w:val="00165EA5"/>
    <w:rsid w:val="00184C74"/>
    <w:rsid w:val="001A2717"/>
    <w:rsid w:val="001A7B16"/>
    <w:rsid w:val="001D0245"/>
    <w:rsid w:val="001D148C"/>
    <w:rsid w:val="001D3050"/>
    <w:rsid w:val="001D3898"/>
    <w:rsid w:val="001D4CB4"/>
    <w:rsid w:val="001F76C3"/>
    <w:rsid w:val="0020510A"/>
    <w:rsid w:val="00210BCD"/>
    <w:rsid w:val="00213CF4"/>
    <w:rsid w:val="00214381"/>
    <w:rsid w:val="00247888"/>
    <w:rsid w:val="00293EB1"/>
    <w:rsid w:val="002F7E34"/>
    <w:rsid w:val="00306A14"/>
    <w:rsid w:val="00351A62"/>
    <w:rsid w:val="00356EC8"/>
    <w:rsid w:val="0036373B"/>
    <w:rsid w:val="00364B55"/>
    <w:rsid w:val="00383ABB"/>
    <w:rsid w:val="003A5C03"/>
    <w:rsid w:val="003A5D73"/>
    <w:rsid w:val="003E6C37"/>
    <w:rsid w:val="003F7FD6"/>
    <w:rsid w:val="00456A49"/>
    <w:rsid w:val="00462002"/>
    <w:rsid w:val="004868B9"/>
    <w:rsid w:val="004C2367"/>
    <w:rsid w:val="004C27F3"/>
    <w:rsid w:val="004D47C2"/>
    <w:rsid w:val="004D6172"/>
    <w:rsid w:val="004F4CDF"/>
    <w:rsid w:val="00506E14"/>
    <w:rsid w:val="00514AC5"/>
    <w:rsid w:val="00517987"/>
    <w:rsid w:val="005548E0"/>
    <w:rsid w:val="00555C3B"/>
    <w:rsid w:val="005749FC"/>
    <w:rsid w:val="0059467B"/>
    <w:rsid w:val="005C0A9C"/>
    <w:rsid w:val="005E3FF4"/>
    <w:rsid w:val="00602282"/>
    <w:rsid w:val="0061569C"/>
    <w:rsid w:val="006466A8"/>
    <w:rsid w:val="00666150"/>
    <w:rsid w:val="006B5E8D"/>
    <w:rsid w:val="006C7431"/>
    <w:rsid w:val="0071472C"/>
    <w:rsid w:val="00727B72"/>
    <w:rsid w:val="007333DF"/>
    <w:rsid w:val="00753256"/>
    <w:rsid w:val="007A1B39"/>
    <w:rsid w:val="007A4458"/>
    <w:rsid w:val="007B4670"/>
    <w:rsid w:val="007E36CB"/>
    <w:rsid w:val="007E5826"/>
    <w:rsid w:val="00812DEA"/>
    <w:rsid w:val="00813A7A"/>
    <w:rsid w:val="00850716"/>
    <w:rsid w:val="00851D91"/>
    <w:rsid w:val="00882DFA"/>
    <w:rsid w:val="00883291"/>
    <w:rsid w:val="008A4EC4"/>
    <w:rsid w:val="008A74C8"/>
    <w:rsid w:val="008C3EAA"/>
    <w:rsid w:val="008C5F5F"/>
    <w:rsid w:val="008E267B"/>
    <w:rsid w:val="008E2B4A"/>
    <w:rsid w:val="00912DA1"/>
    <w:rsid w:val="009225A8"/>
    <w:rsid w:val="00960509"/>
    <w:rsid w:val="00972E6A"/>
    <w:rsid w:val="00975BC4"/>
    <w:rsid w:val="00984FB2"/>
    <w:rsid w:val="009A17EB"/>
    <w:rsid w:val="00A25C56"/>
    <w:rsid w:val="00A42FCE"/>
    <w:rsid w:val="00A4495F"/>
    <w:rsid w:val="00A51BE6"/>
    <w:rsid w:val="00A6440F"/>
    <w:rsid w:val="00A8363F"/>
    <w:rsid w:val="00A92D55"/>
    <w:rsid w:val="00AA6C60"/>
    <w:rsid w:val="00AA7C20"/>
    <w:rsid w:val="00AD0C2B"/>
    <w:rsid w:val="00AD1F38"/>
    <w:rsid w:val="00B308B6"/>
    <w:rsid w:val="00B360B9"/>
    <w:rsid w:val="00B67758"/>
    <w:rsid w:val="00B705DC"/>
    <w:rsid w:val="00B855E7"/>
    <w:rsid w:val="00BA7593"/>
    <w:rsid w:val="00BB03DB"/>
    <w:rsid w:val="00BD2CC7"/>
    <w:rsid w:val="00BD4651"/>
    <w:rsid w:val="00BE1A17"/>
    <w:rsid w:val="00C05736"/>
    <w:rsid w:val="00C21702"/>
    <w:rsid w:val="00C27FBC"/>
    <w:rsid w:val="00C41587"/>
    <w:rsid w:val="00C61A14"/>
    <w:rsid w:val="00C721B4"/>
    <w:rsid w:val="00C7424A"/>
    <w:rsid w:val="00CA1835"/>
    <w:rsid w:val="00CB5DF2"/>
    <w:rsid w:val="00D04250"/>
    <w:rsid w:val="00D30126"/>
    <w:rsid w:val="00D33B28"/>
    <w:rsid w:val="00D81A95"/>
    <w:rsid w:val="00D90B73"/>
    <w:rsid w:val="00D90BDE"/>
    <w:rsid w:val="00D962AC"/>
    <w:rsid w:val="00DA1BD0"/>
    <w:rsid w:val="00DA7F2D"/>
    <w:rsid w:val="00E203F3"/>
    <w:rsid w:val="00E67DB6"/>
    <w:rsid w:val="00E8254D"/>
    <w:rsid w:val="00EA5CEB"/>
    <w:rsid w:val="00EB1CB6"/>
    <w:rsid w:val="00EB2523"/>
    <w:rsid w:val="00EC2845"/>
    <w:rsid w:val="00ED0932"/>
    <w:rsid w:val="00ED0EE7"/>
    <w:rsid w:val="00ED300A"/>
    <w:rsid w:val="00F1473A"/>
    <w:rsid w:val="00F24648"/>
    <w:rsid w:val="00F424FB"/>
    <w:rsid w:val="00F519E1"/>
    <w:rsid w:val="00F65BE4"/>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D465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D46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2528</Words>
  <Characters>13910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BACELIS</cp:lastModifiedBy>
  <cp:revision>2</cp:revision>
  <cp:lastPrinted>2024-03-27T02:56:00Z</cp:lastPrinted>
  <dcterms:created xsi:type="dcterms:W3CDTF">2024-03-27T02:58:00Z</dcterms:created>
  <dcterms:modified xsi:type="dcterms:W3CDTF">2024-03-27T02:58:00Z</dcterms:modified>
</cp:coreProperties>
</file>