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5E18" w14:textId="46662845" w:rsidR="00694AD9" w:rsidRPr="00694AD9" w:rsidRDefault="00694AD9" w:rsidP="00694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INSTITUTO ELECTORAL Y DE PARTICIPACIÓN CIUDADANA DE YUCATÁN.</w:t>
      </w:r>
    </w:p>
    <w:p w14:paraId="013A824F" w14:textId="77777777" w:rsidR="00694AD9" w:rsidRPr="00694AD9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CA5BE08" w14:textId="364F94CC" w:rsidR="00694AD9" w:rsidRPr="00694AD9" w:rsidRDefault="00694AD9" w:rsidP="00694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ACTA DE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SESIÓN ORDINARIA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CELEBRADA POR EL CONSEJO MUNICIPAL </w:t>
      </w:r>
      <w:proofErr w:type="gramStart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ELECTORAL  DE</w:t>
      </w:r>
      <w:proofErr w:type="gramEnd"/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XOCCHEL</w:t>
      </w:r>
      <w:r w:rsid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FECHA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24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 ENERO DEL AÑO 2024.</w:t>
      </w:r>
    </w:p>
    <w:p w14:paraId="3D780EA0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1D5EDA3" w14:textId="6A50E3AF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el municipio de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XOCCHEL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Yucatán, Estados Unidos Mexicanos, siendo las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17 </w:t>
      </w:r>
      <w:r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horas con</w:t>
      </w:r>
      <w:r w:rsidR="00FC52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11</w:t>
      </w:r>
      <w:r w:rsidR="00123B1E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minutos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del día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24 </w:t>
      </w:r>
      <w:r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de enero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año 2024, en el local que ocupa el Consejo Municipal Electoral de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XOCCHEL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ubicado en el predio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85EA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número 94A calle 15 entre 14 y </w:t>
      </w:r>
      <w:proofErr w:type="gramStart"/>
      <w:r w:rsidR="00185EA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16 </w:t>
      </w:r>
      <w:r w:rsidR="00FC27E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</w:t>
      </w:r>
      <w:proofErr w:type="gramEnd"/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este municipio, se reunieron los integrantes de este Consejo Municipal Electoral con la finalidad de celebrar la presente Sesión ordinaria.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470A5411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247DF72" w14:textId="18458DA8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uso de la palabra,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Consejera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President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de este Consejo Municipal </w:t>
      </w:r>
      <w:proofErr w:type="gramStart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Electoral,  manifestó</w:t>
      </w:r>
      <w:proofErr w:type="gram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lo siguiente: Buenas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tardes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señoras y señores integrantes de este Consejo Municipal Electoral de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XOCCHEL</w:t>
      </w:r>
      <w:r w:rsidR="00FC27E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on fundamento en el artículo 5, inciso d), del Reglamento de Sesiones de los Consejos del Instituto Electoral y de Participación Ciudadana de Yucatán, declaró que siendo </w:t>
      </w:r>
      <w:r w:rsidR="00185EA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17 horas con 05</w:t>
      </w:r>
      <w:r w:rsidR="00FC27E2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="00FC27E2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día </w:t>
      </w:r>
      <w:r w:rsidR="00FC27E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24 </w:t>
      </w:r>
      <w:r w:rsidRPr="00FC27E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de enero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año 2024 damos inicio a la presente  sesión de carácter  ordinaria.</w:t>
      </w:r>
    </w:p>
    <w:p w14:paraId="4A541F5C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843EB82" w14:textId="3C26A8AA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Continuando en uso de la voz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Consejera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de conformidad a lo establecido en el inciso d), del artículo 7, del mismo ordenamiento jurídico, solicitó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Secretario Ejecutivo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proceder con el primer punto del orden del día, consistente en dar cuenta de la lista de asistencia.</w:t>
      </w:r>
    </w:p>
    <w:p w14:paraId="00AEA0F7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661C2D3" w14:textId="10365F05" w:rsidR="00694AD9" w:rsidRDefault="00694AD9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que, como punto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uno</w:t>
      </w:r>
      <w:r w:rsidRPr="00694AD9">
        <w:rPr>
          <w:rFonts w:ascii="Arial" w:eastAsia="Times New Roman" w:hAnsi="Arial" w:cs="Arial"/>
          <w:color w:val="FF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del Orden del Día; en uso de la palabra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Secretario Ejecutivo C.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David </w:t>
      </w:r>
      <w:r w:rsidR="00FC52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Reinaldo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Chi Dzul</w:t>
      </w:r>
      <w:r w:rsidR="00185EA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5E22C5AC" w14:textId="77777777" w:rsidR="009F6737" w:rsidRDefault="009F673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45DDF4F6" w14:textId="2F8C3277" w:rsidR="009F6737" w:rsidRDefault="009F673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Electoral C.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Enrique Aleo Tah </w:t>
      </w:r>
      <w:proofErr w:type="spellStart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Matu</w:t>
      </w:r>
      <w:proofErr w:type="spellEnd"/>
    </w:p>
    <w:p w14:paraId="4A076D57" w14:textId="1614CBD6" w:rsidR="009F6737" w:rsidRDefault="009F673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Electoral C. </w:t>
      </w:r>
      <w:r w:rsidR="007C5F6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Shirley Jacqueline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Perez</w:t>
      </w:r>
      <w:proofErr w:type="spellEnd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Valdez</w:t>
      </w:r>
    </w:p>
    <w:p w14:paraId="3FB86227" w14:textId="4D99E48C" w:rsidR="009F6737" w:rsidRPr="009F6737" w:rsidRDefault="009F6737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Presidenta C.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Dulce </w:t>
      </w:r>
      <w:r w:rsidR="006659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Zulay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Patron</w:t>
      </w:r>
      <w:proofErr w:type="spellEnd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Carballo</w:t>
      </w:r>
    </w:p>
    <w:p w14:paraId="26F5F58B" w14:textId="341A1362" w:rsidR="00694AD9" w:rsidRPr="00694AD9" w:rsidRDefault="00694AD9" w:rsidP="009F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44D9A9DE" w14:textId="0BB8CF0D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Todos los anteriormente mencionados con derecho a voz y voto, y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Secretario Ejecutivo C.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David Reinaldo Chi Dzul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derecho a voz, pero sin voto. </w:t>
      </w:r>
    </w:p>
    <w:p w14:paraId="6D56715A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825FFAB" w14:textId="3C3BA132" w:rsidR="009F6737" w:rsidRDefault="00694AD9" w:rsidP="009F67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 las representaciones de los siguientes partidos políticos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:</w:t>
      </w:r>
    </w:p>
    <w:p w14:paraId="56A3C5DE" w14:textId="63EAB328" w:rsidR="00FC524D" w:rsidRDefault="00FC524D" w:rsidP="009F67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3DE7F9BF" w14:textId="1FBEF4E0" w:rsidR="00FC524D" w:rsidRDefault="00FC524D" w:rsidP="009F67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el partido de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Accion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Nacional. José Ricardo Chale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Puc</w:t>
      </w:r>
      <w:proofErr w:type="spellEnd"/>
    </w:p>
    <w:p w14:paraId="2E941F5D" w14:textId="1B27BCCC" w:rsidR="009F6737" w:rsidRDefault="009F6737" w:rsidP="00FC52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</w:p>
    <w:p w14:paraId="5C3FF701" w14:textId="77777777" w:rsidR="009F6737" w:rsidRPr="009F6737" w:rsidRDefault="009F6737" w:rsidP="009F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0208B2F8" w14:textId="434F104A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Seguidamente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solicitó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4D4A5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proceda a dar cuenta del siguiente punto del orden del día; a lo que 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4D4A5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cumplimiento del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dos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orden del día, y con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>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 existe el Quórum legal para llevar a cabo la presente sesión. </w:t>
      </w:r>
    </w:p>
    <w:p w14:paraId="22C675AA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29CBCA0" w14:textId="5C50FA4D" w:rsidR="00694AD9" w:rsidRPr="00694AD9" w:rsidRDefault="009F6737" w:rsidP="009F67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acuerdo al punto número </w:t>
      </w:r>
      <w:r w:rsidR="00694AD9"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tres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1FD03A4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281894A" w14:textId="1B45722A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Por lo anterior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solicitó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4D4A5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que proceda a dar cuenta del orden del día de la presente sesión, a lo 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que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4D4A5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cumplimiento del punto número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cuatro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E7CA623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6EFE66C7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Lista de asistencia.</w:t>
      </w:r>
    </w:p>
    <w:p w14:paraId="30B9C6DF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2.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Certificación del Quórum legal.</w:t>
      </w:r>
    </w:p>
    <w:p w14:paraId="620F261C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3.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Declaración de existir el Quórum legal y estar debidamente instalada la sesión.</w:t>
      </w:r>
    </w:p>
    <w:p w14:paraId="7A35FCD9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4.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Lectura del orden del día.</w:t>
      </w:r>
    </w:p>
    <w:p w14:paraId="04321AA1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5.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Lectura de los oficios recibidos por este Consejo Electoral.</w:t>
      </w:r>
    </w:p>
    <w:p w14:paraId="11344777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6.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En su caso, incorporación de las representaciones de Partidos Políticos </w:t>
      </w:r>
    </w:p>
    <w:p w14:paraId="1DA663D1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7.  Asuntos generales</w:t>
      </w:r>
    </w:p>
    <w:p w14:paraId="13501CA0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8.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Receso para la elaboración del proyecto de acta de sesión.</w:t>
      </w:r>
    </w:p>
    <w:p w14:paraId="0366D57C" w14:textId="77777777" w:rsidR="00694AD9" w:rsidRPr="00694AD9" w:rsidRDefault="00694AD9" w:rsidP="00694AD9">
      <w:pPr>
        <w:spacing w:after="0" w:line="240" w:lineRule="auto"/>
        <w:ind w:left="378" w:hanging="3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9.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Lista de asistencia y certificación del Quorum legal en virtud de la reanudación de la sesión                    </w:t>
      </w:r>
    </w:p>
    <w:p w14:paraId="1B18A1BC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10. Declaración de existir el Quórum legal para celebrarse la sesión </w:t>
      </w:r>
    </w:p>
    <w:p w14:paraId="1B0158CE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11. Declaración de estar debidamente instalada la sesión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</w:r>
    </w:p>
    <w:p w14:paraId="1DB89075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12. Lectura y aprobación del proyecto de acta de la presente sesión</w:t>
      </w:r>
    </w:p>
    <w:p w14:paraId="4C8AA621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13. Declaración de haberse agotado todos los puntos del orden del día</w:t>
      </w:r>
    </w:p>
    <w:p w14:paraId="7E1420B8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14.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Clausura de la sesión.</w:t>
      </w:r>
    </w:p>
    <w:p w14:paraId="65381FCA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4A08AE5" w14:textId="0356593A" w:rsidR="00694AD9" w:rsidRDefault="00694AD9" w:rsidP="00895E9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Seguidamente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solicitó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4D4A5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 sirva a proceder con el siguiente punto del orden del día; a lo que</w:t>
      </w:r>
      <w:r w:rsidR="00C36434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C36434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</w:t>
      </w:r>
      <w:proofErr w:type="spellEnd"/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Y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cumplimiento del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cinco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la lectura de los oficios recibidos en este Consejo Municipal Electoral, siendo los que se relacionan a continuación</w:t>
      </w:r>
      <w:r w:rsidR="00895E9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: </w:t>
      </w:r>
    </w:p>
    <w:p w14:paraId="590390D7" w14:textId="77777777" w:rsidR="00895E92" w:rsidRDefault="00895E92" w:rsidP="00895E9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0E837791" w14:textId="3315D337" w:rsidR="00895E92" w:rsidRPr="00B5296A" w:rsidRDefault="00895E92" w:rsidP="00895E92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</w:rPr>
        <w:t xml:space="preserve">Escrito de fecha 23 de enero de 2024 presentado ante este Consejo el día </w:t>
      </w:r>
      <w:r w:rsidRPr="00B5296A">
        <w:rPr>
          <w:rFonts w:ascii="Arial" w:hAnsi="Arial" w:cs="Arial"/>
          <w:b/>
        </w:rPr>
        <w:t>24 de ene</w:t>
      </w:r>
      <w:r w:rsidR="00C36434">
        <w:rPr>
          <w:rFonts w:ascii="Arial" w:hAnsi="Arial" w:cs="Arial"/>
          <w:b/>
        </w:rPr>
        <w:t xml:space="preserve">ro de 2024 </w:t>
      </w:r>
      <w:r w:rsidRPr="00B5296A">
        <w:rPr>
          <w:rFonts w:ascii="Arial" w:hAnsi="Arial" w:cs="Arial"/>
        </w:rPr>
        <w:t>por el que se remiten los siguientes acuerdos:</w:t>
      </w:r>
      <w:r w:rsidRPr="00B5296A">
        <w:rPr>
          <w:rFonts w:ascii="Arial" w:hAnsi="Arial" w:cs="Arial"/>
          <w:b/>
        </w:rPr>
        <w:t xml:space="preserve"> </w:t>
      </w:r>
    </w:p>
    <w:p w14:paraId="648EBE81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lastRenderedPageBreak/>
        <w:t xml:space="preserve">ACUERDO C.G.-037/2023; </w:t>
      </w:r>
      <w:r w:rsidRPr="00B5296A">
        <w:rPr>
          <w:rFonts w:ascii="Arial" w:hAnsi="Arial" w:cs="Arial"/>
          <w:bCs/>
        </w:rPr>
        <w:t>POR EL CUAL SE APRUEBA EL CALENDARIO PARA EL PROCESO ELECTORAL LOCAL 2023-2024.</w:t>
      </w:r>
      <w:r w:rsidRPr="00B5296A">
        <w:rPr>
          <w:rFonts w:ascii="Arial" w:hAnsi="Arial" w:cs="Arial"/>
          <w:b/>
        </w:rPr>
        <w:t xml:space="preserve"> </w:t>
      </w:r>
    </w:p>
    <w:p w14:paraId="532F49FB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C.G.-044/2023; </w:t>
      </w:r>
      <w:r w:rsidRPr="00B5296A">
        <w:rPr>
          <w:rFonts w:ascii="Arial" w:hAnsi="Arial" w:cs="Arial"/>
          <w:bCs/>
        </w:rPr>
        <w:t>POR EL CUAL SE APRUEBA EL HORARIO LABORAL PARA EL PROCESO ELECTORAL LOCAL 2023-2024.</w:t>
      </w:r>
    </w:p>
    <w:p w14:paraId="58360A55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C.G.-201/2023; </w:t>
      </w:r>
      <w:r w:rsidRPr="00B5296A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B5296A">
        <w:rPr>
          <w:rFonts w:ascii="Arial" w:hAnsi="Arial" w:cs="Arial"/>
          <w:bCs/>
        </w:rPr>
        <w:t>PLATAFORMAS  ELECTORALES</w:t>
      </w:r>
      <w:proofErr w:type="gramEnd"/>
      <w:r w:rsidRPr="00B5296A">
        <w:rPr>
          <w:rFonts w:ascii="Arial" w:hAnsi="Arial" w:cs="Arial"/>
          <w:bCs/>
        </w:rPr>
        <w:t xml:space="preserve"> PARA EL PROCESO ELECTORAL LOCAL 2023-2024.</w:t>
      </w:r>
    </w:p>
    <w:p w14:paraId="2C374B27" w14:textId="2974A594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C.G.203/2023; </w:t>
      </w:r>
      <w:r w:rsidRPr="00B5296A">
        <w:rPr>
          <w:rFonts w:ascii="Arial" w:hAnsi="Arial" w:cs="Arial"/>
          <w:bCs/>
        </w:rPr>
        <w:t xml:space="preserve">POR EL QUE ESTABLECE LA FORMA DE ACREDITAR LOS REQUISITOS LEGALES PARA EL </w:t>
      </w:r>
      <w:proofErr w:type="gramStart"/>
      <w:r w:rsidRPr="00B5296A">
        <w:rPr>
          <w:rFonts w:ascii="Arial" w:hAnsi="Arial" w:cs="Arial"/>
          <w:bCs/>
        </w:rPr>
        <w:t>REGISTRO  DE</w:t>
      </w:r>
      <w:proofErr w:type="gramEnd"/>
      <w:r w:rsidRPr="00B5296A">
        <w:rPr>
          <w:rFonts w:ascii="Arial" w:hAnsi="Arial" w:cs="Arial"/>
          <w:bCs/>
        </w:rPr>
        <w:t xml:space="preserve"> LAS CANDIDATURAS DE LA GUBERNATURA DEL ESTADO, DE LAS FORMULAS A DIPUTACIONES DE MAYORÍA RELATIVA, DE LAS LISTAS A DIPUTACIONES DE REPRESENTACIÓN PROPORCIONAL Y DE LAS PLANILLAS DE REGIDURI</w:t>
      </w:r>
      <w:r w:rsidR="00665996">
        <w:rPr>
          <w:rFonts w:ascii="Arial" w:hAnsi="Arial" w:cs="Arial"/>
          <w:bCs/>
        </w:rPr>
        <w:t>A</w:t>
      </w:r>
      <w:r w:rsidRPr="00B5296A">
        <w:rPr>
          <w:rFonts w:ascii="Arial" w:hAnsi="Arial" w:cs="Arial"/>
          <w:bCs/>
        </w:rPr>
        <w:t xml:space="preserve"> A INTEGRAR LOS AYUNTAMIENTOS DEL ESTADO, DURANTE EL PROCESO ELECTORAL LOCAL 2023-2024.</w:t>
      </w:r>
    </w:p>
    <w:p w14:paraId="604ADCB3" w14:textId="0E74FF88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C.G.205/2023; </w:t>
      </w:r>
      <w:r w:rsidRPr="00B5296A">
        <w:rPr>
          <w:rFonts w:ascii="Arial" w:hAnsi="Arial" w:cs="Arial"/>
          <w:bCs/>
        </w:rPr>
        <w:t>POR EL QUE SE DETERMINA</w:t>
      </w:r>
      <w:r w:rsidR="00FC524D">
        <w:rPr>
          <w:rFonts w:ascii="Arial" w:hAnsi="Arial" w:cs="Arial"/>
          <w:bCs/>
        </w:rPr>
        <w:t xml:space="preserve"> </w:t>
      </w:r>
      <w:r w:rsidRPr="00B5296A">
        <w:rPr>
          <w:rFonts w:ascii="Arial" w:hAnsi="Arial" w:cs="Arial"/>
          <w:bCs/>
        </w:rPr>
        <w:t>LA UBICACIÓN DE LOS CENTROS DE ACOPIO Y TRANSMISIÓN DE DATOS (CATD) DEL PROGRAMA DE RESULTADOS ELECTORALES PRELIMINARES, ASÍ COMO, DEL CENTRO DE CAPTURA Y VERIFICACIÓN (CCV).</w:t>
      </w:r>
    </w:p>
    <w:p w14:paraId="3301AE72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C.G.206/2023; </w:t>
      </w:r>
      <w:r w:rsidRPr="00B5296A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628E2913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C.G.217/2023; </w:t>
      </w:r>
      <w:r w:rsidRPr="00B5296A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02CA99B2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C.G.218/2023; </w:t>
      </w:r>
      <w:r w:rsidRPr="00B5296A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1FD376DB" w14:textId="77777777" w:rsidR="00895E92" w:rsidRPr="00694AD9" w:rsidRDefault="00895E92" w:rsidP="00895E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DFD6289" w14:textId="7B69702C" w:rsidR="00694AD9" w:rsidRDefault="00694AD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seguido,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solicita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</w:t>
      </w:r>
      <w:r w:rsidR="004D4A5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que dé seguimiento con el orden del día;  por lo que</w:t>
      </w:r>
      <w:r w:rsidR="00185EA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dio lectura al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>punto número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seis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consistente en la incorporación de los partidos políticos, a las actividades del presente Consejo Municipal Electoral de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XOCCHEL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por lo que a continuación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los artículos 168 fracción IV  de la Ley de Instituciones y Procedimientos Electorales del Estado de Yucatán, declaró formalmente incorporados a los representantes de los siguientes Partidos Políticos: </w:t>
      </w:r>
    </w:p>
    <w:p w14:paraId="5277E549" w14:textId="5CA4089F" w:rsidR="00185EA2" w:rsidRDefault="00185EA2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1BEB9335" w14:textId="4AE6FF58" w:rsidR="00185EA2" w:rsidRPr="00694AD9" w:rsidRDefault="000B50FE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el Partido Revolucionario Institucional Elvira chay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Gamboa ,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como representante Propietaria y Silvina Chan Canche Suplente. </w:t>
      </w:r>
    </w:p>
    <w:p w14:paraId="0CB9F89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5836684" w14:textId="1C6C7D03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Continuando con el uso de la voz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D00BABC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0087D8A" w14:textId="189A53D8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Dando continuidad a la presente sesión 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solicitó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4D4A5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 sirva a proceder con el siguiente punto del orden del día.</w:t>
      </w:r>
    </w:p>
    <w:p w14:paraId="30C4D64C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A5E002C" w14:textId="5D8781BE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seguido,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</w:t>
      </w:r>
      <w:r w:rsidR="006A206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continuó con el punto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siete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Asuntos Generales.</w:t>
      </w:r>
    </w:p>
    <w:p w14:paraId="5339544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75AA993" w14:textId="0844CE3B" w:rsidR="00694AD9" w:rsidRDefault="00694AD9" w:rsidP="00CE19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seguido,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preguntó a las y a los integrantes del Consejo Municipal que desearan hacer uso de la voz para tratar algún asunto en particular, favor de levantar la mano para registrarlos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</w:p>
    <w:p w14:paraId="0DD55C4C" w14:textId="77777777" w:rsidR="00CE1971" w:rsidRDefault="00CE1971" w:rsidP="00CE19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0CBCC862" w14:textId="2CB897E7" w:rsidR="00CE1971" w:rsidRDefault="00CE1971" w:rsidP="00FC524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</w:p>
    <w:p w14:paraId="13DBF581" w14:textId="77777777" w:rsidR="00CE1971" w:rsidRPr="00CE1971" w:rsidRDefault="00CE1971" w:rsidP="00CE19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MX"/>
          <w14:ligatures w14:val="none"/>
        </w:rPr>
      </w:pPr>
    </w:p>
    <w:p w14:paraId="1C285049" w14:textId="1703102F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solicitó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que dé seguimiento con el Orden del Día;  a lo que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da lectura al punto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ocho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siendo este el consistente en solicitar receso para la redacción del proyecto de acta de la presente sesión; a lo que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 fundamento en el artículo 23 numeral 3 del Reglamento de Sesiones de los Consejos del Instituto Electoral y de Participación Ciudadana de Yucatán, propone un receso d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 </w:t>
      </w:r>
      <w:r w:rsidR="00CE197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30 minutos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solicitando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que proceda a tomar la votación en relación al receso para la redacción del proyecto de acta.</w:t>
      </w:r>
    </w:p>
    <w:p w14:paraId="519CB8D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46CE6E8" w14:textId="15C1CD0A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informó que el receso solicitado para la elaboración del proyecto de Acta de la presente Sesión había sido aprobado por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BA43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UNANIMIDAD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 votos, siendo esto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 </w:t>
      </w:r>
      <w:r w:rsidR="00BA43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 votos a favor;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por lo que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CONSEJERA PRESIDENTA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>siendo las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FC524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17:00 </w:t>
      </w:r>
      <w:proofErr w:type="gramStart"/>
      <w:r w:rsidR="00FC524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horas  con</w:t>
      </w:r>
      <w:proofErr w:type="gramEnd"/>
      <w:r w:rsidR="00FC524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19 minutos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 un receso de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BA43B9" w:rsidRPr="00FC52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30 minutos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regresando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 las </w:t>
      </w:r>
      <w:r w:rsidR="00FC524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17:00 horas con 49 minutos</w:t>
      </w:r>
    </w:p>
    <w:p w14:paraId="60E305FB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06954C4" w14:textId="317027E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las</w:t>
      </w:r>
      <w:r w:rsidR="00624E9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_</w:t>
      </w:r>
      <w:r w:rsidR="00FC524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17:00 horas con 52 </w:t>
      </w:r>
      <w:proofErr w:type="gramStart"/>
      <w:r w:rsidR="00FC524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minutos </w:t>
      </w:r>
      <w:r w:rsidR="00BA43B9" w:rsidRPr="00BA43B9">
        <w:rPr>
          <w:rFonts w:ascii="Arial" w:eastAsia="Times New Roman" w:hAnsi="Arial" w:cs="Arial"/>
          <w:color w:val="000000"/>
          <w:kern w:val="0"/>
          <w:sz w:val="24"/>
          <w:szCs w:val="24"/>
          <w:highlight w:val="yellow"/>
          <w:lang w:eastAsia="es-MX"/>
          <w14:ligatures w14:val="none"/>
        </w:rPr>
        <w:t>.</w:t>
      </w:r>
      <w:proofErr w:type="gramEnd"/>
      <w:r w:rsidR="00BA43B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 reanuda la presente Sesión ordinaria, a lo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solicitó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n cumplimiento del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nueve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realizar el pase de lista correspondiente, con el objeto de certificar la existencia del quórum legal para </w:t>
      </w:r>
      <w:r w:rsidR="00AC1987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reanudar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sesión. </w:t>
      </w:r>
    </w:p>
    <w:p w14:paraId="63E589D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D06261C" w14:textId="2EEA4D03" w:rsidR="00694AD9" w:rsidRDefault="00694AD9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continuación,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procedió a realizar el pase de lista, estando presentes las siguientes personas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: </w:t>
      </w:r>
    </w:p>
    <w:p w14:paraId="46EC0F1B" w14:textId="77777777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6908BE77" w14:textId="2335A6DD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Electoral C.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Enrique Aleo Tah </w:t>
      </w:r>
      <w:proofErr w:type="spellStart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Matu</w:t>
      </w:r>
      <w:proofErr w:type="spellEnd"/>
    </w:p>
    <w:p w14:paraId="0F7FD105" w14:textId="234FBA46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Electoral C. </w:t>
      </w:r>
      <w:r w:rsidR="007C5F6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Shirley Jacqueline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Perez</w:t>
      </w:r>
      <w:proofErr w:type="spellEnd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Valdez</w:t>
      </w:r>
    </w:p>
    <w:p w14:paraId="358274F9" w14:textId="22625497" w:rsidR="00AC1987" w:rsidRPr="009F6737" w:rsidRDefault="00AC1987" w:rsidP="00AC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Presidenta C.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Dulce </w:t>
      </w:r>
      <w:r w:rsidR="006659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Zulay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Patron</w:t>
      </w:r>
      <w:proofErr w:type="spellEnd"/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Carballo</w:t>
      </w:r>
    </w:p>
    <w:p w14:paraId="68CE4B39" w14:textId="77777777" w:rsidR="00AC1987" w:rsidRPr="00694AD9" w:rsidRDefault="00AC1987" w:rsidP="00AC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4D28B095" w14:textId="2A3C6426" w:rsidR="00AC1987" w:rsidRPr="00694AD9" w:rsidRDefault="00AC1987" w:rsidP="00AC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Todos los anteriormente mencionados con derecho a voz y voto, 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Secretario Ejecutivo C.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David Reinaldo Chi Dzul</w:t>
      </w:r>
      <w:r w:rsidR="00FC52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derecho a voz, pero sin voto. </w:t>
      </w:r>
    </w:p>
    <w:p w14:paraId="2D0B2D08" w14:textId="77777777" w:rsidR="00AC1987" w:rsidRPr="00694AD9" w:rsidRDefault="00AC1987" w:rsidP="00AC19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0CB4AC6" w14:textId="77777777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 las representaciones de los siguientes partidos políticos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:</w:t>
      </w:r>
    </w:p>
    <w:p w14:paraId="3200509E" w14:textId="77777777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51218A33" w14:textId="2677D61C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624E9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Partido Acción Nacional, C. </w:t>
      </w:r>
      <w:bookmarkStart w:id="0" w:name="_Hlk156975740"/>
      <w:r w:rsidRPr="00624E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José </w:t>
      </w:r>
      <w:r w:rsidR="00624E90" w:rsidRPr="00624E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Ricardo Chale </w:t>
      </w:r>
      <w:proofErr w:type="spellStart"/>
      <w:r w:rsidR="00624E90" w:rsidRPr="00624E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Puc</w:t>
      </w:r>
      <w:bookmarkEnd w:id="0"/>
      <w:proofErr w:type="spellEnd"/>
    </w:p>
    <w:p w14:paraId="1C078F14" w14:textId="019773A6" w:rsidR="00AC1987" w:rsidRPr="00694AD9" w:rsidRDefault="00624E90" w:rsidP="00AC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softHyphen/>
      </w:r>
    </w:p>
    <w:p w14:paraId="6FF0F3DC" w14:textId="2BB511CA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Continuando con el uso de la voz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 fundamento en el artículo 7 inciso d) certificó la existencia del quórum legal para continuar con el desarrollo de la sesión.</w:t>
      </w:r>
    </w:p>
    <w:p w14:paraId="09C82A26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F05A495" w14:textId="03B99F3D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Por lo qu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y dando cumplimiento al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diez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declara la existencia del quorum legal </w:t>
      </w:r>
    </w:p>
    <w:p w14:paraId="7687CB7B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2962857" w14:textId="49CE5D7D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Y dando cumplimiento al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once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declaro estar debidamente instalada la sesión.</w:t>
      </w:r>
    </w:p>
    <w:p w14:paraId="659678C8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58A46F11" w14:textId="0D4201B2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uso de la voz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solicit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ó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 cumplimiento al siguiente punto del orden del día. A lo que el secretario ejecutivo informa que el punto a seguir es el relativo al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doce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consiste en la lectura y aprobación del acta de la presente sesión.</w:t>
      </w:r>
    </w:p>
    <w:p w14:paraId="3745B3EC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81428EC" w14:textId="657DF9CC" w:rsidR="00694AD9" w:rsidRPr="00694AD9" w:rsidRDefault="00AC1987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</w:t>
      </w:r>
      <w:r w:rsidR="0039680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uso de la voz manifestó lo siguiente: Integrantes del Consejo Municipal Electoral de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XOCCHEL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 con su anuencia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solicito la dispensa de la lectura del acta de la presente sesión de carácter Ordinaria de fecha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24 </w:t>
      </w:r>
      <w:r w:rsidR="00694AD9" w:rsidRPr="00AC19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enero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2024.</w:t>
      </w:r>
    </w:p>
    <w:p w14:paraId="0872A474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11BAAE4" w14:textId="3197B21E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voz,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pregunt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ó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 los integrantes, del Consejo Municipal d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XOCCHEL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si existe alguna objeción, respecto a la dispensa solicitada, al no haber objeciones, le solicit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ó a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continue con l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os puntos del orden día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</w:p>
    <w:p w14:paraId="0D77C1E0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6556812" w14:textId="3BAF9083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virtud de la dispensa previamente concedida, procede a dar lectura al siguiente punto correspondiente, el cual consiste en la aprobación del proyecto de acta de la sesión Ordinaria.</w:t>
      </w:r>
    </w:p>
    <w:p w14:paraId="55864F22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AB675B0" w14:textId="4E7EE247" w:rsidR="00694AD9" w:rsidRPr="00694AD9" w:rsidRDefault="00694AD9" w:rsidP="00AC19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 Por lo que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solicita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tomar la votación con respeto de la aprobación del Acta de la presente Sesión. Por lo que en uso de la voz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 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</w:t>
      </w:r>
      <w:r w:rsidR="00624E9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informó que el Acta de la Sesión Ordinaria fue aprobada por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AC19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UNANIMIDAD </w:t>
      </w:r>
      <w:r w:rsidR="00AC1987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 votos, siendo esto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 </w:t>
      </w:r>
      <w:r w:rsidR="00AC19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 votos a favor.</w:t>
      </w:r>
    </w:p>
    <w:p w14:paraId="24CDBB4E" w14:textId="5131FA80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solicitó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 sirviera a proceder con el siguiente punto del orden del día y en cumplimiento del punto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trece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en cuestión, 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33C1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del Consejo Municipal Electoral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</w:t>
      </w:r>
      <w:r w:rsidR="008465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XOCCHEL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declaró y dio fe de haberse agotado todos los puntos que integran el orden del día. </w:t>
      </w:r>
    </w:p>
    <w:p w14:paraId="03975510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 </w:t>
      </w:r>
    </w:p>
    <w:p w14:paraId="5FA7035A" w14:textId="7EB333A4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el inciso d) artículo 5 del Reglamento de Sesiones de los Consejos del Instituto Electoral y Participación Ciudadana de Yucatán y en cumplimiento del punto número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catorce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dio por clausurada la Sesión de carácter ordinaria del día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3D6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24 de enero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2024, 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siendo las</w:t>
      </w:r>
      <w:r w:rsidR="00624E9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_</w:t>
      </w:r>
      <w:r w:rsidR="00141C2A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18:00 horas con 05 minutos.</w:t>
      </w:r>
      <w:r w:rsidR="003D630D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25388AE8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7E5EF2E" w14:textId="2FE3CD3E" w:rsidR="000B5B1A" w:rsidRDefault="00694AD9" w:rsidP="003D6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 </w:t>
      </w:r>
    </w:p>
    <w:p w14:paraId="16D9E925" w14:textId="77777777" w:rsidR="003D630D" w:rsidRPr="00356EC8" w:rsidRDefault="003D630D" w:rsidP="003D630D">
      <w:pPr>
        <w:rPr>
          <w:rFonts w:ascii="Rubik ligth" w:eastAsia="Calibri" w:hAnsi="Rubik ligth" w:cs="Arial"/>
        </w:rPr>
      </w:pPr>
    </w:p>
    <w:p w14:paraId="40D1ECC2" w14:textId="77777777" w:rsidR="003D630D" w:rsidRPr="00356EC8" w:rsidRDefault="003D630D" w:rsidP="003D630D">
      <w:pPr>
        <w:rPr>
          <w:rFonts w:ascii="Rubik ligth" w:eastAsia="Calibri" w:hAnsi="Rubik ligth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3D630D" w:rsidRPr="003D630D" w14:paraId="103B1DC3" w14:textId="77777777" w:rsidTr="00274784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5074B0C8" w14:textId="77777777" w:rsidR="003D630D" w:rsidRPr="003D630D" w:rsidRDefault="003D630D" w:rsidP="00274784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21845C" w14:textId="7BBB42B9" w:rsidR="003D630D" w:rsidRDefault="0084650D" w:rsidP="003D63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Dulce </w:t>
            </w:r>
            <w:r w:rsidR="006659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Zulay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Patron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Carballo</w:t>
            </w:r>
            <w:r w:rsidR="003D630D" w:rsidRPr="003D630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8343F1D" w14:textId="5C331C51" w:rsidR="003D630D" w:rsidRPr="003D630D" w:rsidRDefault="003D630D" w:rsidP="003D63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630D">
              <w:rPr>
                <w:rFonts w:ascii="Arial" w:eastAsia="Calibri" w:hAnsi="Arial" w:cs="Arial"/>
                <w:sz w:val="20"/>
                <w:szCs w:val="20"/>
              </w:rPr>
              <w:t>CONSEJER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D630D">
              <w:rPr>
                <w:rFonts w:ascii="Arial" w:eastAsia="Calibri" w:hAnsi="Arial" w:cs="Arial"/>
                <w:sz w:val="20"/>
                <w:szCs w:val="20"/>
              </w:rPr>
              <w:t xml:space="preserve"> PRESIDENT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4441" w:type="dxa"/>
            <w:shd w:val="clear" w:color="auto" w:fill="auto"/>
          </w:tcPr>
          <w:p w14:paraId="07663419" w14:textId="77777777" w:rsidR="003D630D" w:rsidRPr="003D630D" w:rsidRDefault="003D630D" w:rsidP="00274784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9969C4" w14:textId="67BAF160" w:rsidR="003D630D" w:rsidRPr="003D630D" w:rsidRDefault="003D630D" w:rsidP="003D630D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8465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Enrique Aleo Tah </w:t>
            </w:r>
            <w:proofErr w:type="spellStart"/>
            <w:r w:rsidR="008465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Matu</w:t>
            </w:r>
            <w:proofErr w:type="spellEnd"/>
          </w:p>
          <w:p w14:paraId="722BAC4A" w14:textId="61419274" w:rsidR="003D630D" w:rsidRPr="003D630D" w:rsidRDefault="003D630D" w:rsidP="0027478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630D">
              <w:rPr>
                <w:rFonts w:ascii="Arial" w:eastAsia="Calibri" w:hAnsi="Arial" w:cs="Arial"/>
                <w:sz w:val="20"/>
                <w:szCs w:val="20"/>
              </w:rPr>
              <w:t>CONSEJERA ELECTORAL</w:t>
            </w:r>
          </w:p>
          <w:p w14:paraId="107D8381" w14:textId="77777777" w:rsidR="003D630D" w:rsidRPr="003D630D" w:rsidRDefault="003D630D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51F48A" w14:textId="77777777" w:rsidR="003D630D" w:rsidRDefault="003D630D" w:rsidP="0027478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2A9FA4" w14:textId="57A08D1A" w:rsidR="001B3CE0" w:rsidRPr="003D630D" w:rsidRDefault="001B3CE0" w:rsidP="0027478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630D" w:rsidRPr="003D630D" w14:paraId="027DBBD2" w14:textId="77777777" w:rsidTr="00274784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46F18ABF" w14:textId="77777777" w:rsidR="003D630D" w:rsidRPr="003D630D" w:rsidRDefault="003D630D" w:rsidP="00274784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6568E9" w14:textId="7E8E3510" w:rsidR="003D630D" w:rsidRDefault="003D630D" w:rsidP="0027478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8465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Shirley </w:t>
            </w:r>
            <w:r w:rsidR="007C5F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Jacqueline</w:t>
            </w:r>
            <w:r w:rsidR="008465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="008465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Perez</w:t>
            </w:r>
            <w:proofErr w:type="spellEnd"/>
            <w:r w:rsidR="008465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Valdez</w:t>
            </w:r>
            <w:r w:rsidRPr="003D630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C1FC334" w14:textId="6DF62220" w:rsidR="003D630D" w:rsidRPr="003D630D" w:rsidRDefault="003D630D" w:rsidP="0027478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630D">
              <w:rPr>
                <w:rFonts w:ascii="Arial" w:eastAsia="Calibri" w:hAnsi="Arial" w:cs="Arial"/>
                <w:sz w:val="20"/>
                <w:szCs w:val="20"/>
              </w:rPr>
              <w:t>CONSEJERO ELECTORAL</w:t>
            </w:r>
          </w:p>
          <w:p w14:paraId="0990682D" w14:textId="77777777" w:rsidR="003D630D" w:rsidRPr="003D630D" w:rsidRDefault="003D630D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FCF955" w14:textId="77777777" w:rsidR="003D630D" w:rsidRPr="003D630D" w:rsidRDefault="003D630D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56F91318" w14:textId="77777777" w:rsidR="00D00802" w:rsidRPr="003D630D" w:rsidRDefault="00D00802" w:rsidP="00274784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34B4A8" w14:textId="77777777" w:rsidR="001B3CE0" w:rsidRDefault="003D630D" w:rsidP="002747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8465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David Reinaldo Chi Dzul</w:t>
            </w:r>
          </w:p>
          <w:p w14:paraId="4F762532" w14:textId="741F20A8" w:rsidR="003D630D" w:rsidRPr="003D630D" w:rsidRDefault="003D630D" w:rsidP="0027478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630D">
              <w:rPr>
                <w:rFonts w:ascii="Arial" w:eastAsia="Calibri" w:hAnsi="Arial" w:cs="Arial"/>
                <w:sz w:val="20"/>
                <w:szCs w:val="20"/>
              </w:rPr>
              <w:t>SECRETARIO EJECUTIVO</w:t>
            </w:r>
          </w:p>
        </w:tc>
      </w:tr>
    </w:tbl>
    <w:p w14:paraId="2C9B13CC" w14:textId="77777777" w:rsidR="003D630D" w:rsidRPr="003D630D" w:rsidRDefault="003D630D" w:rsidP="003D630D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 w:rsidRPr="003D630D">
        <w:rPr>
          <w:rFonts w:ascii="Arial" w:eastAsia="Calibri" w:hAnsi="Arial" w:cs="Arial"/>
          <w:b/>
          <w:bCs/>
        </w:rPr>
        <w:t>REPRESENTACIONES DE PARTIDOS POLÍTICOS</w:t>
      </w:r>
    </w:p>
    <w:p w14:paraId="54534EE7" w14:textId="77777777" w:rsidR="003D630D" w:rsidRDefault="003D630D" w:rsidP="003D630D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33E78C85" w14:textId="77777777" w:rsidR="00BC5ADC" w:rsidRPr="003D630D" w:rsidRDefault="00BC5ADC" w:rsidP="003D630D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1B06E3F0" w14:textId="66457C68" w:rsidR="003D630D" w:rsidRPr="003D630D" w:rsidRDefault="003D630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3D630D">
        <w:rPr>
          <w:rFonts w:ascii="Arial" w:eastAsia="Calibri" w:hAnsi="Arial" w:cs="Arial"/>
          <w:b/>
          <w:bCs/>
          <w:sz w:val="20"/>
          <w:szCs w:val="20"/>
        </w:rPr>
        <w:t xml:space="preserve">C. </w:t>
      </w:r>
      <w:r w:rsidR="00862B1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José Ricardo Chale </w:t>
      </w:r>
      <w:proofErr w:type="spellStart"/>
      <w:r w:rsidR="00862B1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Puc</w:t>
      </w:r>
      <w:proofErr w:type="spellEnd"/>
    </w:p>
    <w:p w14:paraId="2D318C7C" w14:textId="52E608E8" w:rsidR="003D630D" w:rsidRDefault="003D630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3D630D">
        <w:rPr>
          <w:rFonts w:ascii="Arial" w:eastAsia="Calibri" w:hAnsi="Arial" w:cs="Arial"/>
          <w:sz w:val="20"/>
          <w:szCs w:val="20"/>
        </w:rPr>
        <w:t xml:space="preserve">REPRESENTANTE PROPIETARIO DEL </w:t>
      </w:r>
      <w:r w:rsidRPr="003D630D">
        <w:rPr>
          <w:rFonts w:ascii="Arial" w:eastAsia="Calibri" w:hAnsi="Arial" w:cs="Arial"/>
          <w:sz w:val="20"/>
          <w:szCs w:val="20"/>
        </w:rPr>
        <w:br/>
        <w:t>PARTIDO ACCIÓN NACIONAL</w:t>
      </w:r>
    </w:p>
    <w:p w14:paraId="5DF08DC3" w14:textId="707B57BD" w:rsidR="005B4CFD" w:rsidRDefault="005B4CF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6E1EF10" w14:textId="649D06F6" w:rsidR="005B4CFD" w:rsidRDefault="005B4CF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720F683" w14:textId="469DF60D" w:rsidR="005B4CFD" w:rsidRDefault="005B4CF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4F5314E" w14:textId="3D715C58" w:rsidR="005B4CFD" w:rsidRDefault="005B4CF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0F08219" w14:textId="65BBC2A9" w:rsidR="005B4CFD" w:rsidRDefault="005B4CF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F27B578" w14:textId="6169A1E5" w:rsidR="005B4CFD" w:rsidRDefault="005B4CF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628D0A9" w14:textId="1BFA6570" w:rsidR="003D630D" w:rsidRPr="003D630D" w:rsidRDefault="003D630D" w:rsidP="003D630D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Hoja de firmas d</w:t>
      </w:r>
      <w:r w:rsidR="004D4A52">
        <w:rPr>
          <w:rFonts w:ascii="Verdana" w:hAnsi="Verdana" w:cs="Arial"/>
          <w:color w:val="808080" w:themeColor="background1" w:themeShade="80"/>
          <w:sz w:val="18"/>
          <w:szCs w:val="18"/>
        </w:rPr>
        <w:t>el acta de sesión ORDINARIA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84650D">
        <w:rPr>
          <w:rFonts w:ascii="Verdana" w:hAnsi="Verdana" w:cs="Arial"/>
          <w:color w:val="808080" w:themeColor="background1" w:themeShade="80"/>
          <w:sz w:val="18"/>
          <w:szCs w:val="18"/>
        </w:rPr>
        <w:t>XOCCHEL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Yucatán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24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</w:p>
    <w:sectPr w:rsidR="003D630D" w:rsidRPr="003D6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B1"/>
    <w:rsid w:val="000B50FE"/>
    <w:rsid w:val="000B5B1A"/>
    <w:rsid w:val="00123B1E"/>
    <w:rsid w:val="00141C2A"/>
    <w:rsid w:val="001433B1"/>
    <w:rsid w:val="00185EA2"/>
    <w:rsid w:val="001B3CE0"/>
    <w:rsid w:val="00297F79"/>
    <w:rsid w:val="00333C11"/>
    <w:rsid w:val="00396803"/>
    <w:rsid w:val="003D630D"/>
    <w:rsid w:val="004D4A52"/>
    <w:rsid w:val="005B4CFD"/>
    <w:rsid w:val="00624E90"/>
    <w:rsid w:val="00665996"/>
    <w:rsid w:val="00694AD9"/>
    <w:rsid w:val="006A2068"/>
    <w:rsid w:val="00750476"/>
    <w:rsid w:val="007C5F60"/>
    <w:rsid w:val="0084650D"/>
    <w:rsid w:val="00862B10"/>
    <w:rsid w:val="00875B31"/>
    <w:rsid w:val="00895E92"/>
    <w:rsid w:val="009F6737"/>
    <w:rsid w:val="00AC1987"/>
    <w:rsid w:val="00B5296A"/>
    <w:rsid w:val="00BA43B9"/>
    <w:rsid w:val="00BC5ADC"/>
    <w:rsid w:val="00C36434"/>
    <w:rsid w:val="00CE1971"/>
    <w:rsid w:val="00D00802"/>
    <w:rsid w:val="00FC27E2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168E"/>
  <w15:chartTrackingRefBased/>
  <w15:docId w15:val="{74BCCD0C-73EE-4F11-BE0C-C829182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3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3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3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3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33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3B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3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3B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3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3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33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33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3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33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33B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33B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433B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3B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33B1"/>
    <w:rPr>
      <w:b/>
      <w:bCs/>
      <w:smallCaps/>
      <w:color w:val="0F4761" w:themeColor="accent1" w:themeShade="BF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2151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DEL C. MOO - PECH</dc:creator>
  <cp:keywords/>
  <dc:description/>
  <cp:lastModifiedBy>direccionsup.cufcp@gmail.com</cp:lastModifiedBy>
  <cp:revision>2</cp:revision>
  <cp:lastPrinted>2024-01-25T00:11:00Z</cp:lastPrinted>
  <dcterms:created xsi:type="dcterms:W3CDTF">2024-01-25T16:05:00Z</dcterms:created>
  <dcterms:modified xsi:type="dcterms:W3CDTF">2024-01-25T16:05:00Z</dcterms:modified>
</cp:coreProperties>
</file>