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F5464A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09DA" w:rsidRPr="00F5464A">
        <w:rPr>
          <w:rFonts w:ascii="Arial" w:hAnsi="Arial" w:cs="Arial"/>
          <w:b/>
        </w:rPr>
        <w:t>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52831CE0" w14:textId="77777777" w:rsidR="00191991" w:rsidRPr="00F5464A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6C4EE7F8" w:rsidR="00EB27B1" w:rsidRDefault="005A6999" w:rsidP="00230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</w:t>
      </w:r>
      <w:r w:rsidR="007D026A">
        <w:rPr>
          <w:rFonts w:ascii="Arial" w:hAnsi="Arial" w:cs="Arial"/>
        </w:rPr>
        <w:t>CONSEJO DISTRITAL ELECTORAL</w:t>
      </w:r>
      <w:r w:rsidR="00BF0D21">
        <w:rPr>
          <w:rFonts w:ascii="Arial" w:hAnsi="Arial" w:cs="Arial"/>
        </w:rPr>
        <w:t xml:space="preserve"> </w:t>
      </w:r>
      <w:r w:rsidR="002C5449">
        <w:rPr>
          <w:rFonts w:ascii="Arial" w:hAnsi="Arial" w:cs="Arial"/>
        </w:rPr>
        <w:t xml:space="preserve">DEL </w:t>
      </w:r>
      <w:r w:rsidR="00C318AC">
        <w:rPr>
          <w:rFonts w:ascii="Arial" w:hAnsi="Arial" w:cs="Arial"/>
        </w:rPr>
        <w:t>X</w:t>
      </w:r>
      <w:r w:rsidR="002C5449">
        <w:rPr>
          <w:rFonts w:ascii="Arial" w:hAnsi="Arial" w:cs="Arial"/>
        </w:rPr>
        <w:t xml:space="preserve"> DISTRITO ELECTO</w:t>
      </w:r>
      <w:r w:rsidR="00AC4D4C">
        <w:rPr>
          <w:rFonts w:ascii="Arial" w:hAnsi="Arial" w:cs="Arial"/>
        </w:rPr>
        <w:t>R</w:t>
      </w:r>
      <w:r w:rsidR="002C5449">
        <w:rPr>
          <w:rFonts w:ascii="Arial" w:hAnsi="Arial" w:cs="Arial"/>
        </w:rPr>
        <w:t xml:space="preserve">AL UNINOMINAL, </w:t>
      </w:r>
      <w:r w:rsidR="0021454C">
        <w:rPr>
          <w:rFonts w:ascii="Arial" w:hAnsi="Arial" w:cs="Arial"/>
        </w:rPr>
        <w:t xml:space="preserve">DE FECHA </w:t>
      </w:r>
      <w:r w:rsidR="00C318AC">
        <w:rPr>
          <w:rFonts w:ascii="Arial" w:hAnsi="Arial" w:cs="Arial"/>
        </w:rPr>
        <w:fldChar w:fldCharType="begin"/>
      </w:r>
      <w:r w:rsidR="00C318AC">
        <w:rPr>
          <w:rFonts w:ascii="Arial" w:hAnsi="Arial" w:cs="Arial"/>
        </w:rPr>
        <w:instrText xml:space="preserve"> MERGEFIELD DIA </w:instrText>
      </w:r>
      <w:r w:rsidR="00C318AC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23</w:t>
      </w:r>
      <w:r w:rsidR="00C318AC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74B8C55" w14:textId="77777777" w:rsidR="0033360B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59036F50" w:rsidR="00230F7C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MUNICIPIO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Tizimín</w:t>
      </w:r>
      <w:r w:rsidR="00001286"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E951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E9510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minutos, del día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DIA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23</w:t>
      </w:r>
      <w:r w:rsidR="0000128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</w:t>
      </w:r>
      <w:r w:rsidR="0033360B">
        <w:rPr>
          <w:rFonts w:ascii="Arial" w:hAnsi="Arial" w:cs="Arial"/>
        </w:rPr>
        <w:t>2021</w:t>
      </w:r>
      <w:r w:rsidRPr="00F5464A">
        <w:rPr>
          <w:rFonts w:ascii="Arial" w:hAnsi="Arial" w:cs="Arial"/>
        </w:rPr>
        <w:t xml:space="preserve">, en el local que ocupa el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del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MUNICIPIOM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00128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Distrito Electoral Uninominal,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bicado en </w:t>
      </w:r>
      <w:r w:rsidRPr="00F5464A">
        <w:rPr>
          <w:rFonts w:ascii="Arial" w:hAnsi="Arial" w:cs="Arial"/>
        </w:rPr>
        <w:t xml:space="preserve">la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DIRECC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Calle 48 s/n x 63</w:t>
      </w:r>
      <w:r w:rsidR="0000128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este municipio, se reunieron los integrantes de este 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74AC2964" w:rsidR="007E59BB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PRES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Gelmy Guadalupe Canché Chan</w:t>
      </w:r>
      <w:r w:rsidR="00001286">
        <w:rPr>
          <w:rFonts w:ascii="Arial" w:hAnsi="Arial" w:cs="Arial"/>
        </w:rPr>
        <w:fldChar w:fldCharType="end"/>
      </w:r>
      <w:r w:rsidR="0033360B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</w:t>
      </w:r>
      <w:r w:rsidR="00001286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 w:rsidR="00001286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AC4D4C">
        <w:rPr>
          <w:rFonts w:ascii="Arial" w:hAnsi="Arial" w:cs="Arial"/>
        </w:rPr>
        <w:t xml:space="preserve">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del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MUNICIPIOM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001286">
        <w:rPr>
          <w:rFonts w:ascii="Arial" w:hAnsi="Arial" w:cs="Arial"/>
        </w:rPr>
        <w:fldChar w:fldCharType="end"/>
      </w:r>
      <w:r w:rsidR="00AC4D4C">
        <w:rPr>
          <w:rFonts w:ascii="Arial" w:hAnsi="Arial" w:cs="Arial"/>
        </w:rPr>
        <w:t xml:space="preserve"> Distrito Electoral Uninominal</w:t>
      </w:r>
      <w:r w:rsidR="00263645">
        <w:rPr>
          <w:rFonts w:ascii="Arial" w:hAnsi="Arial" w:cs="Arial"/>
        </w:rPr>
        <w:t>,</w:t>
      </w:r>
      <w:r w:rsidR="00254136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30F7C">
        <w:rPr>
          <w:rFonts w:ascii="Arial" w:hAnsi="Arial" w:cs="Arial"/>
        </w:rPr>
        <w:t xml:space="preserve">, declaro que siendo las </w:t>
      </w:r>
      <w:r w:rsidR="00847AC6">
        <w:rPr>
          <w:rFonts w:ascii="Arial" w:hAnsi="Arial" w:cs="Arial"/>
        </w:rPr>
        <w:t>20</w:t>
      </w:r>
      <w:r w:rsidR="00263645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230F7C">
        <w:rPr>
          <w:rFonts w:ascii="Arial" w:hAnsi="Arial" w:cs="Arial"/>
        </w:rPr>
        <w:t xml:space="preserve"> con </w:t>
      </w:r>
      <w:r w:rsidR="00263645">
        <w:rPr>
          <w:rFonts w:ascii="Arial" w:hAnsi="Arial" w:cs="Arial"/>
        </w:rPr>
        <w:t>xx</w:t>
      </w:r>
      <w:r w:rsidR="000A5BAB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minutos del día </w:t>
      </w:r>
      <w:r w:rsidR="00847AC6">
        <w:rPr>
          <w:rFonts w:ascii="Arial" w:hAnsi="Arial" w:cs="Arial"/>
        </w:rPr>
        <w:t>22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>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263645">
        <w:rPr>
          <w:rFonts w:ascii="Arial" w:hAnsi="Arial" w:cs="Arial"/>
        </w:rPr>
        <w:t xml:space="preserve"> -</w:t>
      </w:r>
    </w:p>
    <w:p w14:paraId="0377EC0D" w14:textId="36F229A7" w:rsidR="003C26D0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</w:t>
      </w:r>
      <w:r w:rsidR="00001286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Presidente,</w:t>
      </w:r>
      <w:r w:rsidR="00BB7DA3">
        <w:rPr>
          <w:rFonts w:ascii="Arial" w:hAnsi="Arial" w:cs="Arial"/>
        </w:rPr>
        <w:t xml:space="preserve"> solicit</w:t>
      </w:r>
      <w:r w:rsidR="007D026A">
        <w:rPr>
          <w:rFonts w:ascii="Arial" w:hAnsi="Arial" w:cs="Arial"/>
        </w:rPr>
        <w:t>ó</w:t>
      </w:r>
      <w:r w:rsidR="00BB7DA3">
        <w:rPr>
          <w:rFonts w:ascii="Arial" w:hAnsi="Arial" w:cs="Arial"/>
        </w:rPr>
        <w:t xml:space="preserve"> </w:t>
      </w:r>
      <w:r w:rsidR="00001286">
        <w:rPr>
          <w:rFonts w:ascii="Arial" w:hAnsi="Arial" w:cs="Arial"/>
        </w:rPr>
        <w:t>al</w:t>
      </w:r>
      <w:r w:rsidR="00BB7DA3">
        <w:rPr>
          <w:rFonts w:ascii="Arial" w:hAnsi="Arial" w:cs="Arial"/>
        </w:rPr>
        <w:t xml:space="preserve"> Secretari</w:t>
      </w:r>
      <w:r w:rsidR="00001286"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Ejecutiv</w:t>
      </w:r>
      <w:r w:rsidR="00001286">
        <w:rPr>
          <w:rFonts w:ascii="Arial" w:hAnsi="Arial" w:cs="Arial"/>
        </w:rPr>
        <w:t>o</w:t>
      </w:r>
      <w:r w:rsidR="000A5BAB">
        <w:rPr>
          <w:rFonts w:ascii="Arial" w:hAnsi="Arial" w:cs="Arial"/>
        </w:rPr>
        <w:t xml:space="preserve"> </w:t>
      </w:r>
      <w:r w:rsidR="00E95106">
        <w:rPr>
          <w:rFonts w:ascii="Arial" w:hAnsi="Arial" w:cs="Arial"/>
        </w:rPr>
        <w:t xml:space="preserve">C. </w:t>
      </w:r>
      <w:r w:rsidR="00E95106">
        <w:rPr>
          <w:rFonts w:ascii="Arial" w:hAnsi="Arial" w:cs="Arial"/>
        </w:rPr>
        <w:fldChar w:fldCharType="begin"/>
      </w:r>
      <w:r w:rsidR="00E95106">
        <w:rPr>
          <w:rFonts w:ascii="Arial" w:hAnsi="Arial" w:cs="Arial"/>
        </w:rPr>
        <w:instrText xml:space="preserve"> MERGEFIELD SECRE </w:instrText>
      </w:r>
      <w:r w:rsidR="00E9510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Bruno Alberto Avilés Cetina</w:t>
      </w:r>
      <w:r w:rsidR="00E95106">
        <w:rPr>
          <w:rFonts w:ascii="Arial" w:hAnsi="Arial" w:cs="Arial"/>
        </w:rPr>
        <w:fldChar w:fldCharType="end"/>
      </w:r>
      <w:r w:rsidR="00E95106">
        <w:rPr>
          <w:rFonts w:ascii="Arial" w:hAnsi="Arial" w:cs="Arial"/>
        </w:rPr>
        <w:t xml:space="preserve">,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</w:t>
      </w:r>
      <w:r w:rsidR="00E815E9">
        <w:rPr>
          <w:rFonts w:ascii="Arial" w:hAnsi="Arial" w:cs="Arial"/>
        </w:rPr>
        <w:t>l</w:t>
      </w:r>
      <w:r w:rsidR="009577A3">
        <w:rPr>
          <w:rFonts w:ascii="Arial" w:hAnsi="Arial" w:cs="Arial"/>
        </w:rPr>
        <w:t xml:space="preserve"> punto</w:t>
      </w:r>
      <w:r w:rsidR="00E815E9">
        <w:rPr>
          <w:rFonts w:ascii="Arial" w:hAnsi="Arial" w:cs="Arial"/>
        </w:rPr>
        <w:t xml:space="preserve"> </w:t>
      </w:r>
      <w:r w:rsidR="00E815E9" w:rsidRPr="00E815E9">
        <w:rPr>
          <w:rFonts w:ascii="Arial" w:hAnsi="Arial" w:cs="Arial"/>
          <w:b/>
          <w:bCs/>
        </w:rPr>
        <w:t>uno</w:t>
      </w:r>
      <w:r w:rsidR="009577A3">
        <w:rPr>
          <w:rFonts w:ascii="Arial" w:hAnsi="Arial" w:cs="Arial"/>
        </w:rPr>
        <w:t xml:space="preserve">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E59BB">
        <w:rPr>
          <w:rFonts w:ascii="Arial" w:hAnsi="Arial" w:cs="Arial"/>
        </w:rPr>
        <w:t xml:space="preserve">en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 xml:space="preserve">y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7E59BB">
        <w:rPr>
          <w:rFonts w:ascii="Arial" w:hAnsi="Arial" w:cs="Arial"/>
        </w:rPr>
        <w:t>urídico,</w:t>
      </w:r>
      <w:r w:rsidR="00230F7C">
        <w:rPr>
          <w:rFonts w:ascii="Arial" w:hAnsi="Arial" w:cs="Arial"/>
        </w:rPr>
        <w:t xml:space="preserve"> </w:t>
      </w:r>
      <w:r w:rsidR="00001286">
        <w:rPr>
          <w:rFonts w:ascii="Arial" w:hAnsi="Arial" w:cs="Arial"/>
        </w:rPr>
        <w:t>el</w:t>
      </w:r>
      <w:r w:rsidR="003C064C">
        <w:rPr>
          <w:rFonts w:ascii="Arial" w:hAnsi="Arial" w:cs="Arial"/>
        </w:rPr>
        <w:t xml:space="preserve"> </w:t>
      </w:r>
      <w:r w:rsidR="00230F7C">
        <w:rPr>
          <w:rFonts w:ascii="Arial" w:hAnsi="Arial" w:cs="Arial"/>
        </w:rPr>
        <w:t>Secretari</w:t>
      </w:r>
      <w:r w:rsidR="00001286">
        <w:rPr>
          <w:rFonts w:ascii="Arial" w:hAnsi="Arial" w:cs="Arial"/>
        </w:rPr>
        <w:t>o</w:t>
      </w:r>
      <w:r w:rsidR="00230F7C">
        <w:rPr>
          <w:rFonts w:ascii="Arial" w:hAnsi="Arial" w:cs="Arial"/>
        </w:rPr>
        <w:t xml:space="preserve"> Ejecutiv</w:t>
      </w:r>
      <w:r w:rsidR="00001286">
        <w:rPr>
          <w:rFonts w:ascii="Arial" w:hAnsi="Arial" w:cs="Arial"/>
        </w:rPr>
        <w:t>o</w:t>
      </w:r>
      <w:r w:rsidR="007E59BB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</w:t>
      </w:r>
      <w:r w:rsidR="00E93490">
        <w:rPr>
          <w:rFonts w:ascii="Arial" w:hAnsi="Arial" w:cs="Arial"/>
        </w:rPr>
        <w:t>proced</w:t>
      </w:r>
      <w:r w:rsidR="007E59BB">
        <w:rPr>
          <w:rFonts w:ascii="Arial" w:hAnsi="Arial" w:cs="Arial"/>
        </w:rPr>
        <w:t>ió</w:t>
      </w:r>
      <w:r w:rsidR="00E93490">
        <w:rPr>
          <w:rFonts w:ascii="Arial" w:hAnsi="Arial" w:cs="Arial"/>
        </w:rPr>
        <w:t xml:space="preserve"> a dar cuenta de la lista de asistencia y cert</w:t>
      </w:r>
      <w:r w:rsidR="002641E5">
        <w:rPr>
          <w:rFonts w:ascii="Arial" w:hAnsi="Arial" w:cs="Arial"/>
        </w:rPr>
        <w:t>ificación del quórum legal</w:t>
      </w:r>
      <w:r w:rsidR="00E815E9">
        <w:rPr>
          <w:rFonts w:ascii="Arial" w:hAnsi="Arial" w:cs="Arial"/>
        </w:rPr>
        <w:t xml:space="preserve">, </w:t>
      </w:r>
      <w:r w:rsidR="007D026A">
        <w:rPr>
          <w:rFonts w:ascii="Arial" w:hAnsi="Arial" w:cs="Arial"/>
        </w:rPr>
        <w:t>da</w:t>
      </w:r>
      <w:r w:rsidR="00E815E9">
        <w:rPr>
          <w:rFonts w:ascii="Arial" w:hAnsi="Arial" w:cs="Arial"/>
        </w:rPr>
        <w:t>ndo</w:t>
      </w:r>
      <w:r w:rsidR="007D026A">
        <w:rPr>
          <w:rFonts w:ascii="Arial" w:hAnsi="Arial" w:cs="Arial"/>
        </w:rPr>
        <w:t xml:space="preserve"> </w:t>
      </w:r>
      <w:r w:rsidR="00C47439">
        <w:rPr>
          <w:rFonts w:ascii="Arial" w:hAnsi="Arial" w:cs="Arial"/>
        </w:rPr>
        <w:t xml:space="preserve">cuenta de la asistencia de los integrantes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E74F15">
        <w:rPr>
          <w:rFonts w:ascii="Arial" w:hAnsi="Arial" w:cs="Arial"/>
        </w:rPr>
        <w:t xml:space="preserve">quienes fueron </w:t>
      </w:r>
      <w:r w:rsidR="00BB7DA3">
        <w:rPr>
          <w:rFonts w:ascii="Arial" w:hAnsi="Arial" w:cs="Arial"/>
        </w:rPr>
        <w:t>nombrados</w:t>
      </w:r>
      <w:r w:rsidR="00E74F15">
        <w:rPr>
          <w:rFonts w:ascii="Arial" w:hAnsi="Arial" w:cs="Arial"/>
        </w:rPr>
        <w:t xml:space="preserve"> </w:t>
      </w:r>
      <w:r w:rsidR="003C26D0">
        <w:rPr>
          <w:rFonts w:ascii="Arial" w:hAnsi="Arial" w:cs="Arial"/>
        </w:rPr>
        <w:t xml:space="preserve">por el </w:t>
      </w:r>
      <w:r w:rsidR="00BC6BB6">
        <w:rPr>
          <w:rFonts w:ascii="Arial" w:hAnsi="Arial" w:cs="Arial"/>
        </w:rPr>
        <w:t>Consejo General del Instituto Electoral y de Participación Ciudadana de Yucatán</w:t>
      </w:r>
      <w:r w:rsidR="00BB7DA3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E815E9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77F4EF3" w14:textId="77777777" w:rsidR="003C26D0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36CD897B" w:rsidR="003C26D0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01286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230F7C" w:rsidRPr="00230F7C">
        <w:rPr>
          <w:rFonts w:ascii="Arial" w:hAnsi="Arial" w:cs="Arial"/>
        </w:rPr>
        <w:t xml:space="preserve"> </w:t>
      </w:r>
      <w:r w:rsidR="00001286">
        <w:rPr>
          <w:rFonts w:ascii="Arial" w:hAnsi="Arial" w:cs="Arial"/>
        </w:rPr>
        <w:fldChar w:fldCharType="begin"/>
      </w:r>
      <w:r w:rsidR="00001286">
        <w:rPr>
          <w:rFonts w:ascii="Arial" w:hAnsi="Arial" w:cs="Arial"/>
        </w:rPr>
        <w:instrText xml:space="preserve"> MERGEFIELD PRES </w:instrText>
      </w:r>
      <w:r w:rsid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Gelmy Guadalupe Canché Chan</w:t>
      </w:r>
      <w:r w:rsidR="00001286">
        <w:rPr>
          <w:rFonts w:ascii="Arial" w:hAnsi="Arial" w:cs="Arial"/>
        </w:rPr>
        <w:fldChar w:fldCharType="end"/>
      </w:r>
      <w:r w:rsidR="007E59BB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</w:t>
      </w:r>
    </w:p>
    <w:p w14:paraId="1DCD3420" w14:textId="2DB13C1F" w:rsidR="003C26D0" w:rsidRPr="00001286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001286">
        <w:rPr>
          <w:rFonts w:ascii="Arial" w:hAnsi="Arial" w:cs="Arial"/>
        </w:rPr>
        <w:t>Consejer</w:t>
      </w:r>
      <w:r w:rsidR="00001286" w:rsidRPr="00001286">
        <w:rPr>
          <w:rFonts w:ascii="Arial" w:hAnsi="Arial" w:cs="Arial"/>
        </w:rPr>
        <w:t>o</w:t>
      </w:r>
      <w:r w:rsidR="000D053B" w:rsidRPr="00001286">
        <w:rPr>
          <w:rFonts w:ascii="Arial" w:hAnsi="Arial" w:cs="Arial"/>
        </w:rPr>
        <w:t xml:space="preserve"> Electoral</w:t>
      </w:r>
      <w:r w:rsidR="00BB7DA3" w:rsidRPr="00001286">
        <w:rPr>
          <w:rFonts w:ascii="Arial" w:hAnsi="Arial" w:cs="Arial"/>
        </w:rPr>
        <w:t>, C.</w:t>
      </w:r>
      <w:r w:rsidR="007C42F4" w:rsidRPr="00001286">
        <w:rPr>
          <w:rFonts w:ascii="Arial" w:hAnsi="Arial" w:cs="Arial"/>
        </w:rPr>
        <w:t xml:space="preserve"> </w:t>
      </w:r>
      <w:r w:rsidR="00001286" w:rsidRPr="00001286">
        <w:rPr>
          <w:rFonts w:ascii="Arial" w:hAnsi="Arial" w:cs="Arial"/>
        </w:rPr>
        <w:fldChar w:fldCharType="begin"/>
      </w:r>
      <w:r w:rsidR="00001286" w:rsidRPr="00001286">
        <w:rPr>
          <w:rFonts w:ascii="Arial" w:hAnsi="Arial" w:cs="Arial"/>
        </w:rPr>
        <w:instrText xml:space="preserve"> MERGEFIELD CONS1 </w:instrText>
      </w:r>
      <w:r w:rsidR="00001286" w:rsidRP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Jose Manuel Rodríguez Romero</w:t>
      </w:r>
      <w:r w:rsidR="00001286" w:rsidRPr="00001286">
        <w:rPr>
          <w:rFonts w:ascii="Arial" w:hAnsi="Arial" w:cs="Arial"/>
        </w:rPr>
        <w:fldChar w:fldCharType="end"/>
      </w:r>
      <w:r w:rsidR="008B7111" w:rsidRPr="00001286">
        <w:rPr>
          <w:rFonts w:ascii="Arial" w:hAnsi="Arial" w:cs="Arial"/>
        </w:rPr>
        <w:t>;</w:t>
      </w:r>
      <w:r w:rsidR="00954FCB" w:rsidRPr="00001286">
        <w:rPr>
          <w:rFonts w:ascii="Arial" w:hAnsi="Arial" w:cs="Arial"/>
        </w:rPr>
        <w:t xml:space="preserve"> </w:t>
      </w:r>
    </w:p>
    <w:p w14:paraId="3AEA3AF4" w14:textId="144F6AC7" w:rsidR="003C26D0" w:rsidRPr="00001286" w:rsidRDefault="00954F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001286">
        <w:rPr>
          <w:rFonts w:ascii="Arial" w:hAnsi="Arial" w:cs="Arial"/>
        </w:rPr>
        <w:lastRenderedPageBreak/>
        <w:t>Consejer</w:t>
      </w:r>
      <w:r w:rsidR="00001286" w:rsidRPr="00001286">
        <w:rPr>
          <w:rFonts w:ascii="Arial" w:hAnsi="Arial" w:cs="Arial"/>
        </w:rPr>
        <w:t>o</w:t>
      </w:r>
      <w:r w:rsidRPr="00001286">
        <w:rPr>
          <w:rFonts w:ascii="Arial" w:hAnsi="Arial" w:cs="Arial"/>
        </w:rPr>
        <w:t xml:space="preserve"> Electoral</w:t>
      </w:r>
      <w:r w:rsidR="007E59BB" w:rsidRPr="00001286">
        <w:rPr>
          <w:rFonts w:ascii="Arial" w:hAnsi="Arial" w:cs="Arial"/>
        </w:rPr>
        <w:t>,</w:t>
      </w:r>
      <w:r w:rsidR="00292A71" w:rsidRPr="00001286">
        <w:rPr>
          <w:rFonts w:ascii="Arial" w:hAnsi="Arial" w:cs="Arial"/>
        </w:rPr>
        <w:t xml:space="preserve"> C. </w:t>
      </w:r>
      <w:r w:rsidR="00001286" w:rsidRPr="00001286">
        <w:rPr>
          <w:rFonts w:ascii="Arial" w:hAnsi="Arial" w:cs="Arial"/>
        </w:rPr>
        <w:fldChar w:fldCharType="begin"/>
      </w:r>
      <w:r w:rsidR="00001286" w:rsidRPr="00001286">
        <w:rPr>
          <w:rFonts w:ascii="Arial" w:hAnsi="Arial" w:cs="Arial"/>
        </w:rPr>
        <w:instrText xml:space="preserve"> MERGEFIELD CONS2 </w:instrText>
      </w:r>
      <w:r w:rsidR="00001286" w:rsidRP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Elmar Gualberto Osorio Góngora</w:t>
      </w:r>
      <w:r w:rsidR="00001286" w:rsidRPr="00001286">
        <w:rPr>
          <w:rFonts w:ascii="Arial" w:hAnsi="Arial" w:cs="Arial"/>
        </w:rPr>
        <w:fldChar w:fldCharType="end"/>
      </w:r>
      <w:r w:rsidR="007C42F4" w:rsidRPr="00001286">
        <w:rPr>
          <w:rFonts w:ascii="Arial" w:hAnsi="Arial" w:cs="Arial"/>
        </w:rPr>
        <w:t>,</w:t>
      </w:r>
      <w:r w:rsidR="00292A71" w:rsidRPr="00001286">
        <w:rPr>
          <w:rFonts w:ascii="Arial" w:hAnsi="Arial" w:cs="Arial"/>
        </w:rPr>
        <w:t xml:space="preserve"> todos los anteriormente mencio</w:t>
      </w:r>
      <w:r w:rsidR="00641207" w:rsidRPr="00001286">
        <w:rPr>
          <w:rFonts w:ascii="Arial" w:hAnsi="Arial" w:cs="Arial"/>
        </w:rPr>
        <w:t xml:space="preserve">nados con derecho a voz y voto, </w:t>
      </w:r>
      <w:r w:rsidR="00CA6D2A" w:rsidRPr="00001286">
        <w:rPr>
          <w:rFonts w:ascii="Arial" w:hAnsi="Arial" w:cs="Arial"/>
        </w:rPr>
        <w:t xml:space="preserve">y </w:t>
      </w:r>
      <w:r w:rsidR="00001286" w:rsidRPr="00001286">
        <w:rPr>
          <w:rFonts w:ascii="Arial" w:hAnsi="Arial" w:cs="Arial"/>
        </w:rPr>
        <w:t>el</w:t>
      </w:r>
      <w:r w:rsidR="00CA6D2A" w:rsidRPr="00001286">
        <w:rPr>
          <w:rFonts w:ascii="Arial" w:hAnsi="Arial" w:cs="Arial"/>
        </w:rPr>
        <w:t xml:space="preserve"> </w:t>
      </w:r>
    </w:p>
    <w:p w14:paraId="39BE9AA5" w14:textId="23564DD8" w:rsidR="007054D5" w:rsidRDefault="00292A71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001286">
        <w:rPr>
          <w:rFonts w:ascii="Arial" w:hAnsi="Arial" w:cs="Arial"/>
        </w:rPr>
        <w:t>Secretari</w:t>
      </w:r>
      <w:r w:rsidR="00001286" w:rsidRPr="00001286">
        <w:rPr>
          <w:rFonts w:ascii="Arial" w:hAnsi="Arial" w:cs="Arial"/>
        </w:rPr>
        <w:t>o</w:t>
      </w:r>
      <w:r w:rsidRPr="00001286">
        <w:rPr>
          <w:rFonts w:ascii="Arial" w:hAnsi="Arial" w:cs="Arial"/>
        </w:rPr>
        <w:t xml:space="preserve"> Ejecutiv</w:t>
      </w:r>
      <w:r w:rsidR="00001286" w:rsidRPr="00001286">
        <w:rPr>
          <w:rFonts w:ascii="Arial" w:hAnsi="Arial" w:cs="Arial"/>
        </w:rPr>
        <w:t>o</w:t>
      </w:r>
      <w:r w:rsidR="007E59BB" w:rsidRPr="00001286">
        <w:rPr>
          <w:rFonts w:ascii="Arial" w:hAnsi="Arial" w:cs="Arial"/>
        </w:rPr>
        <w:t>,</w:t>
      </w:r>
      <w:r w:rsidRPr="00001286">
        <w:rPr>
          <w:rFonts w:ascii="Arial" w:hAnsi="Arial" w:cs="Arial"/>
        </w:rPr>
        <w:t xml:space="preserve"> C.</w:t>
      </w:r>
      <w:r w:rsidR="007C42F4" w:rsidRPr="00001286">
        <w:rPr>
          <w:rFonts w:ascii="Arial" w:hAnsi="Arial" w:cs="Arial"/>
        </w:rPr>
        <w:t xml:space="preserve"> </w:t>
      </w:r>
      <w:r w:rsidR="00001286" w:rsidRPr="00001286">
        <w:rPr>
          <w:rFonts w:ascii="Arial" w:hAnsi="Arial" w:cs="Arial"/>
        </w:rPr>
        <w:fldChar w:fldCharType="begin"/>
      </w:r>
      <w:r w:rsidR="00001286" w:rsidRPr="00001286">
        <w:rPr>
          <w:rFonts w:ascii="Arial" w:hAnsi="Arial" w:cs="Arial"/>
        </w:rPr>
        <w:instrText xml:space="preserve"> MERGEFIELD SECRE </w:instrText>
      </w:r>
      <w:r w:rsidR="00001286" w:rsidRPr="0000128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Bruno Alberto Avilés Cetina</w:t>
      </w:r>
      <w:r w:rsidR="00001286" w:rsidRPr="00001286">
        <w:rPr>
          <w:rFonts w:ascii="Arial" w:hAnsi="Arial" w:cs="Arial"/>
        </w:rPr>
        <w:fldChar w:fldCharType="end"/>
      </w:r>
      <w:r w:rsidRPr="00001286">
        <w:rPr>
          <w:rFonts w:ascii="Arial" w:hAnsi="Arial" w:cs="Arial"/>
        </w:rPr>
        <w:t xml:space="preserve"> con </w:t>
      </w:r>
      <w:proofErr w:type="gramStart"/>
      <w:r w:rsidRPr="00001286">
        <w:rPr>
          <w:rFonts w:ascii="Arial" w:hAnsi="Arial" w:cs="Arial"/>
        </w:rPr>
        <w:t xml:space="preserve">derecho </w:t>
      </w:r>
      <w:r w:rsidR="00CA6D2A" w:rsidRPr="00001286">
        <w:rPr>
          <w:rFonts w:ascii="Arial" w:hAnsi="Arial" w:cs="Arial"/>
        </w:rPr>
        <w:t xml:space="preserve"> a</w:t>
      </w:r>
      <w:proofErr w:type="gramEnd"/>
      <w:r w:rsidR="00CA6D2A" w:rsidRPr="00001286">
        <w:rPr>
          <w:rFonts w:ascii="Arial" w:hAnsi="Arial" w:cs="Arial"/>
        </w:rPr>
        <w:t xml:space="preserve"> voz</w:t>
      </w:r>
      <w:r w:rsidRPr="00001286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.</w:t>
      </w:r>
    </w:p>
    <w:p w14:paraId="603F7059" w14:textId="77777777" w:rsidR="007E59BB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59E1C3DD" w:rsidR="00BB3A0F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Continuado con el uso de la voz </w:t>
      </w:r>
      <w:r w:rsidR="00EF05B2">
        <w:rPr>
          <w:rFonts w:ascii="Arial" w:hAnsi="Arial" w:cs="Arial"/>
        </w:rPr>
        <w:t xml:space="preserve">el </w:t>
      </w:r>
      <w:r w:rsidR="00292A71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>,</w:t>
      </w:r>
      <w:r w:rsidR="00772297">
        <w:rPr>
          <w:rFonts w:ascii="Arial" w:hAnsi="Arial" w:cs="Arial"/>
        </w:rPr>
        <w:t xml:space="preserve"> con fundament</w:t>
      </w:r>
      <w:r w:rsidR="00DA0734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>Consejeros Electorales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 xml:space="preserve">Distritales </w:t>
      </w:r>
      <w:r w:rsidR="00EB1786">
        <w:rPr>
          <w:rFonts w:ascii="Arial" w:hAnsi="Arial" w:cs="Arial"/>
        </w:rPr>
        <w:t>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D460FB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57E97" w14:textId="77777777" w:rsidR="00BB3A0F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el </w:t>
      </w:r>
      <w:r w:rsidR="007E59BB">
        <w:rPr>
          <w:rFonts w:ascii="Arial" w:hAnsi="Arial" w:cs="Arial"/>
        </w:rPr>
        <w:t>Consejero Presidente</w:t>
      </w:r>
      <w:r w:rsidR="00292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>
        <w:rPr>
          <w:rFonts w:ascii="Arial" w:hAnsi="Arial" w:cs="Arial"/>
        </w:rPr>
        <w:t xml:space="preserve"> </w:t>
      </w:r>
      <w:r w:rsidR="000976CB" w:rsidRPr="004855B8">
        <w:rPr>
          <w:rFonts w:ascii="Arial" w:hAnsi="Arial" w:cs="Arial"/>
          <w:b/>
        </w:rPr>
        <w:t>dos</w:t>
      </w:r>
      <w:r w:rsidR="000976CB">
        <w:rPr>
          <w:rFonts w:ascii="Arial" w:hAnsi="Arial" w:cs="Arial"/>
          <w:color w:val="FF0000"/>
        </w:rPr>
        <w:t xml:space="preserve"> </w:t>
      </w:r>
      <w:r w:rsidR="00C31A2D">
        <w:rPr>
          <w:rFonts w:ascii="Arial" w:hAnsi="Arial" w:cs="Arial"/>
        </w:rPr>
        <w:t>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 - - - - - - - - - - - - - - - -</w:t>
      </w:r>
    </w:p>
    <w:p w14:paraId="38564351" w14:textId="77777777" w:rsidR="001F751A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6159CF" w14:textId="570497F1" w:rsidR="00FE7911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</w:t>
      </w:r>
      <w:r w:rsidR="007E59BB">
        <w:rPr>
          <w:rFonts w:ascii="Arial" w:hAnsi="Arial" w:cs="Arial"/>
        </w:rPr>
        <w:t>Consejero Presidente</w:t>
      </w:r>
      <w:r w:rsidR="004855B8">
        <w:rPr>
          <w:rFonts w:ascii="Arial" w:hAnsi="Arial" w:cs="Arial"/>
        </w:rPr>
        <w:t>, solicit</w:t>
      </w:r>
      <w:r w:rsidR="00BB3A0F">
        <w:rPr>
          <w:rFonts w:ascii="Arial" w:hAnsi="Arial" w:cs="Arial"/>
        </w:rPr>
        <w:t>ó</w:t>
      </w:r>
      <w:r w:rsidR="004855B8">
        <w:rPr>
          <w:rFonts w:ascii="Arial" w:hAnsi="Arial" w:cs="Arial"/>
        </w:rPr>
        <w:t xml:space="preserve"> a</w:t>
      </w:r>
      <w:r w:rsidR="00001286">
        <w:rPr>
          <w:rFonts w:ascii="Arial" w:hAnsi="Arial" w:cs="Arial"/>
        </w:rPr>
        <w:t>l</w:t>
      </w:r>
      <w:r w:rsidR="004855B8">
        <w:rPr>
          <w:rFonts w:ascii="Arial" w:hAnsi="Arial" w:cs="Arial"/>
        </w:rPr>
        <w:t xml:space="preserve"> Secretari</w:t>
      </w:r>
      <w:r w:rsidR="00001286">
        <w:rPr>
          <w:rFonts w:ascii="Arial" w:hAnsi="Arial" w:cs="Arial"/>
        </w:rPr>
        <w:t>o</w:t>
      </w:r>
      <w:r w:rsidR="00FD3416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001286">
        <w:rPr>
          <w:rFonts w:ascii="Arial" w:hAnsi="Arial" w:cs="Arial"/>
        </w:rPr>
        <w:t>o</w:t>
      </w:r>
      <w:r w:rsidR="00BB3A0F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4855B8">
        <w:rPr>
          <w:rFonts w:ascii="Arial" w:hAnsi="Arial" w:cs="Arial"/>
        </w:rPr>
        <w:t xml:space="preserve"> que </w:t>
      </w:r>
      <w:r w:rsidR="00001286">
        <w:rPr>
          <w:rFonts w:ascii="Arial" w:hAnsi="Arial" w:cs="Arial"/>
        </w:rPr>
        <w:t>el</w:t>
      </w:r>
      <w:r w:rsidR="00EC557E">
        <w:rPr>
          <w:rFonts w:ascii="Arial" w:hAnsi="Arial" w:cs="Arial"/>
        </w:rPr>
        <w:t xml:space="preserve"> S</w:t>
      </w:r>
      <w:r w:rsidR="004855B8">
        <w:rPr>
          <w:rFonts w:ascii="Arial" w:hAnsi="Arial" w:cs="Arial"/>
        </w:rPr>
        <w:t>ecretari</w:t>
      </w:r>
      <w:r w:rsidR="00001286">
        <w:rPr>
          <w:rFonts w:ascii="Arial" w:hAnsi="Arial" w:cs="Arial"/>
        </w:rPr>
        <w:t>o</w:t>
      </w:r>
      <w:r w:rsidR="00EC557E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001286">
        <w:rPr>
          <w:rFonts w:ascii="Arial" w:hAnsi="Arial" w:cs="Arial"/>
        </w:rPr>
        <w:t>o</w:t>
      </w:r>
      <w:r w:rsidR="007C42F4">
        <w:rPr>
          <w:rFonts w:ascii="Arial" w:hAnsi="Arial" w:cs="Arial"/>
        </w:rPr>
        <w:t>,</w:t>
      </w:r>
      <w:r w:rsidR="00A007E3">
        <w:rPr>
          <w:rFonts w:ascii="Arial" w:hAnsi="Arial" w:cs="Arial"/>
        </w:rPr>
        <w:t xml:space="preserve"> en</w:t>
      </w:r>
      <w:r w:rsidR="00292A71">
        <w:rPr>
          <w:rFonts w:ascii="Arial" w:hAnsi="Arial" w:cs="Arial"/>
        </w:rPr>
        <w:t xml:space="preserve"> cumplimiento del punto número </w:t>
      </w:r>
      <w:r w:rsidR="000976CB" w:rsidRPr="004855B8">
        <w:rPr>
          <w:rFonts w:ascii="Arial" w:hAnsi="Arial" w:cs="Arial"/>
          <w:b/>
        </w:rPr>
        <w:t>tres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EC557E">
        <w:rPr>
          <w:rFonts w:ascii="Arial" w:hAnsi="Arial" w:cs="Arial"/>
        </w:rPr>
        <w:t>, presentó</w:t>
      </w:r>
      <w:r w:rsidR="005E244E">
        <w:rPr>
          <w:rFonts w:ascii="Arial" w:hAnsi="Arial" w:cs="Arial"/>
        </w:rPr>
        <w:t xml:space="preserve"> a este </w:t>
      </w:r>
      <w:r w:rsidR="00AC4D4C">
        <w:rPr>
          <w:rFonts w:ascii="Arial" w:hAnsi="Arial" w:cs="Arial"/>
        </w:rPr>
        <w:t>Consejo Distrital</w:t>
      </w:r>
      <w:r w:rsidR="005E244E">
        <w:rPr>
          <w:rFonts w:ascii="Arial" w:hAnsi="Arial" w:cs="Arial"/>
        </w:rPr>
        <w:t xml:space="preserve">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1BF3CCF" w14:textId="77777777" w:rsidR="00EC557E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Lectura de la orden del día.</w:t>
      </w:r>
    </w:p>
    <w:p w14:paraId="0925FEC8" w14:textId="29EF1BAF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840EA1">
        <w:rPr>
          <w:rFonts w:ascii="Arial" w:hAnsi="Arial" w:cs="Arial"/>
        </w:rPr>
        <w:t>Consejo Distrital Electoral</w:t>
      </w:r>
      <w:r w:rsidRPr="00840EA1">
        <w:rPr>
          <w:rFonts w:ascii="Arial" w:hAnsi="Arial" w:cs="Arial"/>
        </w:rPr>
        <w:t xml:space="preserve"> para el proceso electoral ordinario </w:t>
      </w:r>
      <w:r w:rsidR="0033360B" w:rsidRPr="00840EA1">
        <w:rPr>
          <w:rFonts w:ascii="Arial" w:hAnsi="Arial" w:cs="Arial"/>
        </w:rPr>
        <w:t>202</w:t>
      </w:r>
      <w:r w:rsidR="00EC557E" w:rsidRPr="00840EA1">
        <w:rPr>
          <w:rFonts w:ascii="Arial" w:hAnsi="Arial" w:cs="Arial"/>
        </w:rPr>
        <w:t>0</w:t>
      </w:r>
      <w:r w:rsidRPr="00840EA1">
        <w:rPr>
          <w:rFonts w:ascii="Arial" w:hAnsi="Arial" w:cs="Arial"/>
        </w:rPr>
        <w:t>-20</w:t>
      </w:r>
      <w:r w:rsidR="00EC557E" w:rsidRPr="00840EA1">
        <w:rPr>
          <w:rFonts w:ascii="Arial" w:hAnsi="Arial" w:cs="Arial"/>
        </w:rPr>
        <w:t>2</w:t>
      </w:r>
      <w:r w:rsidRPr="00840EA1">
        <w:rPr>
          <w:rFonts w:ascii="Arial" w:hAnsi="Arial" w:cs="Arial"/>
        </w:rPr>
        <w:t>1.</w:t>
      </w:r>
    </w:p>
    <w:p w14:paraId="0A136F72" w14:textId="304C33F7" w:rsidR="004A2282" w:rsidRPr="00840EA1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Incorporación de l</w:t>
      </w:r>
      <w:r w:rsidR="004C7F4F" w:rsidRPr="00840EA1">
        <w:rPr>
          <w:rFonts w:ascii="Arial" w:hAnsi="Arial" w:cs="Arial"/>
        </w:rPr>
        <w:t>a</w:t>
      </w:r>
      <w:r w:rsidRPr="00840EA1">
        <w:rPr>
          <w:rFonts w:ascii="Arial" w:hAnsi="Arial" w:cs="Arial"/>
        </w:rPr>
        <w:t>s representa</w:t>
      </w:r>
      <w:r w:rsidR="004C7F4F" w:rsidRPr="00840EA1">
        <w:rPr>
          <w:rFonts w:ascii="Arial" w:hAnsi="Arial" w:cs="Arial"/>
        </w:rPr>
        <w:t>ciones</w:t>
      </w:r>
      <w:r w:rsidRPr="00840EA1">
        <w:rPr>
          <w:rFonts w:ascii="Arial" w:hAnsi="Arial" w:cs="Arial"/>
        </w:rPr>
        <w:t xml:space="preserve"> de Partidos Políticos.</w:t>
      </w:r>
    </w:p>
    <w:p w14:paraId="26A712C0" w14:textId="099AC814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A</w:t>
      </w:r>
      <w:r w:rsidR="00122055" w:rsidRPr="00840EA1">
        <w:rPr>
          <w:rFonts w:ascii="Arial" w:hAnsi="Arial" w:cs="Arial"/>
        </w:rPr>
        <w:t>probación</w:t>
      </w:r>
      <w:r w:rsidRPr="00840EA1">
        <w:rPr>
          <w:rFonts w:ascii="Arial" w:hAnsi="Arial" w:cs="Arial"/>
        </w:rPr>
        <w:t xml:space="preserve"> </w:t>
      </w:r>
      <w:r w:rsidR="00122055" w:rsidRPr="00840EA1">
        <w:rPr>
          <w:rFonts w:ascii="Arial" w:hAnsi="Arial" w:cs="Arial"/>
        </w:rPr>
        <w:t>d</w:t>
      </w:r>
      <w:r w:rsidRPr="00840EA1">
        <w:rPr>
          <w:rFonts w:ascii="Arial" w:hAnsi="Arial" w:cs="Arial"/>
        </w:rPr>
        <w:t xml:space="preserve">el horario de labores. </w:t>
      </w:r>
    </w:p>
    <w:p w14:paraId="72871B46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lastRenderedPageBreak/>
        <w:t>Declaración de haberse agotado los puntos de la orden del día.</w:t>
      </w:r>
    </w:p>
    <w:p w14:paraId="10D70CB2" w14:textId="77777777" w:rsidR="00E90253" w:rsidRPr="00840EA1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40EA1">
        <w:rPr>
          <w:rFonts w:ascii="Arial" w:hAnsi="Arial" w:cs="Arial"/>
        </w:rPr>
        <w:t xml:space="preserve"> Clausura de la sesión.</w:t>
      </w:r>
    </w:p>
    <w:p w14:paraId="250EBE64" w14:textId="77777777" w:rsidR="00EC557E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7175FE67" w:rsidR="00744AAE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847AC6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847AC6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4855B8">
        <w:rPr>
          <w:rFonts w:ascii="Arial" w:hAnsi="Arial" w:cs="Arial"/>
        </w:rPr>
        <w:t xml:space="preserve"> solicit</w:t>
      </w:r>
      <w:r w:rsidR="00122055">
        <w:rPr>
          <w:rFonts w:ascii="Arial" w:hAnsi="Arial" w:cs="Arial"/>
        </w:rPr>
        <w:t xml:space="preserve">ó a la </w:t>
      </w:r>
      <w:r w:rsidR="004855B8">
        <w:rPr>
          <w:rFonts w:ascii="Arial" w:hAnsi="Arial" w:cs="Arial"/>
        </w:rPr>
        <w:t xml:space="preserve"> Secretar</w:t>
      </w:r>
      <w:r w:rsidR="00E815E9">
        <w:rPr>
          <w:rFonts w:ascii="Arial" w:hAnsi="Arial" w:cs="Arial"/>
        </w:rPr>
        <w:t>í</w:t>
      </w:r>
      <w:r w:rsidR="004855B8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4855B8">
        <w:rPr>
          <w:rFonts w:ascii="Arial" w:hAnsi="Arial" w:cs="Arial"/>
        </w:rPr>
        <w:t xml:space="preserve"> orden del día; a lo que </w:t>
      </w:r>
      <w:r w:rsidR="00847AC6">
        <w:rPr>
          <w:rFonts w:ascii="Arial" w:hAnsi="Arial" w:cs="Arial"/>
        </w:rPr>
        <w:t>el</w:t>
      </w:r>
      <w:r w:rsidR="008D255E">
        <w:rPr>
          <w:rFonts w:ascii="Arial" w:hAnsi="Arial" w:cs="Arial"/>
        </w:rPr>
        <w:t xml:space="preserve"> </w:t>
      </w:r>
      <w:proofErr w:type="spellStart"/>
      <w:r w:rsidR="004855B8">
        <w:rPr>
          <w:rFonts w:ascii="Arial" w:hAnsi="Arial" w:cs="Arial"/>
        </w:rPr>
        <w:t>Secretar</w:t>
      </w:r>
      <w:r w:rsidR="00E815E9">
        <w:rPr>
          <w:rFonts w:ascii="Arial" w:hAnsi="Arial" w:cs="Arial"/>
        </w:rPr>
        <w:t>í</w:t>
      </w:r>
      <w:r w:rsidR="00847AC6">
        <w:rPr>
          <w:rFonts w:ascii="Arial" w:hAnsi="Arial" w:cs="Arial"/>
        </w:rPr>
        <w:t>o</w:t>
      </w:r>
      <w:proofErr w:type="spellEnd"/>
      <w:r w:rsidR="004855B8">
        <w:rPr>
          <w:rFonts w:ascii="Arial" w:hAnsi="Arial" w:cs="Arial"/>
        </w:rPr>
        <w:t xml:space="preserve"> </w:t>
      </w:r>
      <w:r w:rsidR="00E815E9">
        <w:rPr>
          <w:rFonts w:ascii="Arial" w:hAnsi="Arial" w:cs="Arial"/>
        </w:rPr>
        <w:t>E</w:t>
      </w:r>
      <w:r w:rsidR="004855B8">
        <w:rPr>
          <w:rFonts w:ascii="Arial" w:hAnsi="Arial" w:cs="Arial"/>
        </w:rPr>
        <w:t>jecutiva</w:t>
      </w:r>
      <w:r w:rsidR="008D255E">
        <w:rPr>
          <w:rFonts w:ascii="Arial" w:hAnsi="Arial" w:cs="Arial"/>
        </w:rPr>
        <w:t xml:space="preserve"> en cumplimiento del punto </w:t>
      </w:r>
      <w:r w:rsidR="000976CB" w:rsidRPr="004855B8">
        <w:rPr>
          <w:rFonts w:ascii="Arial" w:hAnsi="Arial" w:cs="Arial"/>
          <w:b/>
        </w:rPr>
        <w:t>cuatro</w:t>
      </w:r>
      <w:r w:rsidR="000976CB">
        <w:rPr>
          <w:rFonts w:ascii="Arial" w:hAnsi="Arial" w:cs="Arial"/>
          <w:color w:val="FF0000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EC557E">
        <w:rPr>
          <w:rFonts w:ascii="Arial" w:hAnsi="Arial" w:cs="Arial"/>
        </w:rPr>
        <w:t>que consiste en</w:t>
      </w:r>
      <w:r w:rsidR="00EC557E" w:rsidRPr="00F5464A">
        <w:rPr>
          <w:rFonts w:ascii="Arial" w:hAnsi="Arial" w:cs="Arial"/>
        </w:rPr>
        <w:t xml:space="preserve"> Declarar la Instalación y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 xml:space="preserve"> Distrito Electoral Uninominal, para el Proceso Electoral Ordinario 202</w:t>
      </w:r>
      <w:r w:rsidR="000F434F">
        <w:rPr>
          <w:rFonts w:ascii="Arial" w:hAnsi="Arial" w:cs="Arial"/>
        </w:rPr>
        <w:t>0-2021</w:t>
      </w:r>
      <w:r w:rsidR="00EC557E">
        <w:rPr>
          <w:rFonts w:ascii="Arial" w:hAnsi="Arial" w:cs="Arial"/>
        </w:rPr>
        <w:t>; por lo que el Consejero</w:t>
      </w:r>
      <w:r w:rsidR="00EC557E" w:rsidRPr="00F5464A">
        <w:rPr>
          <w:rFonts w:ascii="Arial" w:hAnsi="Arial" w:cs="Arial"/>
        </w:rPr>
        <w:t xml:space="preserve"> Presidente, procede a declarar la in</w:t>
      </w:r>
      <w:r w:rsidR="00EC557E">
        <w:rPr>
          <w:rFonts w:ascii="Arial" w:hAnsi="Arial" w:cs="Arial"/>
        </w:rPr>
        <w:t xml:space="preserve">stalación como Consejo Distrital Electoral del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 xml:space="preserve"> Distrito Uninominal con sede en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Tizimín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>, Yucatán</w:t>
      </w:r>
      <w:r w:rsidR="00EC557E" w:rsidRPr="00F5464A">
        <w:rPr>
          <w:rFonts w:ascii="Arial" w:hAnsi="Arial" w:cs="Arial"/>
        </w:rPr>
        <w:t xml:space="preserve">, y </w:t>
      </w:r>
      <w:r w:rsidR="00EC557E">
        <w:rPr>
          <w:rFonts w:ascii="Arial" w:hAnsi="Arial" w:cs="Arial"/>
        </w:rPr>
        <w:t>con fundamento en el artículo 156 de la Ley de Instituciones y Procedimientos Electorales del Estado de Yucatán</w:t>
      </w:r>
      <w:r w:rsidR="004A2282">
        <w:rPr>
          <w:rFonts w:ascii="Arial" w:hAnsi="Arial" w:cs="Arial"/>
        </w:rPr>
        <w:t xml:space="preserve"> y en el acuerdo CG.-028</w:t>
      </w:r>
      <w:r w:rsidR="00EC557E">
        <w:rPr>
          <w:rFonts w:ascii="Arial" w:hAnsi="Arial" w:cs="Arial"/>
        </w:rPr>
        <w:t>/202</w:t>
      </w:r>
      <w:r w:rsidR="004A2282">
        <w:rPr>
          <w:rFonts w:ascii="Arial" w:hAnsi="Arial" w:cs="Arial"/>
        </w:rPr>
        <w:t>0</w:t>
      </w:r>
      <w:r w:rsidR="00EC557E">
        <w:rPr>
          <w:rFonts w:ascii="Arial" w:hAnsi="Arial" w:cs="Arial"/>
        </w:rPr>
        <w:t xml:space="preserve"> del Consejo General del Instituto, </w:t>
      </w:r>
      <w:r w:rsidR="00EC557E" w:rsidRPr="00E25DE2">
        <w:rPr>
          <w:rFonts w:ascii="Arial" w:hAnsi="Arial" w:cs="Arial"/>
        </w:rPr>
        <w:t>por el que se adecua el plazo para la instalación de los 15 Consejos Distritales Electorales y 106 C</w:t>
      </w:r>
      <w:r w:rsidR="00EC557E">
        <w:rPr>
          <w:rFonts w:ascii="Arial" w:hAnsi="Arial" w:cs="Arial"/>
        </w:rPr>
        <w:t>onsejos Municipales Electorales:</w:t>
      </w:r>
      <w:r w:rsidR="00EC557E" w:rsidRPr="00F5464A">
        <w:rPr>
          <w:rFonts w:ascii="Arial" w:hAnsi="Arial" w:cs="Arial"/>
        </w:rPr>
        <w:t xml:space="preserve"> se </w:t>
      </w:r>
      <w:r w:rsidR="00EC557E" w:rsidRPr="00DA7545">
        <w:rPr>
          <w:rFonts w:ascii="Arial" w:hAnsi="Arial" w:cs="Arial"/>
          <w:b/>
        </w:rPr>
        <w:t>DECLARA</w:t>
      </w:r>
      <w:r w:rsidR="00EC557E" w:rsidRPr="00F5464A">
        <w:rPr>
          <w:rFonts w:ascii="Arial" w:hAnsi="Arial" w:cs="Arial"/>
        </w:rPr>
        <w:t xml:space="preserve">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</w:t>
      </w:r>
      <w:r w:rsidR="00305E3A">
        <w:rPr>
          <w:rFonts w:ascii="Arial" w:hAnsi="Arial" w:cs="Arial"/>
        </w:rPr>
        <w:t>l</w:t>
      </w:r>
      <w:r w:rsidR="00EC557E">
        <w:rPr>
          <w:rFonts w:ascii="Arial" w:hAnsi="Arial" w:cs="Arial"/>
        </w:rPr>
        <w:t xml:space="preserve">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 xml:space="preserve"> Distrito Uninominal</w:t>
      </w:r>
      <w:r w:rsidR="00EC557E" w:rsidRPr="00F5464A">
        <w:rPr>
          <w:rFonts w:ascii="Arial" w:hAnsi="Arial" w:cs="Arial"/>
        </w:rPr>
        <w:t xml:space="preserve"> para el Proceso Electoral</w:t>
      </w:r>
      <w:r w:rsidR="00EC557E">
        <w:rPr>
          <w:rFonts w:ascii="Arial" w:hAnsi="Arial" w:cs="Arial"/>
        </w:rPr>
        <w:t xml:space="preserve">  Ordinario 202</w:t>
      </w:r>
      <w:r w:rsidR="00122055">
        <w:rPr>
          <w:rFonts w:ascii="Arial" w:hAnsi="Arial" w:cs="Arial"/>
        </w:rPr>
        <w:t>0-2021</w:t>
      </w:r>
      <w:r w:rsidR="00EC557E" w:rsidRPr="00F5464A">
        <w:rPr>
          <w:rFonts w:ascii="Arial" w:hAnsi="Arial" w:cs="Arial"/>
        </w:rPr>
        <w:t>, en el que</w:t>
      </w:r>
      <w:r w:rsidR="00EC557E">
        <w:rPr>
          <w:rFonts w:ascii="Arial" w:hAnsi="Arial" w:cs="Arial"/>
        </w:rPr>
        <w:t xml:space="preserve"> el primer domingo d</w:t>
      </w:r>
      <w:r w:rsidR="004A2282">
        <w:rPr>
          <w:rFonts w:ascii="Arial" w:hAnsi="Arial" w:cs="Arial"/>
        </w:rPr>
        <w:t>el mes de junio de 2021</w:t>
      </w:r>
      <w:r w:rsidR="00EC557E">
        <w:rPr>
          <w:rFonts w:ascii="Arial" w:hAnsi="Arial" w:cs="Arial"/>
        </w:rPr>
        <w:t xml:space="preserve"> a través del Voto Universal, Libre, Secreto, Directo, Personal e Intransferible;</w:t>
      </w:r>
      <w:r w:rsidR="00EC557E" w:rsidRPr="00F5464A">
        <w:rPr>
          <w:rFonts w:ascii="Arial" w:hAnsi="Arial" w:cs="Arial"/>
        </w:rPr>
        <w:t xml:space="preserve"> se elegirá</w:t>
      </w:r>
      <w:r w:rsidR="00EC557E">
        <w:rPr>
          <w:rFonts w:ascii="Arial" w:hAnsi="Arial" w:cs="Arial"/>
        </w:rPr>
        <w:t xml:space="preserve"> a la fórmula de Diputados de Mayoría Relativa por el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 xml:space="preserve"> Distrito Electoral Uninominal para integrar </w:t>
      </w:r>
      <w:r w:rsidR="000F434F">
        <w:rPr>
          <w:rFonts w:ascii="Arial" w:hAnsi="Arial" w:cs="Arial"/>
        </w:rPr>
        <w:t xml:space="preserve">el Congreso </w:t>
      </w:r>
      <w:r w:rsidR="00EC557E">
        <w:rPr>
          <w:rFonts w:ascii="Arial" w:hAnsi="Arial" w:cs="Arial"/>
        </w:rPr>
        <w:t xml:space="preserve">del Estado de Yucatán; y ya </w:t>
      </w:r>
      <w:r w:rsidR="00EC557E" w:rsidRPr="00F5464A">
        <w:rPr>
          <w:rFonts w:ascii="Arial" w:hAnsi="Arial" w:cs="Arial"/>
        </w:rPr>
        <w:t xml:space="preserve">instalado </w:t>
      </w:r>
      <w:r w:rsidR="00EC557E">
        <w:rPr>
          <w:rFonts w:ascii="Arial" w:hAnsi="Arial" w:cs="Arial"/>
        </w:rPr>
        <w:t xml:space="preserve">este </w:t>
      </w:r>
      <w:r w:rsidR="00EC557E" w:rsidRPr="00F5464A">
        <w:rPr>
          <w:rFonts w:ascii="Arial" w:hAnsi="Arial" w:cs="Arial"/>
        </w:rPr>
        <w:t>Consejo</w:t>
      </w:r>
      <w:r w:rsidR="00EC557E">
        <w:rPr>
          <w:rFonts w:ascii="Arial" w:hAnsi="Arial" w:cs="Arial"/>
        </w:rPr>
        <w:t xml:space="preserve"> con fundamento en el artículo 179 de la Ley de Instituciones y Procedimientos Electorales del Estado de Yucatán, </w:t>
      </w:r>
      <w:r w:rsidR="00EC557E" w:rsidRPr="00F5464A">
        <w:rPr>
          <w:rFonts w:ascii="Arial" w:hAnsi="Arial" w:cs="Arial"/>
        </w:rPr>
        <w:t xml:space="preserve">se hace una atenta invitación a los Partidos Políticos, para que a más tardar </w:t>
      </w:r>
      <w:r w:rsidR="00EC557E">
        <w:rPr>
          <w:rFonts w:ascii="Arial" w:hAnsi="Arial" w:cs="Arial"/>
        </w:rPr>
        <w:t xml:space="preserve">en el término de 30 </w:t>
      </w:r>
      <w:r w:rsidR="00EC557E" w:rsidRPr="00F5464A">
        <w:rPr>
          <w:rFonts w:ascii="Arial" w:hAnsi="Arial" w:cs="Arial"/>
        </w:rPr>
        <w:t xml:space="preserve"> días contados a partir del día de hoy, acrediten ante el Consejo General, a sus representantes quienes formaran parte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EC557E">
        <w:rPr>
          <w:rFonts w:ascii="Arial" w:hAnsi="Arial" w:cs="Arial"/>
        </w:rPr>
        <w:t xml:space="preserve"> Distrito Electoral Uninominal del Estado.</w:t>
      </w:r>
    </w:p>
    <w:p w14:paraId="06D5498D" w14:textId="0C863772" w:rsidR="007B2973" w:rsidRDefault="007B2973" w:rsidP="007B29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</w:p>
    <w:p w14:paraId="1409D99F" w14:textId="58EE6DFF" w:rsidR="00E815E9" w:rsidRDefault="00E815E9" w:rsidP="007B2973">
      <w:pPr>
        <w:ind w:firstLine="360"/>
        <w:jc w:val="both"/>
        <w:rPr>
          <w:rFonts w:ascii="Arial" w:hAnsi="Arial" w:cs="Arial"/>
        </w:rPr>
      </w:pPr>
    </w:p>
    <w:p w14:paraId="7E9E6986" w14:textId="688AC192" w:rsidR="000364C9" w:rsidRPr="002033CB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847AC6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</w:t>
      </w:r>
      <w:r w:rsidR="00E27C8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 w:rsidR="0071069B"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 xml:space="preserve">que </w:t>
      </w:r>
      <w:r w:rsidR="0071069B" w:rsidRPr="00F5464A">
        <w:rPr>
          <w:rFonts w:ascii="Arial" w:hAnsi="Arial" w:cs="Arial"/>
        </w:rPr>
        <w:t>dé</w:t>
      </w:r>
      <w:r w:rsidRPr="00F5464A">
        <w:rPr>
          <w:rFonts w:ascii="Arial" w:hAnsi="Arial" w:cs="Arial"/>
        </w:rPr>
        <w:t xml:space="preserve"> seguimiento c</w:t>
      </w:r>
      <w:r w:rsidR="00A37FB8"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253287">
        <w:rPr>
          <w:rFonts w:ascii="Arial" w:hAnsi="Arial" w:cs="Arial"/>
        </w:rPr>
        <w:t xml:space="preserve">;  a lo que </w:t>
      </w:r>
      <w:r w:rsidR="00847AC6">
        <w:rPr>
          <w:rFonts w:ascii="Arial" w:hAnsi="Arial" w:cs="Arial"/>
        </w:rPr>
        <w:t>el</w:t>
      </w:r>
      <w:r w:rsidR="00253287">
        <w:rPr>
          <w:rFonts w:ascii="Arial" w:hAnsi="Arial" w:cs="Arial"/>
        </w:rPr>
        <w:t xml:space="preserve"> </w:t>
      </w:r>
      <w:proofErr w:type="spellStart"/>
      <w:r w:rsidR="00253287">
        <w:rPr>
          <w:rFonts w:ascii="Arial" w:hAnsi="Arial" w:cs="Arial"/>
        </w:rPr>
        <w:t>Secretar</w:t>
      </w:r>
      <w:r w:rsidR="00E815E9">
        <w:rPr>
          <w:rFonts w:ascii="Arial" w:hAnsi="Arial" w:cs="Arial"/>
        </w:rPr>
        <w:t>í</w:t>
      </w:r>
      <w:r w:rsidR="00847AC6">
        <w:rPr>
          <w:rFonts w:ascii="Arial" w:hAnsi="Arial" w:cs="Arial"/>
        </w:rPr>
        <w:t>o</w:t>
      </w:r>
      <w:proofErr w:type="spellEnd"/>
      <w:r w:rsidR="00253287">
        <w:rPr>
          <w:rFonts w:ascii="Arial" w:hAnsi="Arial" w:cs="Arial"/>
        </w:rPr>
        <w:t xml:space="preserve"> Ejecutiva</w:t>
      </w:r>
      <w:r w:rsidR="00946EF8" w:rsidRPr="00F5464A">
        <w:rPr>
          <w:rFonts w:ascii="Arial" w:hAnsi="Arial" w:cs="Arial"/>
        </w:rPr>
        <w:t xml:space="preserve"> da</w:t>
      </w:r>
      <w:r w:rsidR="00305E3A">
        <w:rPr>
          <w:rFonts w:ascii="Arial" w:hAnsi="Arial" w:cs="Arial"/>
        </w:rPr>
        <w:t>ndo</w:t>
      </w:r>
      <w:r w:rsidR="00946EF8" w:rsidRPr="00F5464A">
        <w:rPr>
          <w:rFonts w:ascii="Arial" w:hAnsi="Arial" w:cs="Arial"/>
        </w:rPr>
        <w:t xml:space="preserve"> lectura al punto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cinco</w:t>
      </w:r>
      <w:r w:rsidR="0071069B">
        <w:rPr>
          <w:rFonts w:ascii="Arial" w:hAnsi="Arial" w:cs="Arial"/>
          <w:color w:val="FF0000"/>
        </w:rPr>
        <w:t xml:space="preserve"> </w:t>
      </w:r>
      <w:r w:rsidR="0071069B">
        <w:rPr>
          <w:rFonts w:ascii="Arial" w:hAnsi="Arial" w:cs="Arial"/>
        </w:rPr>
        <w:t>consistente</w:t>
      </w:r>
      <w:r w:rsidR="000364C9" w:rsidRPr="000364C9">
        <w:rPr>
          <w:rFonts w:ascii="Arial" w:hAnsi="Arial" w:cs="Arial"/>
        </w:rPr>
        <w:t xml:space="preserve"> en la incorporación de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</w:t>
      </w:r>
      <w:r w:rsidR="00E815E9">
        <w:rPr>
          <w:rFonts w:ascii="Arial" w:hAnsi="Arial" w:cs="Arial"/>
        </w:rPr>
        <w:t xml:space="preserve"> representaciones de</w:t>
      </w:r>
      <w:r w:rsidR="000364C9" w:rsidRPr="000364C9">
        <w:rPr>
          <w:rFonts w:ascii="Arial" w:hAnsi="Arial" w:cs="Arial"/>
        </w:rPr>
        <w:t xml:space="preserve"> partidos políticos, que han nombrado representantes ante este </w:t>
      </w:r>
      <w:r w:rsidR="007D026A">
        <w:rPr>
          <w:rFonts w:ascii="Arial" w:hAnsi="Arial" w:cs="Arial"/>
        </w:rPr>
        <w:t>Consejo Distrital Electoral</w:t>
      </w:r>
      <w:r w:rsidR="000364C9">
        <w:rPr>
          <w:rFonts w:ascii="Arial" w:hAnsi="Arial" w:cs="Arial"/>
        </w:rPr>
        <w:t xml:space="preserve"> </w:t>
      </w:r>
      <w:r w:rsidR="00840EA1">
        <w:rPr>
          <w:rFonts w:ascii="Arial" w:hAnsi="Arial" w:cs="Arial"/>
        </w:rPr>
        <w:fldChar w:fldCharType="begin"/>
      </w:r>
      <w:r w:rsidR="00840EA1">
        <w:rPr>
          <w:rFonts w:ascii="Arial" w:hAnsi="Arial" w:cs="Arial"/>
        </w:rPr>
        <w:instrText xml:space="preserve"> MERGEFIELD MUNICIPIOM </w:instrText>
      </w:r>
      <w:r w:rsidR="00840EA1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840EA1">
        <w:rPr>
          <w:rFonts w:ascii="Arial" w:hAnsi="Arial" w:cs="Arial"/>
        </w:rPr>
        <w:fldChar w:fldCharType="end"/>
      </w:r>
      <w:r w:rsidR="000364C9" w:rsidRPr="000364C9">
        <w:rPr>
          <w:rFonts w:ascii="Arial" w:hAnsi="Arial" w:cs="Arial"/>
        </w:rPr>
        <w:t xml:space="preserve">, por lo que a continuación </w:t>
      </w:r>
      <w:r w:rsidR="00847AC6">
        <w:rPr>
          <w:rFonts w:ascii="Arial" w:hAnsi="Arial" w:cs="Arial"/>
        </w:rPr>
        <w:t>la</w:t>
      </w:r>
      <w:r w:rsidR="000364C9" w:rsidRPr="000364C9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 xml:space="preserve"> Presidente con fundamento en los artículos 168 fracción IV y 179 </w:t>
      </w:r>
      <w:r w:rsidR="000364C9" w:rsidRPr="000364C9">
        <w:rPr>
          <w:rFonts w:ascii="Arial" w:hAnsi="Arial" w:cs="Arial"/>
        </w:rPr>
        <w:lastRenderedPageBreak/>
        <w:t>de la Ley de Instituciones y Procedimientos Electorales del Estado de Yucatán, declaró formalmente incorporados a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 representa</w:t>
      </w:r>
      <w:r w:rsidR="00E815E9">
        <w:rPr>
          <w:rFonts w:ascii="Arial" w:hAnsi="Arial" w:cs="Arial"/>
        </w:rPr>
        <w:t>ciones</w:t>
      </w:r>
      <w:r w:rsidR="000364C9" w:rsidRPr="000364C9">
        <w:rPr>
          <w:rFonts w:ascii="Arial" w:hAnsi="Arial" w:cs="Arial"/>
        </w:rPr>
        <w:t xml:space="preserve"> de los siguientes Partidos Políticos: </w:t>
      </w:r>
      <w:r w:rsidR="00840EA1" w:rsidRPr="002033CB">
        <w:rPr>
          <w:rFonts w:ascii="Arial" w:hAnsi="Arial" w:cs="Arial"/>
        </w:rPr>
        <w:t>PARTIDO ACCIÓN NACIONAL representado por</w:t>
      </w:r>
      <w:r w:rsidR="002033CB" w:rsidRPr="002033CB">
        <w:rPr>
          <w:rFonts w:ascii="Arial" w:hAnsi="Arial" w:cs="Arial"/>
        </w:rPr>
        <w:t xml:space="preserve"> Miguel Alberto Angulo Beltrán</w:t>
      </w:r>
      <w:r w:rsidR="00840EA1" w:rsidRPr="002033CB">
        <w:rPr>
          <w:rFonts w:ascii="Arial" w:hAnsi="Arial" w:cs="Arial"/>
        </w:rPr>
        <w:t xml:space="preserve"> (Propietario) y </w:t>
      </w:r>
      <w:r w:rsidR="002033CB" w:rsidRPr="002033CB">
        <w:rPr>
          <w:rFonts w:ascii="Arial" w:hAnsi="Arial" w:cs="Arial"/>
        </w:rPr>
        <w:t>Aris Andrea Ayuso Chávez</w:t>
      </w:r>
      <w:r w:rsidR="00840EA1" w:rsidRPr="002033CB">
        <w:rPr>
          <w:rFonts w:ascii="Arial" w:hAnsi="Arial" w:cs="Arial"/>
        </w:rPr>
        <w:t xml:space="preserve"> (Suplente), PARTIDO REVOLUCIONARIO INSTITUCIONAL representado por </w:t>
      </w:r>
      <w:r w:rsidR="002033CB" w:rsidRPr="002033CB">
        <w:rPr>
          <w:rFonts w:ascii="Arial" w:hAnsi="Arial" w:cs="Arial"/>
        </w:rPr>
        <w:t xml:space="preserve">Orlando Ismael Ojeda Novelo </w:t>
      </w:r>
      <w:r w:rsidR="00840EA1" w:rsidRPr="002033CB">
        <w:rPr>
          <w:rFonts w:ascii="Arial" w:hAnsi="Arial" w:cs="Arial"/>
        </w:rPr>
        <w:t xml:space="preserve">(Propietario) y </w:t>
      </w:r>
      <w:r w:rsidR="002033CB" w:rsidRPr="002033CB">
        <w:rPr>
          <w:rFonts w:ascii="Arial" w:hAnsi="Arial" w:cs="Arial"/>
        </w:rPr>
        <w:t xml:space="preserve">Lizardo Jesús </w:t>
      </w:r>
      <w:proofErr w:type="spellStart"/>
      <w:r w:rsidR="002033CB" w:rsidRPr="002033CB">
        <w:rPr>
          <w:rFonts w:ascii="Arial" w:hAnsi="Arial" w:cs="Arial"/>
        </w:rPr>
        <w:t>Catro</w:t>
      </w:r>
      <w:proofErr w:type="spellEnd"/>
      <w:r w:rsidR="002033CB" w:rsidRPr="002033CB">
        <w:rPr>
          <w:rFonts w:ascii="Arial" w:hAnsi="Arial" w:cs="Arial"/>
        </w:rPr>
        <w:t xml:space="preserve"> Campos </w:t>
      </w:r>
      <w:r w:rsidR="00840EA1" w:rsidRPr="002033CB">
        <w:rPr>
          <w:rFonts w:ascii="Arial" w:hAnsi="Arial" w:cs="Arial"/>
        </w:rPr>
        <w:t xml:space="preserve">(Suplente), PARTIDO DEL TRABAJO representado por </w:t>
      </w:r>
      <w:bookmarkStart w:id="0" w:name="_Hlk62464475"/>
      <w:r w:rsidR="002033CB" w:rsidRPr="002033CB">
        <w:rPr>
          <w:rFonts w:ascii="Arial" w:hAnsi="Arial" w:cs="Arial"/>
        </w:rPr>
        <w:t xml:space="preserve">Jesús </w:t>
      </w:r>
      <w:proofErr w:type="spellStart"/>
      <w:r w:rsidR="002033CB" w:rsidRPr="002033CB">
        <w:rPr>
          <w:rFonts w:ascii="Arial" w:hAnsi="Arial" w:cs="Arial"/>
        </w:rPr>
        <w:t>Argaez</w:t>
      </w:r>
      <w:proofErr w:type="spellEnd"/>
      <w:r w:rsidR="002033CB" w:rsidRPr="002033CB">
        <w:rPr>
          <w:rFonts w:ascii="Arial" w:hAnsi="Arial" w:cs="Arial"/>
        </w:rPr>
        <w:t xml:space="preserve"> Parra</w:t>
      </w:r>
      <w:bookmarkEnd w:id="0"/>
      <w:r w:rsidR="00840EA1" w:rsidRPr="002033CB">
        <w:rPr>
          <w:rFonts w:ascii="Arial" w:hAnsi="Arial" w:cs="Arial"/>
        </w:rPr>
        <w:t xml:space="preserve"> (Propietario) y </w:t>
      </w:r>
      <w:r w:rsidR="002033CB" w:rsidRPr="002033CB">
        <w:rPr>
          <w:rFonts w:ascii="Arial" w:hAnsi="Arial" w:cs="Arial"/>
        </w:rPr>
        <w:t xml:space="preserve">Manuel Gabriel </w:t>
      </w:r>
      <w:proofErr w:type="spellStart"/>
      <w:r w:rsidR="002033CB" w:rsidRPr="002033CB">
        <w:rPr>
          <w:rFonts w:ascii="Arial" w:hAnsi="Arial" w:cs="Arial"/>
        </w:rPr>
        <w:t>Koh</w:t>
      </w:r>
      <w:proofErr w:type="spellEnd"/>
      <w:r w:rsidR="002033CB" w:rsidRPr="002033CB">
        <w:rPr>
          <w:rFonts w:ascii="Arial" w:hAnsi="Arial" w:cs="Arial"/>
        </w:rPr>
        <w:t xml:space="preserve"> Pinto</w:t>
      </w:r>
      <w:r w:rsidR="00840EA1" w:rsidRPr="002033CB">
        <w:rPr>
          <w:rFonts w:ascii="Arial" w:hAnsi="Arial" w:cs="Arial"/>
        </w:rPr>
        <w:t xml:space="preserve"> (Suplente), PARTIDO MOVIMIENTO CIUDADANO representado por </w:t>
      </w:r>
      <w:bookmarkStart w:id="1" w:name="_Hlk62241446"/>
      <w:bookmarkStart w:id="2" w:name="_Hlk62464793"/>
      <w:r w:rsidR="002033CB" w:rsidRPr="002033CB">
        <w:rPr>
          <w:rFonts w:ascii="Arial" w:hAnsi="Arial" w:cs="Arial"/>
        </w:rPr>
        <w:t xml:space="preserve">Arminda </w:t>
      </w:r>
      <w:proofErr w:type="spellStart"/>
      <w:r w:rsidR="002033CB" w:rsidRPr="002033CB">
        <w:rPr>
          <w:rFonts w:ascii="Arial" w:hAnsi="Arial" w:cs="Arial"/>
        </w:rPr>
        <w:t>Lulelly</w:t>
      </w:r>
      <w:proofErr w:type="spellEnd"/>
      <w:r w:rsidR="002033CB" w:rsidRPr="002033CB">
        <w:rPr>
          <w:rFonts w:ascii="Arial" w:hAnsi="Arial" w:cs="Arial"/>
        </w:rPr>
        <w:t xml:space="preserve"> Polanco Martín</w:t>
      </w:r>
      <w:bookmarkEnd w:id="2"/>
      <w:r w:rsidR="00840EA1" w:rsidRPr="002033CB">
        <w:rPr>
          <w:rFonts w:ascii="Arial" w:hAnsi="Arial" w:cs="Arial"/>
        </w:rPr>
        <w:t xml:space="preserve"> </w:t>
      </w:r>
      <w:bookmarkEnd w:id="1"/>
      <w:r w:rsidR="00840EA1" w:rsidRPr="002033CB">
        <w:rPr>
          <w:rFonts w:ascii="Arial" w:hAnsi="Arial" w:cs="Arial"/>
        </w:rPr>
        <w:t xml:space="preserve">(Propietario) y PARTIDO ENCUENTRO SOLIDARIO representado por </w:t>
      </w:r>
      <w:bookmarkStart w:id="3" w:name="_Hlk62464940"/>
      <w:r w:rsidR="00840EA1" w:rsidRPr="002033CB">
        <w:rPr>
          <w:rFonts w:ascii="Arial" w:hAnsi="Arial" w:cs="Arial"/>
        </w:rPr>
        <w:t>Humberto Alejandro Rodríguez García</w:t>
      </w:r>
      <w:bookmarkEnd w:id="3"/>
      <w:r w:rsidR="00840EA1" w:rsidRPr="002033CB">
        <w:rPr>
          <w:rFonts w:ascii="Arial" w:hAnsi="Arial" w:cs="Arial"/>
        </w:rPr>
        <w:t xml:space="preserve"> (Propietario) y Daniel Trejo Lizama (Suplente)</w:t>
      </w:r>
      <w:r w:rsidR="000364C9" w:rsidRPr="002033CB">
        <w:rPr>
          <w:rFonts w:ascii="Arial" w:hAnsi="Arial" w:cs="Arial"/>
        </w:rPr>
        <w:t xml:space="preserve">. Continuando con el uso de la voz, </w:t>
      </w:r>
      <w:r w:rsidR="00847AC6">
        <w:rPr>
          <w:rFonts w:ascii="Arial" w:hAnsi="Arial" w:cs="Arial"/>
        </w:rPr>
        <w:t>la</w:t>
      </w:r>
      <w:r w:rsidR="000364C9" w:rsidRPr="000364C9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>
        <w:rPr>
          <w:rFonts w:ascii="Arial" w:hAnsi="Arial" w:cs="Arial"/>
        </w:rPr>
        <w:t xml:space="preserve">, </w:t>
      </w:r>
      <w:r w:rsidR="00F54FA7">
        <w:rPr>
          <w:rFonts w:ascii="Arial" w:hAnsi="Arial" w:cs="Arial"/>
        </w:rPr>
        <w:t xml:space="preserve">tomándoles la </w:t>
      </w:r>
      <w:r w:rsidR="00F54FA7" w:rsidRPr="002033CB">
        <w:rPr>
          <w:rFonts w:ascii="Arial" w:hAnsi="Arial" w:cs="Arial"/>
        </w:rPr>
        <w:t xml:space="preserve">Protesta Constitucional, </w:t>
      </w:r>
      <w:r w:rsidR="00137BC3" w:rsidRPr="002033CB">
        <w:rPr>
          <w:rFonts w:ascii="Arial" w:hAnsi="Arial" w:cs="Arial"/>
        </w:rPr>
        <w:t xml:space="preserve">preguntándoles si protestan y se comprometen a desempeñar leal y patrióticamente el cargo de representantes de partidos políticos acreditados ante este Consejo Electoral Distrital Uninominal </w:t>
      </w:r>
      <w:r w:rsidR="002033CB" w:rsidRPr="002033CB">
        <w:rPr>
          <w:rFonts w:ascii="Arial" w:hAnsi="Arial" w:cs="Arial"/>
        </w:rPr>
        <w:fldChar w:fldCharType="begin"/>
      </w:r>
      <w:r w:rsidR="002033CB" w:rsidRPr="002033CB">
        <w:rPr>
          <w:rFonts w:ascii="Arial" w:hAnsi="Arial" w:cs="Arial"/>
        </w:rPr>
        <w:instrText xml:space="preserve"> MERGEFIELD MUNICIPIOM </w:instrText>
      </w:r>
      <w:r w:rsidR="002033CB" w:rsidRPr="002033CB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 w:rsidR="002033CB" w:rsidRPr="002033CB">
        <w:rPr>
          <w:rFonts w:ascii="Arial" w:hAnsi="Arial" w:cs="Arial"/>
        </w:rPr>
        <w:fldChar w:fldCharType="end"/>
      </w:r>
      <w:r w:rsidR="00137BC3" w:rsidRPr="002033CB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2033CB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2033CB">
        <w:rPr>
          <w:rFonts w:ascii="Arial" w:hAnsi="Arial" w:cs="Arial"/>
        </w:rPr>
        <w:t xml:space="preserve"> la representación que</w:t>
      </w:r>
      <w:r w:rsidR="00BC31FC" w:rsidRPr="002033CB">
        <w:rPr>
          <w:rFonts w:ascii="Arial" w:hAnsi="Arial" w:cs="Arial"/>
        </w:rPr>
        <w:t xml:space="preserve"> des</w:t>
      </w:r>
      <w:r w:rsidR="00E815E9" w:rsidRPr="002033CB">
        <w:rPr>
          <w:rFonts w:ascii="Arial" w:hAnsi="Arial" w:cs="Arial"/>
        </w:rPr>
        <w:t>e</w:t>
      </w:r>
      <w:r w:rsidR="00BC31FC" w:rsidRPr="002033CB">
        <w:rPr>
          <w:rFonts w:ascii="Arial" w:hAnsi="Arial" w:cs="Arial"/>
        </w:rPr>
        <w:t xml:space="preserve"> hacerlo levantase la mano para registrar su intervención</w:t>
      </w:r>
      <w:r w:rsidR="000364C9" w:rsidRPr="002033CB">
        <w:rPr>
          <w:rFonts w:ascii="Arial" w:hAnsi="Arial" w:cs="Arial"/>
          <w:sz w:val="28"/>
          <w:szCs w:val="28"/>
        </w:rPr>
        <w:t xml:space="preserve"> </w:t>
      </w:r>
      <w:r w:rsidR="000364C9" w:rsidRPr="002033CB">
        <w:rPr>
          <w:rFonts w:ascii="Arial" w:hAnsi="Arial" w:cs="Arial"/>
        </w:rPr>
        <w:t xml:space="preserve">- - - - - - - - </w:t>
      </w:r>
      <w:r w:rsidR="0071069B" w:rsidRPr="002033CB">
        <w:rPr>
          <w:rFonts w:ascii="Arial" w:hAnsi="Arial" w:cs="Arial"/>
        </w:rPr>
        <w:t xml:space="preserve"> </w:t>
      </w:r>
    </w:p>
    <w:p w14:paraId="120AFC21" w14:textId="5437891B" w:rsidR="0024429F" w:rsidRPr="00E76C91" w:rsidRDefault="000364C9" w:rsidP="000364C9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en uso de la voz, </w:t>
      </w:r>
      <w:r w:rsidR="00847AC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solicita </w:t>
      </w:r>
      <w:r w:rsidR="0051471A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Secretari</w:t>
      </w:r>
      <w:r w:rsidR="005147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que </w:t>
      </w:r>
      <w:r w:rsidR="001A1E06">
        <w:rPr>
          <w:rFonts w:ascii="Arial" w:hAnsi="Arial" w:cs="Arial"/>
        </w:rPr>
        <w:t>continúe</w:t>
      </w:r>
      <w:r>
        <w:rPr>
          <w:rFonts w:ascii="Arial" w:hAnsi="Arial" w:cs="Arial"/>
        </w:rPr>
        <w:t xml:space="preserve"> con el siguiente punto del orden del día, por lo que en el uso de la voz, </w:t>
      </w:r>
      <w:r w:rsidR="00305E3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Secretari</w:t>
      </w:r>
      <w:r w:rsidR="005147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lectura al punto número </w:t>
      </w:r>
      <w:r w:rsidR="00656162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consistente </w:t>
      </w:r>
      <w:r w:rsidR="0071069B">
        <w:rPr>
          <w:rFonts w:ascii="Arial" w:hAnsi="Arial" w:cs="Arial"/>
        </w:rPr>
        <w:t>en</w:t>
      </w:r>
      <w:r w:rsidR="00946EF8" w:rsidRPr="00F5464A">
        <w:rPr>
          <w:rFonts w:ascii="Arial" w:hAnsi="Arial" w:cs="Arial"/>
        </w:rPr>
        <w:t xml:space="preserve"> </w:t>
      </w:r>
      <w:r w:rsidR="00305E3A">
        <w:rPr>
          <w:rFonts w:ascii="Arial" w:hAnsi="Arial" w:cs="Arial"/>
        </w:rPr>
        <w:t>la aprobación de</w:t>
      </w:r>
      <w:r w:rsidR="00946EF8" w:rsidRPr="00F5464A">
        <w:rPr>
          <w:rFonts w:ascii="Arial" w:hAnsi="Arial" w:cs="Arial"/>
        </w:rPr>
        <w:t>l</w:t>
      </w:r>
      <w:r w:rsidR="0071069B">
        <w:rPr>
          <w:rFonts w:ascii="Arial" w:hAnsi="Arial" w:cs="Arial"/>
        </w:rPr>
        <w:t xml:space="preserve"> horario de labores; </w:t>
      </w:r>
      <w:r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</w:t>
      </w:r>
      <w:r w:rsidR="00847AC6">
        <w:rPr>
          <w:rFonts w:ascii="Arial" w:hAnsi="Arial" w:cs="Arial"/>
        </w:rPr>
        <w:t>la</w:t>
      </w:r>
      <w:r w:rsidR="0071069B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420EE2" w:rsidRPr="00420EE2">
        <w:rPr>
          <w:rFonts w:ascii="Arial" w:hAnsi="Arial" w:cs="Arial"/>
        </w:rPr>
        <w:t xml:space="preserve">de lunes a viernes de </w:t>
      </w:r>
      <w:r w:rsidR="0051471A">
        <w:rPr>
          <w:rFonts w:ascii="Arial" w:hAnsi="Arial" w:cs="Arial"/>
        </w:rPr>
        <w:t>9:00</w:t>
      </w:r>
      <w:r w:rsidR="00420EE2" w:rsidRPr="00420EE2">
        <w:rPr>
          <w:rFonts w:ascii="Arial" w:hAnsi="Arial" w:cs="Arial"/>
        </w:rPr>
        <w:t xml:space="preserve"> horas a </w:t>
      </w:r>
      <w:r w:rsidR="0051471A">
        <w:rPr>
          <w:rFonts w:ascii="Arial" w:hAnsi="Arial" w:cs="Arial"/>
        </w:rPr>
        <w:t>14:00</w:t>
      </w:r>
      <w:r w:rsidR="00420EE2" w:rsidRPr="00420EE2">
        <w:rPr>
          <w:rFonts w:ascii="Arial" w:hAnsi="Arial" w:cs="Arial"/>
        </w:rPr>
        <w:t xml:space="preserve"> horas y de </w:t>
      </w:r>
      <w:r w:rsidR="0051471A">
        <w:rPr>
          <w:rFonts w:ascii="Arial" w:hAnsi="Arial" w:cs="Arial"/>
        </w:rPr>
        <w:t>17:00</w:t>
      </w:r>
      <w:r w:rsidR="00420EE2" w:rsidRPr="00420EE2">
        <w:rPr>
          <w:rFonts w:ascii="Arial" w:hAnsi="Arial" w:cs="Arial"/>
        </w:rPr>
        <w:t xml:space="preserve"> horas a </w:t>
      </w:r>
      <w:r w:rsidR="0051471A">
        <w:rPr>
          <w:rFonts w:ascii="Arial" w:hAnsi="Arial" w:cs="Arial"/>
        </w:rPr>
        <w:t>20:00</w:t>
      </w:r>
      <w:r w:rsidR="00420EE2" w:rsidRPr="00420EE2">
        <w:rPr>
          <w:rFonts w:ascii="Arial" w:hAnsi="Arial" w:cs="Arial"/>
        </w:rPr>
        <w:t xml:space="preserve"> horas</w:t>
      </w:r>
      <w:r w:rsidR="00946EF8" w:rsidRPr="0069260A">
        <w:rPr>
          <w:rFonts w:ascii="Arial" w:hAnsi="Arial" w:cs="Arial"/>
        </w:rPr>
        <w:t>,</w:t>
      </w:r>
      <w:r w:rsidR="001F175D" w:rsidRPr="0069260A">
        <w:rPr>
          <w:rFonts w:ascii="Arial" w:hAnsi="Arial" w:cs="Arial"/>
        </w:rPr>
        <w:t xml:space="preserve"> teniendo en cuenta que durante el</w:t>
      </w:r>
      <w:r w:rsidR="001F175D">
        <w:rPr>
          <w:rFonts w:ascii="Arial" w:hAnsi="Arial" w:cs="Arial"/>
        </w:rPr>
        <w:t xml:space="preserve">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</w:t>
      </w:r>
      <w:r w:rsidR="00305E3A">
        <w:rPr>
          <w:rFonts w:ascii="Arial" w:hAnsi="Arial" w:cs="Arial"/>
        </w:rPr>
        <w:t xml:space="preserve"> </w:t>
      </w:r>
      <w:r w:rsidR="00847AC6">
        <w:rPr>
          <w:rFonts w:ascii="Arial" w:hAnsi="Arial" w:cs="Arial"/>
        </w:rPr>
        <w:t>la</w:t>
      </w:r>
      <w:r w:rsidR="00305E3A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305E3A">
        <w:rPr>
          <w:rFonts w:ascii="Arial" w:hAnsi="Arial" w:cs="Arial"/>
        </w:rPr>
        <w:t xml:space="preserve"> Presidente</w:t>
      </w:r>
      <w:r w:rsidR="00946EF8" w:rsidRPr="00F5464A">
        <w:rPr>
          <w:rFonts w:ascii="Arial" w:hAnsi="Arial" w:cs="Arial"/>
        </w:rPr>
        <w:t xml:space="preserve">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7D026A">
        <w:rPr>
          <w:rFonts w:ascii="Arial" w:hAnsi="Arial" w:cs="Arial"/>
        </w:rPr>
        <w:t>Consejo</w:t>
      </w:r>
      <w:r w:rsidR="00946EF8" w:rsidRPr="00F5464A">
        <w:rPr>
          <w:rFonts w:ascii="Arial" w:hAnsi="Arial" w:cs="Arial"/>
        </w:rPr>
        <w:t xml:space="preserve">, si existe alguna observación con respecto al </w:t>
      </w:r>
      <w:r w:rsidR="00946EF8" w:rsidRPr="00F5464A">
        <w:rPr>
          <w:rFonts w:ascii="Arial" w:hAnsi="Arial" w:cs="Arial"/>
        </w:rPr>
        <w:lastRenderedPageBreak/>
        <w:t>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>observació</w:t>
      </w:r>
      <w:r>
        <w:rPr>
          <w:rFonts w:ascii="Arial" w:hAnsi="Arial" w:cs="Arial"/>
        </w:rPr>
        <w:t>n</w:t>
      </w:r>
      <w:r w:rsidR="00305E3A">
        <w:rPr>
          <w:rFonts w:ascii="Arial" w:hAnsi="Arial" w:cs="Arial"/>
        </w:rPr>
        <w:t xml:space="preserve"> alguna </w:t>
      </w:r>
      <w:r>
        <w:rPr>
          <w:rFonts w:ascii="Arial" w:hAnsi="Arial" w:cs="Arial"/>
        </w:rPr>
        <w:t xml:space="preserve">y </w:t>
      </w:r>
      <w:r w:rsidR="00946EF8" w:rsidRPr="00F5464A">
        <w:rPr>
          <w:rFonts w:ascii="Arial" w:hAnsi="Arial" w:cs="Arial"/>
        </w:rPr>
        <w:t xml:space="preserve">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 xml:space="preserve">; </w:t>
      </w:r>
      <w:r w:rsidR="00817380">
        <w:rPr>
          <w:rFonts w:ascii="Arial" w:hAnsi="Arial" w:cs="Arial"/>
        </w:rPr>
        <w:t>solicit</w:t>
      </w:r>
      <w:r w:rsidR="00D656EE">
        <w:rPr>
          <w:rFonts w:ascii="Arial" w:hAnsi="Arial" w:cs="Arial"/>
        </w:rPr>
        <w:t xml:space="preserve">o al </w:t>
      </w:r>
      <w:r w:rsidR="00817380">
        <w:rPr>
          <w:rFonts w:ascii="Arial" w:hAnsi="Arial" w:cs="Arial"/>
        </w:rPr>
        <w:t>Secretari</w:t>
      </w:r>
      <w:r w:rsidR="0051471A">
        <w:rPr>
          <w:rFonts w:ascii="Arial" w:hAnsi="Arial" w:cs="Arial"/>
        </w:rPr>
        <w:t>o</w:t>
      </w:r>
      <w:r w:rsidR="00817380"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 w:rsidR="00F463CF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proced</w:t>
      </w:r>
      <w:r w:rsidR="00817380">
        <w:rPr>
          <w:rFonts w:ascii="Arial" w:hAnsi="Arial" w:cs="Arial"/>
        </w:rPr>
        <w:t>a</w:t>
      </w:r>
      <w:r w:rsidR="00C14A89" w:rsidRPr="00F5464A">
        <w:rPr>
          <w:rFonts w:ascii="Arial" w:hAnsi="Arial" w:cs="Arial"/>
        </w:rPr>
        <w:t xml:space="preserve"> a tomar la votación de los </w:t>
      </w:r>
      <w:r w:rsidR="00B04722">
        <w:rPr>
          <w:rFonts w:ascii="Arial" w:hAnsi="Arial" w:cs="Arial"/>
        </w:rPr>
        <w:t xml:space="preserve">integrantes del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</w:t>
      </w:r>
      <w:r w:rsidR="00817380">
        <w:rPr>
          <w:rFonts w:ascii="Arial" w:hAnsi="Arial" w:cs="Arial"/>
        </w:rPr>
        <w:t>n derecho a voz y voto</w:t>
      </w:r>
      <w:r w:rsidR="00E815E9">
        <w:rPr>
          <w:rFonts w:ascii="Arial" w:hAnsi="Arial" w:cs="Arial"/>
        </w:rPr>
        <w:t xml:space="preserve">. A continuación el Secretario Ejecutivo con </w:t>
      </w:r>
      <w:r w:rsidR="00817380">
        <w:rPr>
          <w:rFonts w:ascii="Arial" w:hAnsi="Arial" w:cs="Arial"/>
        </w:rPr>
        <w:t>fundamento en el artículo 7 inciso g) del  R</w:t>
      </w:r>
      <w:r w:rsidR="00817380" w:rsidRPr="00F5464A">
        <w:rPr>
          <w:rFonts w:ascii="Arial" w:hAnsi="Arial" w:cs="Arial"/>
        </w:rPr>
        <w:t xml:space="preserve">eglamento de </w:t>
      </w:r>
      <w:r w:rsidR="00817380">
        <w:rPr>
          <w:rFonts w:ascii="Arial" w:hAnsi="Arial" w:cs="Arial"/>
        </w:rPr>
        <w:t>S</w:t>
      </w:r>
      <w:r w:rsidR="00817380" w:rsidRPr="00F5464A">
        <w:rPr>
          <w:rFonts w:ascii="Arial" w:hAnsi="Arial" w:cs="Arial"/>
        </w:rPr>
        <w:t>esiones de los Consejos del Instituto</w:t>
      </w:r>
      <w:r w:rsidR="00817380">
        <w:rPr>
          <w:rFonts w:ascii="Arial" w:hAnsi="Arial" w:cs="Arial"/>
        </w:rPr>
        <w:t xml:space="preserve"> Electoral y Participación Ciudadana de Yucatán</w:t>
      </w:r>
      <w:r w:rsidR="00E815E9">
        <w:rPr>
          <w:rFonts w:ascii="Arial" w:hAnsi="Arial" w:cs="Arial"/>
        </w:rPr>
        <w:t>,</w:t>
      </w:r>
      <w:r w:rsidR="00817380" w:rsidRPr="00F5464A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q</w:t>
      </w:r>
      <w:r w:rsidR="00BE4BF5">
        <w:rPr>
          <w:rFonts w:ascii="Arial" w:hAnsi="Arial" w:cs="Arial"/>
        </w:rPr>
        <w:t>uien</w:t>
      </w:r>
      <w:r w:rsidR="00C14A89" w:rsidRPr="00F5464A">
        <w:rPr>
          <w:rFonts w:ascii="Arial" w:hAnsi="Arial" w:cs="Arial"/>
        </w:rPr>
        <w:t xml:space="preserve"> esté por la aprobatoria</w:t>
      </w:r>
      <w:r w:rsidR="00E815E9">
        <w:rPr>
          <w:rFonts w:ascii="Arial" w:hAnsi="Arial" w:cs="Arial"/>
        </w:rPr>
        <w:t xml:space="preserve"> del horario de labores propuesto</w:t>
      </w:r>
      <w:r w:rsidR="00C14A89" w:rsidRPr="00F5464A">
        <w:rPr>
          <w:rFonts w:ascii="Arial" w:hAnsi="Arial" w:cs="Arial"/>
        </w:rPr>
        <w:t>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</w:t>
      </w:r>
      <w:r w:rsidR="00E815E9">
        <w:rPr>
          <w:rFonts w:ascii="Arial" w:hAnsi="Arial" w:cs="Arial"/>
        </w:rPr>
        <w:t xml:space="preserve"> </w:t>
      </w:r>
      <w:r w:rsidR="00847AC6">
        <w:rPr>
          <w:rFonts w:ascii="Arial" w:hAnsi="Arial" w:cs="Arial"/>
        </w:rPr>
        <w:t>el</w:t>
      </w:r>
      <w:r w:rsidR="00AE5429">
        <w:rPr>
          <w:rFonts w:ascii="Arial" w:hAnsi="Arial" w:cs="Arial"/>
        </w:rPr>
        <w:t xml:space="preserve"> </w:t>
      </w:r>
      <w:proofErr w:type="spellStart"/>
      <w:r w:rsidR="00AE5429">
        <w:rPr>
          <w:rFonts w:ascii="Arial" w:hAnsi="Arial" w:cs="Arial"/>
        </w:rPr>
        <w:t>Secretar</w:t>
      </w:r>
      <w:r w:rsidR="00E815E9">
        <w:rPr>
          <w:rFonts w:ascii="Arial" w:hAnsi="Arial" w:cs="Arial"/>
        </w:rPr>
        <w:t>í</w:t>
      </w:r>
      <w:r w:rsidR="00847AC6">
        <w:rPr>
          <w:rFonts w:ascii="Arial" w:hAnsi="Arial" w:cs="Arial"/>
        </w:rPr>
        <w:t>o</w:t>
      </w:r>
      <w:proofErr w:type="spellEnd"/>
      <w:r w:rsidR="00AE5429">
        <w:rPr>
          <w:rFonts w:ascii="Arial" w:hAnsi="Arial" w:cs="Arial"/>
        </w:rPr>
        <w:t xml:space="preserve"> Ejecutiv</w:t>
      </w:r>
      <w:r w:rsidR="00847AC6">
        <w:rPr>
          <w:rFonts w:ascii="Arial" w:hAnsi="Arial" w:cs="Arial"/>
        </w:rPr>
        <w:t>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</w:t>
      </w:r>
      <w:r w:rsidR="00034A1E" w:rsidRPr="002033CB">
        <w:rPr>
          <w:rFonts w:ascii="Arial" w:hAnsi="Arial" w:cs="Arial"/>
        </w:rPr>
        <w:t xml:space="preserve">aprobado por </w:t>
      </w:r>
      <w:r w:rsidR="00E76C91" w:rsidRPr="002033CB">
        <w:rPr>
          <w:rFonts w:ascii="Arial" w:hAnsi="Arial" w:cs="Arial"/>
          <w:b/>
        </w:rPr>
        <w:t>unanimidad</w:t>
      </w:r>
      <w:r w:rsidR="00817380" w:rsidRPr="002033CB">
        <w:rPr>
          <w:rFonts w:ascii="Arial" w:hAnsi="Arial" w:cs="Arial"/>
        </w:rPr>
        <w:t xml:space="preserve"> </w:t>
      </w:r>
      <w:r w:rsidR="00C14A89" w:rsidRPr="002033CB">
        <w:rPr>
          <w:rFonts w:ascii="Arial" w:hAnsi="Arial" w:cs="Arial"/>
        </w:rPr>
        <w:t>de votos</w:t>
      </w:r>
      <w:r w:rsidR="00723547">
        <w:rPr>
          <w:rFonts w:ascii="Arial" w:hAnsi="Arial" w:cs="Arial"/>
        </w:rPr>
        <w:t xml:space="preserve"> de los </w:t>
      </w:r>
      <w:r w:rsidR="00817380">
        <w:rPr>
          <w:rFonts w:ascii="Arial" w:hAnsi="Arial" w:cs="Arial"/>
        </w:rPr>
        <w:t>Consejero E</w:t>
      </w:r>
      <w:r w:rsidR="00723547">
        <w:rPr>
          <w:rFonts w:ascii="Arial" w:hAnsi="Arial" w:cs="Arial"/>
        </w:rPr>
        <w:t>lectorales presentes</w:t>
      </w:r>
      <w:r w:rsidR="00937BE4">
        <w:rPr>
          <w:rFonts w:ascii="Arial" w:hAnsi="Arial" w:cs="Arial"/>
        </w:rPr>
        <w:t xml:space="preserve">; por lo que </w:t>
      </w:r>
      <w:r w:rsidR="00847AC6">
        <w:rPr>
          <w:rFonts w:ascii="Arial" w:hAnsi="Arial" w:cs="Arial"/>
        </w:rPr>
        <w:t>la</w:t>
      </w:r>
      <w:r w:rsidR="00937BE4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937BE4">
        <w:rPr>
          <w:rFonts w:ascii="Arial" w:hAnsi="Arial" w:cs="Arial"/>
        </w:rPr>
        <w:t xml:space="preserve"> Presidente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1A1E06">
        <w:rPr>
          <w:rFonts w:ascii="Arial" w:hAnsi="Arial" w:cs="Arial"/>
        </w:rPr>
        <w:t xml:space="preserve"> </w:t>
      </w:r>
    </w:p>
    <w:p w14:paraId="4A7744DF" w14:textId="77777777" w:rsidR="001A1E0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432DA114" w:rsidR="00C14A89" w:rsidRDefault="00C14A89" w:rsidP="0051471A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 </w:t>
      </w:r>
      <w:r w:rsidR="00847AC6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 xml:space="preserve">, a lo que el </w:t>
      </w:r>
      <w:r w:rsidR="00B22E2C">
        <w:rPr>
          <w:rFonts w:ascii="Arial" w:hAnsi="Arial" w:cs="Arial"/>
        </w:rPr>
        <w:t>Secretario Ejecutivo</w:t>
      </w:r>
      <w:r w:rsidRPr="00F5464A">
        <w:rPr>
          <w:rFonts w:ascii="Arial" w:hAnsi="Arial" w:cs="Arial"/>
        </w:rPr>
        <w:t xml:space="preserve"> 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siete</w:t>
      </w:r>
      <w:r w:rsidR="009E387B" w:rsidRPr="00F5464A">
        <w:rPr>
          <w:rFonts w:ascii="Arial" w:hAnsi="Arial" w:cs="Arial"/>
        </w:rPr>
        <w:t>, que consiste en solicitar receso para la redacción del proyecto de acta de</w:t>
      </w:r>
      <w:r w:rsidR="001A1E06">
        <w:rPr>
          <w:rFonts w:ascii="Arial" w:hAnsi="Arial" w:cs="Arial"/>
        </w:rPr>
        <w:t xml:space="preserve"> la presente sesión; por</w:t>
      </w:r>
      <w:r w:rsidR="0038505D">
        <w:rPr>
          <w:rFonts w:ascii="Arial" w:hAnsi="Arial" w:cs="Arial"/>
        </w:rPr>
        <w:t xml:space="preserve"> lo que </w:t>
      </w:r>
      <w:r w:rsidR="00847AC6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Presidente</w:t>
      </w:r>
      <w:r w:rsidR="00F62F52" w:rsidRPr="00F5464A">
        <w:rPr>
          <w:rFonts w:ascii="Arial" w:hAnsi="Arial" w:cs="Arial"/>
        </w:rPr>
        <w:t>, con fundam</w:t>
      </w:r>
      <w:r w:rsidR="00447E5A">
        <w:rPr>
          <w:rFonts w:ascii="Arial" w:hAnsi="Arial" w:cs="Arial"/>
        </w:rPr>
        <w:t xml:space="preserve">ento en el </w:t>
      </w:r>
      <w:r w:rsidR="00D02F8D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22BFA">
        <w:rPr>
          <w:rFonts w:ascii="Arial" w:hAnsi="Arial" w:cs="Arial"/>
        </w:rPr>
        <w:t xml:space="preserve"> de </w:t>
      </w:r>
      <w:r w:rsidR="0051471A">
        <w:rPr>
          <w:rFonts w:ascii="Arial" w:hAnsi="Arial" w:cs="Arial"/>
        </w:rPr>
        <w:t>30</w:t>
      </w:r>
      <w:r w:rsidR="009E387B" w:rsidRPr="00F5464A">
        <w:rPr>
          <w:rFonts w:ascii="Arial" w:hAnsi="Arial" w:cs="Arial"/>
        </w:rPr>
        <w:t xml:space="preserve"> minutos, preguntando a los integrantes de dicho Consejo si existe alguna observ</w:t>
      </w:r>
      <w:r w:rsidR="002D1693">
        <w:rPr>
          <w:rFonts w:ascii="Arial" w:hAnsi="Arial" w:cs="Arial"/>
        </w:rPr>
        <w:t>ación con el receso propuesto;</w:t>
      </w:r>
      <w:r w:rsidR="009E387B" w:rsidRPr="00F5464A">
        <w:rPr>
          <w:rFonts w:ascii="Arial" w:hAnsi="Arial" w:cs="Arial"/>
        </w:rPr>
        <w:t xml:space="preserve">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5</w:t>
      </w:r>
      <w:r w:rsidR="009E387B" w:rsidRPr="00F5464A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1A1E06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solic</w:t>
      </w:r>
      <w:r w:rsidR="00B04722">
        <w:rPr>
          <w:rFonts w:ascii="Arial" w:hAnsi="Arial" w:cs="Arial"/>
        </w:rPr>
        <w:t>ita a</w:t>
      </w:r>
      <w:r w:rsidR="0051471A">
        <w:rPr>
          <w:rFonts w:ascii="Arial" w:hAnsi="Arial" w:cs="Arial"/>
        </w:rPr>
        <w:t>l</w:t>
      </w:r>
      <w:r w:rsidR="001A1E06">
        <w:rPr>
          <w:rFonts w:ascii="Arial" w:hAnsi="Arial" w:cs="Arial"/>
        </w:rPr>
        <w:t xml:space="preserve"> Secretari</w:t>
      </w:r>
      <w:r w:rsidR="0051471A">
        <w:rPr>
          <w:rFonts w:ascii="Arial" w:hAnsi="Arial" w:cs="Arial"/>
        </w:rPr>
        <w:t>o</w:t>
      </w:r>
      <w:r w:rsidR="001A1E06">
        <w:rPr>
          <w:rFonts w:ascii="Arial" w:hAnsi="Arial" w:cs="Arial"/>
        </w:rPr>
        <w:t xml:space="preserve"> </w:t>
      </w:r>
      <w:r w:rsidR="00B41125"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 w:rsidR="00B41125">
        <w:rPr>
          <w:rFonts w:ascii="Arial" w:hAnsi="Arial" w:cs="Arial"/>
        </w:rPr>
        <w:t xml:space="preserve"> proceda a tomar la votación de </w:t>
      </w:r>
      <w:r w:rsidR="00B04722">
        <w:rPr>
          <w:rFonts w:ascii="Arial" w:hAnsi="Arial" w:cs="Arial"/>
        </w:rPr>
        <w:t xml:space="preserve">los </w:t>
      </w:r>
      <w:r w:rsidR="00AC4D4C">
        <w:rPr>
          <w:rFonts w:ascii="Arial" w:hAnsi="Arial" w:cs="Arial"/>
        </w:rPr>
        <w:t>Consejeros Distritales Electorales</w:t>
      </w:r>
      <w:r w:rsidR="00B41125">
        <w:rPr>
          <w:rFonts w:ascii="Arial" w:hAnsi="Arial" w:cs="Arial"/>
        </w:rPr>
        <w:t xml:space="preserve">. En el uso de la voz, </w:t>
      </w:r>
      <w:r w:rsidR="0051471A">
        <w:rPr>
          <w:rFonts w:ascii="Arial" w:hAnsi="Arial" w:cs="Arial"/>
        </w:rPr>
        <w:t>el</w:t>
      </w:r>
      <w:r w:rsidR="00B41125">
        <w:rPr>
          <w:rFonts w:ascii="Arial" w:hAnsi="Arial" w:cs="Arial"/>
        </w:rPr>
        <w:t xml:space="preserve"> Secretari</w:t>
      </w:r>
      <w:r w:rsidR="0051471A">
        <w:rPr>
          <w:rFonts w:ascii="Arial" w:hAnsi="Arial" w:cs="Arial"/>
        </w:rPr>
        <w:t>o</w:t>
      </w:r>
      <w:r w:rsidR="00B41125"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 w:rsidR="00B41125">
        <w:rPr>
          <w:rFonts w:ascii="Arial" w:hAnsi="Arial" w:cs="Arial"/>
        </w:rPr>
        <w:t xml:space="preserve"> y con fundamento en el artículo 7 inciso g) </w:t>
      </w:r>
      <w:proofErr w:type="gramStart"/>
      <w:r w:rsidR="00B41125">
        <w:rPr>
          <w:rFonts w:ascii="Arial" w:hAnsi="Arial" w:cs="Arial"/>
        </w:rPr>
        <w:t>del  R</w:t>
      </w:r>
      <w:r w:rsidR="00B41125" w:rsidRPr="00F5464A">
        <w:rPr>
          <w:rFonts w:ascii="Arial" w:hAnsi="Arial" w:cs="Arial"/>
        </w:rPr>
        <w:t>eglamento</w:t>
      </w:r>
      <w:proofErr w:type="gramEnd"/>
      <w:r w:rsidR="00B41125" w:rsidRPr="00F5464A">
        <w:rPr>
          <w:rFonts w:ascii="Arial" w:hAnsi="Arial" w:cs="Arial"/>
        </w:rPr>
        <w:t xml:space="preserve"> de </w:t>
      </w:r>
      <w:r w:rsidR="00B41125">
        <w:rPr>
          <w:rFonts w:ascii="Arial" w:hAnsi="Arial" w:cs="Arial"/>
        </w:rPr>
        <w:t>S</w:t>
      </w:r>
      <w:r w:rsidR="00B41125" w:rsidRPr="00F5464A">
        <w:rPr>
          <w:rFonts w:ascii="Arial" w:hAnsi="Arial" w:cs="Arial"/>
        </w:rPr>
        <w:t>esiones de los Consejos del Instituto</w:t>
      </w:r>
      <w:r w:rsidR="00B41125">
        <w:rPr>
          <w:rFonts w:ascii="Arial" w:hAnsi="Arial" w:cs="Arial"/>
        </w:rPr>
        <w:t xml:space="preserve"> Electoral y Participación Ciudadana de Yucatán, solicitó a los Consejeros Electorales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 xml:space="preserve">. Acto seguido, </w:t>
      </w:r>
      <w:r w:rsidR="00847AC6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  <w:color w:val="000000"/>
        </w:rPr>
        <w:t>Secretari</w:t>
      </w:r>
      <w:r w:rsidR="0051471A">
        <w:rPr>
          <w:rFonts w:ascii="Arial" w:hAnsi="Arial" w:cs="Arial"/>
          <w:color w:val="000000"/>
        </w:rPr>
        <w:t>o</w:t>
      </w:r>
      <w:r w:rsidR="009E387B" w:rsidRPr="00F5464A">
        <w:rPr>
          <w:rFonts w:ascii="Arial" w:hAnsi="Arial" w:cs="Arial"/>
        </w:rPr>
        <w:t xml:space="preserve"> Ejecutiv</w:t>
      </w:r>
      <w:r w:rsidR="0051471A">
        <w:rPr>
          <w:rFonts w:ascii="Arial" w:hAnsi="Arial" w:cs="Arial"/>
        </w:rPr>
        <w:t>o</w:t>
      </w:r>
      <w:r w:rsidR="0038505D">
        <w:rPr>
          <w:rFonts w:ascii="Arial" w:hAnsi="Arial" w:cs="Arial"/>
        </w:rPr>
        <w:t xml:space="preserve"> C.</w:t>
      </w:r>
      <w:r w:rsidR="00B1495E">
        <w:rPr>
          <w:rFonts w:ascii="Arial" w:hAnsi="Arial" w:cs="Arial"/>
        </w:rPr>
        <w:t xml:space="preserve"> </w:t>
      </w:r>
      <w:r w:rsidR="0051471A">
        <w:rPr>
          <w:rFonts w:ascii="Arial" w:hAnsi="Arial" w:cs="Arial"/>
          <w:b/>
        </w:rPr>
        <w:fldChar w:fldCharType="begin"/>
      </w:r>
      <w:r w:rsidR="0051471A">
        <w:rPr>
          <w:rFonts w:ascii="Arial" w:hAnsi="Arial" w:cs="Arial"/>
          <w:b/>
        </w:rPr>
        <w:instrText xml:space="preserve"> MERGEFIELD SECRE </w:instrText>
      </w:r>
      <w:r w:rsidR="0051471A">
        <w:rPr>
          <w:rFonts w:ascii="Arial" w:hAnsi="Arial" w:cs="Arial"/>
          <w:b/>
        </w:rPr>
        <w:fldChar w:fldCharType="separate"/>
      </w:r>
      <w:r w:rsidR="00FE1AAB" w:rsidRPr="00AA39B2">
        <w:rPr>
          <w:rFonts w:ascii="Arial" w:hAnsi="Arial" w:cs="Arial"/>
          <w:b/>
          <w:noProof/>
        </w:rPr>
        <w:t>Bruno Alberto Avilés Cetina</w:t>
      </w:r>
      <w:r w:rsidR="0051471A">
        <w:rPr>
          <w:rFonts w:ascii="Arial" w:hAnsi="Arial" w:cs="Arial"/>
          <w:b/>
        </w:rPr>
        <w:fldChar w:fldCharType="end"/>
      </w:r>
      <w:r w:rsidR="00B1495E">
        <w:rPr>
          <w:rFonts w:ascii="Arial" w:hAnsi="Arial" w:cs="Arial"/>
        </w:rPr>
        <w:t>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22BFA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2253B6">
        <w:rPr>
          <w:rFonts w:ascii="Arial" w:hAnsi="Arial" w:cs="Arial"/>
        </w:rPr>
        <w:t xml:space="preserve"> de los Consejeros Electorales presentes</w:t>
      </w:r>
      <w:r w:rsidR="0038505D">
        <w:rPr>
          <w:rFonts w:ascii="Arial" w:hAnsi="Arial" w:cs="Arial"/>
        </w:rPr>
        <w:t xml:space="preserve">; </w:t>
      </w:r>
      <w:r w:rsidR="00B41125">
        <w:rPr>
          <w:rFonts w:ascii="Arial" w:hAnsi="Arial" w:cs="Arial"/>
        </w:rPr>
        <w:t xml:space="preserve">por lo que </w:t>
      </w:r>
      <w:r w:rsidR="00847AC6">
        <w:rPr>
          <w:rFonts w:ascii="Arial" w:hAnsi="Arial" w:cs="Arial"/>
        </w:rPr>
        <w:t>la</w:t>
      </w:r>
      <w:r w:rsidR="00B41125">
        <w:rPr>
          <w:rFonts w:ascii="Arial" w:hAnsi="Arial" w:cs="Arial"/>
        </w:rPr>
        <w:t xml:space="preserve"> </w:t>
      </w:r>
      <w:r w:rsidR="00B41125">
        <w:rPr>
          <w:rFonts w:ascii="Arial" w:hAnsi="Arial" w:cs="Arial"/>
        </w:rPr>
        <w:lastRenderedPageBreak/>
        <w:t>Consejer</w:t>
      </w:r>
      <w:r w:rsidR="00847AC6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P</w:t>
      </w:r>
      <w:r w:rsidR="00F14297">
        <w:rPr>
          <w:rFonts w:ascii="Arial" w:hAnsi="Arial" w:cs="Arial"/>
        </w:rPr>
        <w:t>residente</w:t>
      </w:r>
      <w:r w:rsidR="00B41125">
        <w:rPr>
          <w:rFonts w:ascii="Arial" w:hAnsi="Arial" w:cs="Arial"/>
        </w:rPr>
        <w:t>,</w:t>
      </w:r>
      <w:r w:rsidR="00F14297">
        <w:rPr>
          <w:rFonts w:ascii="Arial" w:hAnsi="Arial" w:cs="Arial"/>
        </w:rPr>
        <w:t xml:space="preserve"> en uso de la voz</w:t>
      </w:r>
      <w:r w:rsidR="00D02F8D">
        <w:rPr>
          <w:rFonts w:ascii="Arial" w:hAnsi="Arial" w:cs="Arial"/>
        </w:rPr>
        <w:t xml:space="preserve"> siendo las </w:t>
      </w:r>
      <w:r w:rsidR="0051471A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51471A">
        <w:rPr>
          <w:rFonts w:ascii="Arial" w:hAnsi="Arial" w:cs="Arial"/>
        </w:rPr>
        <w:t xml:space="preserve">36 </w:t>
      </w:r>
      <w:r w:rsidR="00AF54B9" w:rsidRPr="00F5464A">
        <w:rPr>
          <w:rFonts w:ascii="Arial" w:hAnsi="Arial" w:cs="Arial"/>
        </w:rPr>
        <w:t>minutos</w:t>
      </w:r>
      <w:r w:rsidR="00022BFA">
        <w:rPr>
          <w:rFonts w:ascii="Arial" w:hAnsi="Arial" w:cs="Arial"/>
        </w:rPr>
        <w:t xml:space="preserve"> declara un receso de </w:t>
      </w:r>
      <w:r w:rsidR="0051471A">
        <w:rPr>
          <w:rFonts w:ascii="Arial" w:hAnsi="Arial" w:cs="Arial"/>
        </w:rPr>
        <w:t>30</w:t>
      </w:r>
      <w:r w:rsidR="00F14297">
        <w:rPr>
          <w:rFonts w:ascii="Arial" w:hAnsi="Arial" w:cs="Arial"/>
        </w:rPr>
        <w:t xml:space="preserve"> minutos, </w:t>
      </w:r>
      <w:r w:rsidR="00B1495E">
        <w:rPr>
          <w:rFonts w:ascii="Arial" w:hAnsi="Arial" w:cs="Arial"/>
        </w:rPr>
        <w:t>debiendo regresar</w:t>
      </w:r>
      <w:r w:rsidR="00022BFA">
        <w:rPr>
          <w:rFonts w:ascii="Arial" w:hAnsi="Arial" w:cs="Arial"/>
        </w:rPr>
        <w:t xml:space="preserve"> a las </w:t>
      </w:r>
      <w:r w:rsidR="0051471A">
        <w:rPr>
          <w:rFonts w:ascii="Arial" w:hAnsi="Arial" w:cs="Arial"/>
        </w:rPr>
        <w:t>21</w:t>
      </w:r>
      <w:r w:rsidR="00022BFA">
        <w:rPr>
          <w:rFonts w:ascii="Arial" w:hAnsi="Arial" w:cs="Arial"/>
        </w:rPr>
        <w:t xml:space="preserve"> horas con </w:t>
      </w:r>
      <w:r w:rsidR="0051471A">
        <w:rPr>
          <w:rFonts w:ascii="Arial" w:hAnsi="Arial" w:cs="Arial"/>
        </w:rPr>
        <w:t>06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A60DD2">
        <w:rPr>
          <w:rFonts w:ascii="Arial" w:hAnsi="Arial" w:cs="Arial"/>
        </w:rPr>
        <w:t>- - - - - - - - - - -</w:t>
      </w:r>
      <w:r w:rsidR="00976C3D">
        <w:rPr>
          <w:rFonts w:ascii="Arial" w:hAnsi="Arial" w:cs="Arial"/>
        </w:rPr>
        <w:t xml:space="preserve"> - - - - - - - - - - - - - - - - - - - - - - - - - -</w:t>
      </w:r>
      <w:r w:rsidR="00BA1B2B">
        <w:rPr>
          <w:rFonts w:ascii="Arial" w:hAnsi="Arial" w:cs="Arial"/>
        </w:rPr>
        <w:t xml:space="preserve"> - - - - -</w:t>
      </w:r>
      <w:r w:rsidR="00B41125">
        <w:rPr>
          <w:rFonts w:ascii="Arial" w:hAnsi="Arial" w:cs="Arial"/>
        </w:rPr>
        <w:t xml:space="preserve"> - - - - - - - </w:t>
      </w:r>
    </w:p>
    <w:p w14:paraId="751E0B17" w14:textId="1C9C5A55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74C0082C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E9510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horas con </w:t>
      </w:r>
      <w:r w:rsidR="00E95106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 reanuda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Instalación, a lo </w:t>
      </w:r>
      <w:r>
        <w:rPr>
          <w:rFonts w:ascii="Arial" w:hAnsi="Arial" w:cs="Arial"/>
        </w:rPr>
        <w:t xml:space="preserve">que el Consejero Presidente, </w:t>
      </w:r>
      <w:r w:rsidRPr="00F5464A"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 w:rsidRPr="00F5464A">
        <w:rPr>
          <w:rFonts w:ascii="Arial" w:hAnsi="Arial" w:cs="Arial"/>
        </w:rPr>
        <w:t xml:space="preserve"> al Secretario Ejecutivo</w:t>
      </w:r>
      <w:r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547DB78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7BE6958D" w:rsidR="003F6AC4" w:rsidRDefault="003F6AC4" w:rsidP="003F6AC4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51471A">
        <w:rPr>
          <w:rFonts w:ascii="Arial" w:hAnsi="Arial" w:cs="Arial"/>
        </w:rPr>
        <w:fldChar w:fldCharType="begin"/>
      </w:r>
      <w:r w:rsidR="0051471A">
        <w:rPr>
          <w:rFonts w:ascii="Arial" w:hAnsi="Arial" w:cs="Arial"/>
        </w:rPr>
        <w:instrText xml:space="preserve"> MERGEFIELD PRES </w:instrText>
      </w:r>
      <w:r w:rsidR="0051471A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Gelmy Guadalupe Canché Chan</w:t>
      </w:r>
      <w:r w:rsidR="0051471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354789A5" w14:textId="4FC11B47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</w:t>
      </w:r>
      <w:proofErr w:type="spellStart"/>
      <w:r>
        <w:rPr>
          <w:rFonts w:ascii="Arial" w:hAnsi="Arial" w:cs="Arial"/>
        </w:rPr>
        <w:t>C.</w:t>
      </w:r>
      <w:proofErr w:type="spellEnd"/>
      <w:r w:rsidR="0051471A">
        <w:rPr>
          <w:rFonts w:ascii="Arial" w:hAnsi="Arial" w:cs="Arial"/>
        </w:rPr>
        <w:fldChar w:fldCharType="begin"/>
      </w:r>
      <w:r w:rsidR="0051471A">
        <w:rPr>
          <w:rFonts w:ascii="Arial" w:hAnsi="Arial" w:cs="Arial"/>
        </w:rPr>
        <w:instrText xml:space="preserve"> MERGEFIELD CONS1 </w:instrText>
      </w:r>
      <w:r w:rsidR="0051471A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Jose Manuel Rodríguez Romero</w:t>
      </w:r>
      <w:r w:rsidR="0051471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14:paraId="14784873" w14:textId="418947C7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51471A">
        <w:rPr>
          <w:rFonts w:ascii="Arial" w:hAnsi="Arial" w:cs="Arial"/>
        </w:rPr>
        <w:fldChar w:fldCharType="begin"/>
      </w:r>
      <w:r w:rsidR="0051471A">
        <w:rPr>
          <w:rFonts w:ascii="Arial" w:hAnsi="Arial" w:cs="Arial"/>
        </w:rPr>
        <w:instrText xml:space="preserve"> MERGEFIELD CONS2 </w:instrText>
      </w:r>
      <w:r w:rsidR="0051471A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Elmar Gualberto Osorio Góngora</w:t>
      </w:r>
      <w:r w:rsidR="0051471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 y el Secretario Ejecutivo C.</w:t>
      </w:r>
      <w:r w:rsidR="0051471A">
        <w:rPr>
          <w:rFonts w:ascii="Arial" w:hAnsi="Arial" w:cs="Arial"/>
        </w:rPr>
        <w:fldChar w:fldCharType="begin"/>
      </w:r>
      <w:r w:rsidR="0051471A">
        <w:rPr>
          <w:rFonts w:ascii="Arial" w:hAnsi="Arial" w:cs="Arial"/>
        </w:rPr>
        <w:instrText xml:space="preserve"> MERGEFIELD SECRE </w:instrText>
      </w:r>
      <w:r w:rsidR="0051471A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Bruno Alberto Avilés Cetina</w:t>
      </w:r>
      <w:r w:rsidR="0051471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 a voz pero sin voto. </w:t>
      </w:r>
    </w:p>
    <w:p w14:paraId="65801E85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1F4BFB3" w14:textId="763D62E9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95106">
        <w:rPr>
          <w:rFonts w:ascii="Arial" w:hAnsi="Arial" w:cs="Arial"/>
          <w:sz w:val="22"/>
          <w:szCs w:val="22"/>
        </w:rPr>
        <w:t xml:space="preserve"> </w:t>
      </w:r>
      <w:bookmarkStart w:id="4" w:name="_Hlk62329981"/>
      <w:r w:rsidR="00E95106" w:rsidRPr="002033CB">
        <w:rPr>
          <w:rFonts w:ascii="Arial" w:hAnsi="Arial" w:cs="Arial"/>
        </w:rPr>
        <w:t>Miguel Alberto Angulo Beltrán</w:t>
      </w:r>
    </w:p>
    <w:bookmarkEnd w:id="4"/>
    <w:p w14:paraId="156B168A" w14:textId="6B69B581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E95106">
        <w:rPr>
          <w:rFonts w:ascii="Arial" w:hAnsi="Arial" w:cs="Arial"/>
          <w:sz w:val="22"/>
          <w:szCs w:val="22"/>
        </w:rPr>
        <w:t xml:space="preserve"> </w:t>
      </w:r>
      <w:bookmarkStart w:id="5" w:name="_Hlk62330099"/>
      <w:r w:rsidR="00E95106" w:rsidRPr="002033CB">
        <w:rPr>
          <w:rFonts w:ascii="Arial" w:hAnsi="Arial" w:cs="Arial"/>
        </w:rPr>
        <w:t xml:space="preserve">Lizardo Jesús </w:t>
      </w:r>
      <w:proofErr w:type="spellStart"/>
      <w:r w:rsidR="00E95106" w:rsidRPr="002033CB">
        <w:rPr>
          <w:rFonts w:ascii="Arial" w:hAnsi="Arial" w:cs="Arial"/>
        </w:rPr>
        <w:t>Catro</w:t>
      </w:r>
      <w:proofErr w:type="spellEnd"/>
      <w:r w:rsidR="00E95106" w:rsidRPr="002033CB">
        <w:rPr>
          <w:rFonts w:ascii="Arial" w:hAnsi="Arial" w:cs="Arial"/>
        </w:rPr>
        <w:t xml:space="preserve"> Campos</w:t>
      </w:r>
      <w:bookmarkEnd w:id="5"/>
    </w:p>
    <w:p w14:paraId="2DF83CC1" w14:textId="77777777" w:rsidR="00E95106" w:rsidRDefault="00E95106" w:rsidP="002033CB">
      <w:pPr>
        <w:spacing w:line="360" w:lineRule="auto"/>
        <w:jc w:val="both"/>
        <w:rPr>
          <w:rFonts w:ascii="Arial" w:hAnsi="Arial" w:cs="Arial"/>
        </w:rPr>
      </w:pPr>
    </w:p>
    <w:p w14:paraId="18F55FFE" w14:textId="7BE7E6B9" w:rsidR="00641207" w:rsidRDefault="002033CB" w:rsidP="002033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lo </w:t>
      </w:r>
      <w:r w:rsidR="0034124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</w:t>
      </w:r>
      <w:r w:rsidR="0034124B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4965B9">
        <w:rPr>
          <w:rFonts w:ascii="Arial" w:hAnsi="Arial" w:cs="Arial"/>
        </w:rPr>
        <w:t xml:space="preserve"> Presidente</w:t>
      </w:r>
      <w:r w:rsidR="0034124B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solicita </w:t>
      </w:r>
      <w:r>
        <w:rPr>
          <w:rFonts w:ascii="Arial" w:hAnsi="Arial" w:cs="Arial"/>
        </w:rPr>
        <w:t>al</w:t>
      </w:r>
      <w:r w:rsidR="00AF54B9"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F54B9" w:rsidRPr="00F5464A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AF54B9" w:rsidRPr="00F5464A">
        <w:rPr>
          <w:rFonts w:ascii="Arial" w:hAnsi="Arial" w:cs="Arial"/>
        </w:rPr>
        <w:t>, contin</w:t>
      </w:r>
      <w:r w:rsidR="0073127D">
        <w:rPr>
          <w:rFonts w:ascii="Arial" w:hAnsi="Arial" w:cs="Arial"/>
        </w:rPr>
        <w:t>uar con el siguiente punto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, </w:t>
      </w:r>
      <w:r w:rsidR="0034124B">
        <w:rPr>
          <w:rFonts w:ascii="Arial" w:hAnsi="Arial" w:cs="Arial"/>
        </w:rPr>
        <w:t>a lo que el Secretario Ejecutivo</w:t>
      </w:r>
      <w:r w:rsidR="005A75DB" w:rsidRPr="00F5464A">
        <w:rPr>
          <w:rFonts w:ascii="Arial" w:hAnsi="Arial" w:cs="Arial"/>
        </w:rPr>
        <w:t xml:space="preserve">, procede con el punto </w:t>
      </w:r>
      <w:r w:rsidR="00034A1E" w:rsidRPr="00F5464A">
        <w:rPr>
          <w:rFonts w:ascii="Arial" w:hAnsi="Arial" w:cs="Arial"/>
        </w:rPr>
        <w:t>nú</w:t>
      </w:r>
      <w:r w:rsidR="00D71F53">
        <w:rPr>
          <w:rFonts w:ascii="Arial" w:hAnsi="Arial" w:cs="Arial"/>
        </w:rPr>
        <w:t xml:space="preserve">mero </w:t>
      </w:r>
      <w:r w:rsidR="00656162">
        <w:rPr>
          <w:rFonts w:ascii="Arial" w:hAnsi="Arial" w:cs="Arial"/>
          <w:b/>
        </w:rPr>
        <w:t>ocho</w:t>
      </w:r>
      <w:r w:rsidR="005A75DB" w:rsidRPr="00F5464A">
        <w:rPr>
          <w:rFonts w:ascii="Arial" w:hAnsi="Arial" w:cs="Arial"/>
        </w:rPr>
        <w:t>, que consiste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A108B2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 xml:space="preserve">la </w:t>
      </w:r>
      <w:r w:rsidR="00B1495E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Presidente solicita </w:t>
      </w:r>
      <w:r>
        <w:rPr>
          <w:rFonts w:ascii="Arial" w:hAnsi="Arial" w:cs="Arial"/>
        </w:rPr>
        <w:t>al</w:t>
      </w:r>
      <w:r w:rsidR="00A108B2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108B2">
        <w:rPr>
          <w:rFonts w:ascii="Arial" w:hAnsi="Arial" w:cs="Arial"/>
        </w:rPr>
        <w:t xml:space="preserve"> </w:t>
      </w:r>
      <w:r w:rsidR="002D1693">
        <w:rPr>
          <w:rFonts w:ascii="Arial" w:hAnsi="Arial" w:cs="Arial"/>
        </w:rPr>
        <w:t>E</w:t>
      </w:r>
      <w:r w:rsidR="00A108B2">
        <w:rPr>
          <w:rFonts w:ascii="Arial" w:hAnsi="Arial" w:cs="Arial"/>
        </w:rPr>
        <w:t>jecutiv</w:t>
      </w:r>
      <w:r>
        <w:rPr>
          <w:rFonts w:ascii="Arial" w:hAnsi="Arial" w:cs="Arial"/>
        </w:rPr>
        <w:t>o</w:t>
      </w:r>
      <w:r w:rsidR="00A108B2">
        <w:rPr>
          <w:rFonts w:ascii="Arial" w:hAnsi="Arial" w:cs="Arial"/>
        </w:rPr>
        <w:t xml:space="preserve"> de lectura al proyecto de acta de la sesión de Instalación,</w:t>
      </w:r>
      <w:r w:rsidR="00BE4BF5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una </w:t>
      </w:r>
      <w:r w:rsidR="00BE4BF5">
        <w:rPr>
          <w:rFonts w:ascii="Arial" w:hAnsi="Arial" w:cs="Arial"/>
        </w:rPr>
        <w:t>finalizada la lectura</w:t>
      </w:r>
      <w:r w:rsidR="00475867" w:rsidRPr="004758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</w:t>
      </w:r>
      <w:r w:rsidR="00475867" w:rsidRPr="00475867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7D026A">
        <w:rPr>
          <w:rFonts w:ascii="Arial" w:hAnsi="Arial" w:cs="Arial"/>
        </w:rPr>
        <w:t>Consejo Distrital Electoral</w:t>
      </w:r>
      <w:r w:rsidR="0073127D">
        <w:rPr>
          <w:rFonts w:ascii="Arial" w:hAnsi="Arial" w:cs="Arial"/>
        </w:rPr>
        <w:t xml:space="preserve"> </w:t>
      </w:r>
      <w:r w:rsidR="00D02F8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MUNICIPIOM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X</w:t>
      </w:r>
      <w:r>
        <w:rPr>
          <w:rFonts w:ascii="Arial" w:hAnsi="Arial" w:cs="Arial"/>
        </w:rPr>
        <w:fldChar w:fldCharType="end"/>
      </w:r>
      <w:r w:rsidR="00B1495E">
        <w:rPr>
          <w:rFonts w:ascii="Arial" w:hAnsi="Arial" w:cs="Arial"/>
        </w:rPr>
        <w:t xml:space="preserve"> Distrito Uninominal,</w:t>
      </w:r>
      <w:r w:rsidR="0073127D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23</w:t>
      </w:r>
      <w:r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BE4BF5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73127D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; </w:t>
      </w:r>
      <w:r w:rsidR="00641207" w:rsidRPr="00F5464A">
        <w:rPr>
          <w:rFonts w:ascii="Arial" w:hAnsi="Arial" w:cs="Arial"/>
        </w:rPr>
        <w:t>no habiendo observación alguna y con fundamento en el artículo 5 inciso i) del Reglamento de Sesiones de los Consejos del Instituto de Procedimientos Electorales y Participación Ciudadana del Estado de Yucatán,</w:t>
      </w:r>
      <w:r w:rsidR="00641207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</w:rPr>
        <w:t>solic</w:t>
      </w:r>
      <w:r w:rsidR="00641207">
        <w:rPr>
          <w:rFonts w:ascii="Arial" w:hAnsi="Arial" w:cs="Arial"/>
        </w:rPr>
        <w:t>ita a</w:t>
      </w:r>
      <w:r>
        <w:rPr>
          <w:rFonts w:ascii="Arial" w:hAnsi="Arial" w:cs="Arial"/>
        </w:rPr>
        <w:t>l</w:t>
      </w:r>
      <w:r w:rsidR="0064120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 Ejecutiv</w:t>
      </w:r>
      <w:r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proceda a tomar la votación de los Consejeros Distritales Electorales. En el uso de la voz, </w:t>
      </w:r>
      <w:r>
        <w:rPr>
          <w:rFonts w:ascii="Arial" w:hAnsi="Arial" w:cs="Arial"/>
        </w:rPr>
        <w:t>el</w:t>
      </w:r>
      <w:r w:rsidR="0064120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y con fundamento </w:t>
      </w:r>
      <w:r w:rsidR="00D72424">
        <w:rPr>
          <w:rFonts w:ascii="Arial" w:hAnsi="Arial" w:cs="Arial"/>
        </w:rPr>
        <w:t xml:space="preserve">en el artículo 7 inciso g) del </w:t>
      </w:r>
      <w:r w:rsidR="00641207">
        <w:rPr>
          <w:rFonts w:ascii="Arial" w:hAnsi="Arial" w:cs="Arial"/>
        </w:rPr>
        <w:t>R</w:t>
      </w:r>
      <w:r w:rsidR="00641207" w:rsidRPr="00F5464A">
        <w:rPr>
          <w:rFonts w:ascii="Arial" w:hAnsi="Arial" w:cs="Arial"/>
        </w:rPr>
        <w:t xml:space="preserve">eglamento de </w:t>
      </w:r>
      <w:r w:rsidR="00641207">
        <w:rPr>
          <w:rFonts w:ascii="Arial" w:hAnsi="Arial" w:cs="Arial"/>
        </w:rPr>
        <w:t>S</w:t>
      </w:r>
      <w:r w:rsidR="00641207" w:rsidRPr="00F5464A">
        <w:rPr>
          <w:rFonts w:ascii="Arial" w:hAnsi="Arial" w:cs="Arial"/>
        </w:rPr>
        <w:t>esiones de los Consejos del Instituto</w:t>
      </w:r>
      <w:r w:rsidR="00641207">
        <w:rPr>
          <w:rFonts w:ascii="Arial" w:hAnsi="Arial" w:cs="Arial"/>
        </w:rPr>
        <w:t xml:space="preserve"> Electoral y Participación Ciudadana de Yucatán, solicitó a los Consejeros Electorales </w:t>
      </w:r>
      <w:r w:rsidR="00641207" w:rsidRPr="00F5464A">
        <w:rPr>
          <w:rFonts w:ascii="Arial" w:hAnsi="Arial" w:cs="Arial"/>
        </w:rPr>
        <w:t xml:space="preserve">que estén por la aprobatoria, </w:t>
      </w:r>
      <w:r w:rsidR="00641207">
        <w:rPr>
          <w:rFonts w:ascii="Arial" w:hAnsi="Arial" w:cs="Arial"/>
        </w:rPr>
        <w:t>favor de levantar la mano</w:t>
      </w:r>
      <w:r w:rsidR="00641207" w:rsidRPr="00F5464A">
        <w:rPr>
          <w:rFonts w:ascii="Arial" w:hAnsi="Arial" w:cs="Arial"/>
        </w:rPr>
        <w:t xml:space="preserve">. Acto seguido, </w:t>
      </w:r>
      <w:r>
        <w:rPr>
          <w:rFonts w:ascii="Arial" w:hAnsi="Arial" w:cs="Arial"/>
        </w:rPr>
        <w:t>el</w:t>
      </w:r>
      <w:r w:rsidR="00641207" w:rsidRPr="00F5464A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  <w:color w:val="000000"/>
        </w:rPr>
        <w:lastRenderedPageBreak/>
        <w:t>Secretari</w:t>
      </w:r>
      <w:r>
        <w:rPr>
          <w:rFonts w:ascii="Arial" w:hAnsi="Arial" w:cs="Arial"/>
          <w:color w:val="000000"/>
        </w:rPr>
        <w:t>o</w:t>
      </w:r>
      <w:r w:rsidR="00641207" w:rsidRPr="00F5464A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C.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SECRE </w:instrText>
      </w:r>
      <w:r>
        <w:rPr>
          <w:rFonts w:ascii="Arial" w:hAnsi="Arial" w:cs="Arial"/>
          <w:b/>
        </w:rPr>
        <w:fldChar w:fldCharType="separate"/>
      </w:r>
      <w:r w:rsidR="00FE1AAB" w:rsidRPr="00AA39B2">
        <w:rPr>
          <w:rFonts w:ascii="Arial" w:hAnsi="Arial" w:cs="Arial"/>
          <w:b/>
          <w:noProof/>
        </w:rPr>
        <w:t>Bruno Alberto Avilés Cetina</w:t>
      </w:r>
      <w:r>
        <w:rPr>
          <w:rFonts w:ascii="Arial" w:hAnsi="Arial" w:cs="Arial"/>
          <w:b/>
        </w:rPr>
        <w:fldChar w:fldCharType="end"/>
      </w:r>
      <w:r w:rsidR="00641207">
        <w:rPr>
          <w:rFonts w:ascii="Arial" w:hAnsi="Arial" w:cs="Arial"/>
        </w:rPr>
        <w:t>, informó</w:t>
      </w:r>
      <w:r w:rsidR="00641207" w:rsidRPr="00F5464A">
        <w:rPr>
          <w:rFonts w:ascii="Arial" w:hAnsi="Arial" w:cs="Arial"/>
        </w:rPr>
        <w:t xml:space="preserve"> que el proyecto de Acta de la presente Sesión</w:t>
      </w:r>
      <w:r w:rsidR="00641207">
        <w:rPr>
          <w:rFonts w:ascii="Arial" w:hAnsi="Arial" w:cs="Arial"/>
        </w:rPr>
        <w:t xml:space="preserve"> había sido</w:t>
      </w:r>
      <w:r w:rsidR="00641207" w:rsidRPr="00F5464A">
        <w:rPr>
          <w:rFonts w:ascii="Arial" w:hAnsi="Arial" w:cs="Arial"/>
        </w:rPr>
        <w:t xml:space="preserve"> aprobado por </w:t>
      </w:r>
      <w:r w:rsidR="00641207">
        <w:rPr>
          <w:rFonts w:ascii="Arial" w:hAnsi="Arial" w:cs="Arial"/>
          <w:b/>
        </w:rPr>
        <w:t xml:space="preserve">unanimidad </w:t>
      </w:r>
      <w:r w:rsidR="00641207" w:rsidRPr="00F5464A">
        <w:rPr>
          <w:rFonts w:ascii="Arial" w:hAnsi="Arial" w:cs="Arial"/>
        </w:rPr>
        <w:t>de votos</w:t>
      </w:r>
      <w:r w:rsidR="00641207">
        <w:rPr>
          <w:rFonts w:ascii="Arial" w:hAnsi="Arial" w:cs="Arial"/>
        </w:rPr>
        <w:t xml:space="preserve"> de los Consejeros Electorales presentes. </w:t>
      </w:r>
    </w:p>
    <w:p w14:paraId="18704F72" w14:textId="77777777" w:rsidR="00641207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16C78D83" w:rsidR="00E751BF" w:rsidRPr="00F5464A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847AC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847AC6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B1495E">
        <w:rPr>
          <w:rFonts w:ascii="Arial" w:hAnsi="Arial" w:cs="Arial"/>
        </w:rPr>
        <w:t>,</w:t>
      </w:r>
      <w:r w:rsidR="00CA19A3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</w:t>
      </w:r>
      <w:r w:rsidR="00E95106">
        <w:rPr>
          <w:rFonts w:ascii="Arial" w:hAnsi="Arial" w:cs="Arial"/>
        </w:rPr>
        <w:t>al</w:t>
      </w:r>
      <w:r w:rsidR="00E751BF" w:rsidRPr="00F5464A">
        <w:rPr>
          <w:rFonts w:ascii="Arial" w:hAnsi="Arial" w:cs="Arial"/>
        </w:rPr>
        <w:t xml:space="preserve"> Secretari</w:t>
      </w:r>
      <w:r w:rsidR="00E95106">
        <w:rPr>
          <w:rFonts w:ascii="Arial" w:hAnsi="Arial" w:cs="Arial"/>
        </w:rPr>
        <w:t>o</w:t>
      </w:r>
      <w:r w:rsidR="00E751BF" w:rsidRPr="00F5464A">
        <w:rPr>
          <w:rFonts w:ascii="Arial" w:hAnsi="Arial" w:cs="Arial"/>
        </w:rPr>
        <w:t xml:space="preserve"> Ejecutiv</w:t>
      </w:r>
      <w:r w:rsidR="00E95106">
        <w:rPr>
          <w:rFonts w:ascii="Arial" w:hAnsi="Arial" w:cs="Arial"/>
        </w:rPr>
        <w:t>o</w:t>
      </w:r>
      <w:r w:rsidR="00E751BF" w:rsidRPr="00F5464A">
        <w:rPr>
          <w:rFonts w:ascii="Arial" w:hAnsi="Arial" w:cs="Arial"/>
        </w:rPr>
        <w:t xml:space="preserve">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nueve</w:t>
      </w:r>
      <w:r w:rsidR="00EE6F4B">
        <w:rPr>
          <w:rFonts w:ascii="Arial" w:hAnsi="Arial" w:cs="Arial"/>
          <w:color w:val="FF0000"/>
        </w:rPr>
        <w:t xml:space="preserve"> </w:t>
      </w:r>
      <w:r w:rsidR="003259CC">
        <w:rPr>
          <w:rFonts w:ascii="Arial" w:hAnsi="Arial" w:cs="Arial"/>
        </w:rPr>
        <w:t>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641207">
        <w:rPr>
          <w:rFonts w:ascii="Arial" w:hAnsi="Arial" w:cs="Arial"/>
        </w:rPr>
        <w:t xml:space="preserve"> en </w:t>
      </w:r>
      <w:r w:rsidR="00656162">
        <w:rPr>
          <w:rFonts w:ascii="Arial" w:hAnsi="Arial" w:cs="Arial"/>
        </w:rPr>
        <w:t xml:space="preserve">cuestión, </w:t>
      </w:r>
      <w:r w:rsidR="00E95106">
        <w:rPr>
          <w:rFonts w:ascii="Arial" w:hAnsi="Arial" w:cs="Arial"/>
        </w:rPr>
        <w:t>al</w:t>
      </w:r>
      <w:r w:rsidR="00641207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>Secretari</w:t>
      </w:r>
      <w:r w:rsidR="00E9510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</w:t>
      </w:r>
      <w:r w:rsidR="00E9510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del </w:t>
      </w:r>
      <w:r w:rsidR="007D026A">
        <w:rPr>
          <w:rFonts w:ascii="Arial" w:hAnsi="Arial" w:cs="Arial"/>
        </w:rPr>
        <w:t>Consejo Distrital Electoral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>
        <w:rPr>
          <w:rFonts w:ascii="Arial" w:hAnsi="Arial" w:cs="Arial"/>
        </w:rPr>
        <w:t xml:space="preserve"> </w:t>
      </w:r>
      <w:r w:rsidR="006969FF">
        <w:rPr>
          <w:rFonts w:ascii="Arial" w:hAnsi="Arial" w:cs="Arial"/>
        </w:rPr>
        <w:t>del or</w:t>
      </w:r>
      <w:r w:rsidR="00F40186" w:rsidRPr="00F5464A">
        <w:rPr>
          <w:rFonts w:ascii="Arial" w:hAnsi="Arial" w:cs="Arial"/>
        </w:rPr>
        <w:t xml:space="preserve">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6B5FD4F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1DB2535B" w:rsidR="00F40186" w:rsidRPr="00F5464A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diez</w:t>
      </w:r>
      <w:r w:rsidR="00EE6F4B">
        <w:rPr>
          <w:rFonts w:ascii="Arial" w:hAnsi="Arial" w:cs="Arial"/>
          <w:color w:val="FF0000"/>
        </w:rPr>
        <w:t xml:space="preserve"> </w:t>
      </w:r>
      <w:r w:rsidR="007D4D48">
        <w:rPr>
          <w:rFonts w:ascii="Arial" w:hAnsi="Arial" w:cs="Arial"/>
        </w:rPr>
        <w:t>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BF6138">
        <w:rPr>
          <w:rFonts w:ascii="Arial" w:hAnsi="Arial" w:cs="Arial"/>
        </w:rPr>
        <w:t>, 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95106">
        <w:rPr>
          <w:rFonts w:ascii="Arial" w:hAnsi="Arial" w:cs="Arial"/>
        </w:rPr>
        <w:fldChar w:fldCharType="begin"/>
      </w:r>
      <w:r w:rsidR="00E95106">
        <w:rPr>
          <w:rFonts w:ascii="Arial" w:hAnsi="Arial" w:cs="Arial"/>
        </w:rPr>
        <w:instrText xml:space="preserve"> MERGEFIELD DIA </w:instrText>
      </w:r>
      <w:r w:rsidR="00E95106"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23</w:t>
      </w:r>
      <w:r w:rsidR="00E95106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6969FF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 xml:space="preserve">, siendo </w:t>
      </w:r>
      <w:proofErr w:type="gramStart"/>
      <w:r w:rsidR="00274D36">
        <w:rPr>
          <w:rFonts w:ascii="Arial" w:hAnsi="Arial" w:cs="Arial"/>
        </w:rPr>
        <w:t>las</w:t>
      </w:r>
      <w:r w:rsidR="00B74751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 xml:space="preserve"> horas</w:t>
      </w:r>
      <w:proofErr w:type="gramEnd"/>
      <w:r w:rsidR="00F40186" w:rsidRPr="00F5464A">
        <w:rPr>
          <w:rFonts w:ascii="Arial" w:hAnsi="Arial" w:cs="Arial"/>
        </w:rPr>
        <w:t xml:space="preserve"> con</w:t>
      </w:r>
      <w:r w:rsidR="00641207">
        <w:rPr>
          <w:rFonts w:ascii="Arial" w:hAnsi="Arial" w:cs="Arial"/>
        </w:rPr>
        <w:t xml:space="preserve"> </w:t>
      </w:r>
      <w:r w:rsidR="00E95106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</w:p>
    <w:p w14:paraId="7956E84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1618C5E8" w14:textId="77777777" w:rsidR="00F40186" w:rsidRDefault="00F40186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641207">
        <w:rPr>
          <w:rFonts w:ascii="Arial" w:hAnsi="Arial" w:cs="Arial"/>
        </w:rPr>
        <w:t xml:space="preserve"> Participación Ciudadana </w:t>
      </w:r>
      <w:r w:rsidR="00FD5D7A" w:rsidRPr="00F5464A">
        <w:rPr>
          <w:rFonts w:ascii="Arial" w:hAnsi="Arial" w:cs="Arial"/>
        </w:rPr>
        <w:t>de Yucatán.</w:t>
      </w:r>
      <w:r w:rsidR="00CC112C">
        <w:rPr>
          <w:rFonts w:ascii="Arial" w:hAnsi="Arial" w:cs="Arial"/>
        </w:rPr>
        <w:t xml:space="preserve">- - - - - - </w:t>
      </w:r>
      <w:r w:rsidR="007F4B19">
        <w:rPr>
          <w:rFonts w:ascii="Arial" w:hAnsi="Arial" w:cs="Arial"/>
        </w:rPr>
        <w:t xml:space="preserve"> </w:t>
      </w:r>
      <w:r w:rsidR="00D460FB">
        <w:rPr>
          <w:rFonts w:ascii="Arial" w:hAnsi="Arial" w:cs="Arial"/>
        </w:rPr>
        <w:t xml:space="preserve">- - - - - - - - - - - -  - - - - - - - - - - - - - - - - - - - - - - - - - - - - - - - - - - - - - - - - - </w:t>
      </w:r>
    </w:p>
    <w:p w14:paraId="4F6D0310" w14:textId="77777777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41B55FB" w14:textId="77777777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5D718417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0879FAB0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7F894FE9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0AE685FF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47BE3781" w14:textId="51CB9A2D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</w:t>
      </w:r>
      <w:r w:rsidR="00C4140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__________________________________</w:t>
      </w:r>
    </w:p>
    <w:p w14:paraId="6140D216" w14:textId="0A2DABCE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Gelmy Guadalupe Canché Chan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Bruno Alberto Avilés Cetina</w:t>
      </w:r>
      <w:r>
        <w:rPr>
          <w:rFonts w:ascii="Arial" w:hAnsi="Arial" w:cs="Arial"/>
        </w:rPr>
        <w:fldChar w:fldCharType="end"/>
      </w:r>
    </w:p>
    <w:p w14:paraId="676427FA" w14:textId="5BF1AB2D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E951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</w:t>
      </w:r>
      <w:r w:rsidR="0064120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</w:p>
    <w:p w14:paraId="085E930A" w14:textId="4303FB3C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0ACA0EA8" w14:textId="04A0FF0E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2F655C28" w14:textId="5E8D3A7A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6B095341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77777777" w:rsidR="00D460FB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  <w:r w:rsidR="00C4140B">
        <w:rPr>
          <w:rFonts w:ascii="Arial" w:hAnsi="Arial" w:cs="Arial"/>
        </w:rPr>
        <w:t>___</w:t>
      </w:r>
    </w:p>
    <w:p w14:paraId="21D9665F" w14:textId="6594FE9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Jose Manuel Rodríguez Romero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="00FE1AAB" w:rsidRPr="00AA39B2">
        <w:rPr>
          <w:rFonts w:ascii="Arial" w:hAnsi="Arial" w:cs="Arial"/>
          <w:noProof/>
        </w:rPr>
        <w:t>Elmar Gualberto Osorio Góngora</w:t>
      </w:r>
      <w:r>
        <w:rPr>
          <w:rFonts w:ascii="Arial" w:hAnsi="Arial" w:cs="Arial"/>
        </w:rPr>
        <w:fldChar w:fldCharType="end"/>
      </w:r>
    </w:p>
    <w:p w14:paraId="0AD0895D" w14:textId="465B0A9F" w:rsidR="006969FF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 ELECTORAL</w:t>
      </w:r>
    </w:p>
    <w:p w14:paraId="2DB3475C" w14:textId="51C566D8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1D073ED1" w14:textId="3A01A34E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6BE2B6D5" w14:textId="511FCAC8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4BB32C7A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031A5D4C" w14:textId="2579ED93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p w14:paraId="64E24778" w14:textId="77777777" w:rsidR="00E95106" w:rsidRDefault="00E95106" w:rsidP="00E95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_________________________________</w:t>
      </w:r>
    </w:p>
    <w:p w14:paraId="57DCA8D3" w14:textId="49509A2F" w:rsidR="00E95106" w:rsidRDefault="00847AC6" w:rsidP="00E95106">
      <w:pPr>
        <w:spacing w:line="360" w:lineRule="auto"/>
        <w:jc w:val="both"/>
        <w:rPr>
          <w:rFonts w:ascii="Arial" w:hAnsi="Arial" w:cs="Arial"/>
        </w:rPr>
      </w:pPr>
      <w:r w:rsidRPr="002033CB">
        <w:rPr>
          <w:rFonts w:ascii="Arial" w:hAnsi="Arial" w:cs="Arial"/>
        </w:rPr>
        <w:t>Miguel Alberto Angulo Beltrán</w:t>
      </w:r>
      <w:r w:rsidR="00E95106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</w:t>
      </w:r>
      <w:r w:rsidR="00E95106">
        <w:rPr>
          <w:rFonts w:ascii="Arial" w:hAnsi="Arial" w:cs="Arial"/>
        </w:rPr>
        <w:t xml:space="preserve">        </w:t>
      </w:r>
      <w:r w:rsidRPr="002033CB">
        <w:rPr>
          <w:rFonts w:ascii="Arial" w:hAnsi="Arial" w:cs="Arial"/>
        </w:rPr>
        <w:t xml:space="preserve">Lizardo Jesús </w:t>
      </w:r>
      <w:proofErr w:type="spellStart"/>
      <w:r w:rsidRPr="002033CB">
        <w:rPr>
          <w:rFonts w:ascii="Arial" w:hAnsi="Arial" w:cs="Arial"/>
        </w:rPr>
        <w:t>Catro</w:t>
      </w:r>
      <w:proofErr w:type="spellEnd"/>
      <w:r w:rsidRPr="002033CB">
        <w:rPr>
          <w:rFonts w:ascii="Arial" w:hAnsi="Arial" w:cs="Arial"/>
        </w:rPr>
        <w:t xml:space="preserve"> Campos</w:t>
      </w:r>
    </w:p>
    <w:p w14:paraId="47458583" w14:textId="3C792604" w:rsidR="00E95106" w:rsidRDefault="00E95106" w:rsidP="00E95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REPRESENTANTE PRI</w:t>
      </w:r>
    </w:p>
    <w:p w14:paraId="519BE663" w14:textId="77777777" w:rsidR="00E95106" w:rsidRDefault="00E95106" w:rsidP="00DA7545">
      <w:pPr>
        <w:spacing w:line="360" w:lineRule="auto"/>
        <w:jc w:val="both"/>
        <w:rPr>
          <w:rFonts w:ascii="Arial" w:hAnsi="Arial" w:cs="Arial"/>
        </w:rPr>
      </w:pPr>
    </w:p>
    <w:sectPr w:rsidR="00E95106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CE13" w14:textId="77777777" w:rsidR="00534E45" w:rsidRDefault="00534E45" w:rsidP="00835E73">
      <w:r>
        <w:separator/>
      </w:r>
    </w:p>
  </w:endnote>
  <w:endnote w:type="continuationSeparator" w:id="0">
    <w:p w14:paraId="7F8448FE" w14:textId="77777777" w:rsidR="00534E45" w:rsidRDefault="00534E45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D2F5" w14:textId="77777777" w:rsidR="00534E45" w:rsidRDefault="00534E45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420EE2">
      <w:rPr>
        <w:rFonts w:ascii="Arial" w:hAnsi="Arial" w:cs="Arial"/>
        <w:b/>
        <w:noProof/>
        <w:sz w:val="22"/>
        <w:szCs w:val="22"/>
        <w:lang w:val="es-ES"/>
      </w:rPr>
      <w:t>4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2ED5" w14:textId="77777777" w:rsidR="00534E45" w:rsidRDefault="00534E45" w:rsidP="00835E73">
      <w:r>
        <w:separator/>
      </w:r>
    </w:p>
  </w:footnote>
  <w:footnote w:type="continuationSeparator" w:id="0">
    <w:p w14:paraId="6E3D0B77" w14:textId="77777777" w:rsidR="00534E45" w:rsidRDefault="00534E45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2078457846"/>
  </wne:recipientData>
  <wne:recipientData>
    <wne:active wne:val="1"/>
    <wne:hash wne:val="-1381637196"/>
  </wne:recipientData>
  <wne:recipientData>
    <wne:active wne:val="1"/>
    <wne:hash wne:val="-65023546"/>
  </wne:recipientData>
  <wne:recipientData>
    <wne:active wne:val="1"/>
    <wne:hash wne:val="64175371"/>
  </wne:recipientData>
  <wne:recipientData>
    <wne:active wne:val="1"/>
    <wne:hash wne:val="2101366241"/>
  </wne:recipientData>
  <wne:recipientData>
    <wne:active wne:val="1"/>
    <wne:hash wne:val="777328323"/>
  </wne:recipientData>
  <wne:recipientData>
    <wne:active wne:val="1"/>
    <wne:hash wne:val="-10311765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9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1286"/>
    <w:rsid w:val="00007008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56C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3CB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C510E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71A"/>
    <w:rsid w:val="00514F5F"/>
    <w:rsid w:val="00515775"/>
    <w:rsid w:val="00516886"/>
    <w:rsid w:val="0052040B"/>
    <w:rsid w:val="005245F2"/>
    <w:rsid w:val="00532317"/>
    <w:rsid w:val="00532DE9"/>
    <w:rsid w:val="00533195"/>
    <w:rsid w:val="00534E45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59BB"/>
    <w:rsid w:val="007F02FA"/>
    <w:rsid w:val="007F479F"/>
    <w:rsid w:val="007F4B19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40EA1"/>
    <w:rsid w:val="00847AC6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92BC6"/>
    <w:rsid w:val="008A0268"/>
    <w:rsid w:val="008A0479"/>
    <w:rsid w:val="008A15DA"/>
    <w:rsid w:val="008A2610"/>
    <w:rsid w:val="008A643A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95351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8AC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95106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1AAB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6B89-C36F-4888-8605-69A8FAA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2021-01-24T03:30:00Z</cp:lastPrinted>
  <dcterms:created xsi:type="dcterms:W3CDTF">2021-01-25T18:52:00Z</dcterms:created>
  <dcterms:modified xsi:type="dcterms:W3CDTF">2021-01-25T18:52:00Z</dcterms:modified>
</cp:coreProperties>
</file>