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5215298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293891">
        <w:rPr>
          <w:rFonts w:ascii="Arial" w:hAnsi="Arial" w:cs="Arial"/>
          <w:b/>
        </w:rPr>
        <w:t>CIUDADANA 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591FD31F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</w:t>
      </w:r>
      <w:r w:rsidR="00FC1572">
        <w:rPr>
          <w:rFonts w:ascii="Arial" w:hAnsi="Arial" w:cs="Arial"/>
        </w:rPr>
        <w:t>DISTRITA</w:t>
      </w:r>
      <w:r w:rsidR="006F195B">
        <w:rPr>
          <w:rFonts w:ascii="Arial" w:hAnsi="Arial" w:cs="Arial"/>
        </w:rPr>
        <w:t>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</w:t>
      </w:r>
      <w:r w:rsidR="00FC1572">
        <w:rPr>
          <w:rFonts w:ascii="Arial" w:hAnsi="Arial" w:cs="Arial"/>
        </w:rPr>
        <w:t>L XV DISTRITO UNINOMINAL</w:t>
      </w:r>
      <w:r w:rsidR="0021454C">
        <w:rPr>
          <w:rFonts w:ascii="Arial" w:hAnsi="Arial" w:cs="Arial"/>
        </w:rPr>
        <w:t xml:space="preserve">, DE FECHA </w:t>
      </w:r>
      <w:r w:rsidR="00FC1572">
        <w:rPr>
          <w:rFonts w:ascii="Arial" w:hAnsi="Arial" w:cs="Arial"/>
        </w:rPr>
        <w:t>30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659008FD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FC1572">
        <w:rPr>
          <w:rFonts w:ascii="Arial" w:hAnsi="Arial" w:cs="Arial"/>
        </w:rPr>
        <w:t>Izamal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FC1572">
        <w:rPr>
          <w:rFonts w:ascii="Arial" w:hAnsi="Arial" w:cs="Arial"/>
        </w:rPr>
        <w:t>doce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>horas con</w:t>
      </w:r>
      <w:r w:rsidR="00DA4A92">
        <w:rPr>
          <w:rFonts w:ascii="Arial" w:hAnsi="Arial" w:cs="Arial"/>
        </w:rPr>
        <w:t xml:space="preserve"> diez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FC1572">
        <w:rPr>
          <w:rFonts w:ascii="Arial" w:hAnsi="Arial" w:cs="Arial"/>
        </w:rPr>
        <w:t xml:space="preserve">30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 xml:space="preserve">Consejo </w:t>
      </w:r>
      <w:r w:rsidR="00FC1572">
        <w:rPr>
          <w:rFonts w:ascii="Arial" w:hAnsi="Arial" w:cs="Arial"/>
        </w:rPr>
        <w:t>Distrit</w:t>
      </w:r>
      <w:r w:rsidR="00E254DD">
        <w:rPr>
          <w:rFonts w:ascii="Arial" w:hAnsi="Arial" w:cs="Arial"/>
        </w:rPr>
        <w:t>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</w:t>
      </w:r>
      <w:r w:rsidR="00FC1572">
        <w:rPr>
          <w:rFonts w:ascii="Arial" w:hAnsi="Arial" w:cs="Arial"/>
        </w:rPr>
        <w:t>l</w:t>
      </w:r>
      <w:r w:rsidR="002F702B">
        <w:rPr>
          <w:rFonts w:ascii="Arial" w:hAnsi="Arial" w:cs="Arial"/>
        </w:rPr>
        <w:t>,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FC1572">
        <w:rPr>
          <w:rFonts w:ascii="Arial" w:hAnsi="Arial" w:cs="Arial"/>
        </w:rPr>
        <w:t>303 E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FC1572">
        <w:rPr>
          <w:rFonts w:ascii="Arial" w:hAnsi="Arial" w:cs="Arial"/>
        </w:rPr>
        <w:t>35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DA4A92">
        <w:rPr>
          <w:rFonts w:ascii="Arial" w:hAnsi="Arial" w:cs="Arial"/>
        </w:rPr>
        <w:t>28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DA4A92">
        <w:rPr>
          <w:rFonts w:ascii="Arial" w:hAnsi="Arial" w:cs="Arial"/>
        </w:rPr>
        <w:t>30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</w:t>
      </w:r>
      <w:r w:rsidR="0050718A">
        <w:rPr>
          <w:rFonts w:ascii="Arial" w:hAnsi="Arial" w:cs="Arial"/>
        </w:rPr>
        <w:t xml:space="preserve"> Consejo </w:t>
      </w:r>
      <w:r w:rsidR="00DA4A92">
        <w:rPr>
          <w:rFonts w:ascii="Arial" w:hAnsi="Arial" w:cs="Arial"/>
        </w:rPr>
        <w:t>Distrit</w:t>
      </w:r>
      <w:r w:rsidR="0050718A">
        <w:rPr>
          <w:rFonts w:ascii="Arial" w:hAnsi="Arial" w:cs="Arial"/>
        </w:rPr>
        <w:t>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32F9468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</w:t>
      </w:r>
      <w:r w:rsidR="0039001B">
        <w:rPr>
          <w:rFonts w:ascii="Arial" w:hAnsi="Arial" w:cs="Arial"/>
        </w:rPr>
        <w:t xml:space="preserve"> </w:t>
      </w:r>
      <w:r w:rsidR="00DA4A92">
        <w:rPr>
          <w:rFonts w:ascii="Arial" w:hAnsi="Arial" w:cs="Arial"/>
        </w:rPr>
        <w:t xml:space="preserve">Brenda Cristina Paredes </w:t>
      </w:r>
      <w:proofErr w:type="spellStart"/>
      <w:r w:rsidR="00DA4A92">
        <w:rPr>
          <w:rFonts w:ascii="Arial" w:hAnsi="Arial" w:cs="Arial"/>
        </w:rPr>
        <w:t>Chablé</w:t>
      </w:r>
      <w:proofErr w:type="spellEnd"/>
      <w:r w:rsidR="009F4CCF">
        <w:rPr>
          <w:rFonts w:ascii="Arial" w:hAnsi="Arial" w:cs="Arial"/>
        </w:rPr>
        <w:t xml:space="preserve"> Consejer</w:t>
      </w:r>
      <w:r w:rsidR="00DA4A92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 xml:space="preserve">, de este Consejo </w:t>
      </w:r>
      <w:r w:rsidR="00DA4A92">
        <w:rPr>
          <w:rFonts w:ascii="Arial" w:hAnsi="Arial" w:cs="Arial"/>
        </w:rPr>
        <w:t>Distrit</w:t>
      </w:r>
      <w:r w:rsidR="00795639" w:rsidRPr="00F5464A">
        <w:rPr>
          <w:rFonts w:ascii="Arial" w:hAnsi="Arial" w:cs="Arial"/>
        </w:rPr>
        <w:t>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DA4A92">
        <w:rPr>
          <w:rFonts w:ascii="Arial" w:hAnsi="Arial" w:cs="Arial"/>
        </w:rPr>
        <w:t xml:space="preserve">tardes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</w:t>
      </w:r>
      <w:r w:rsidR="00DA4A92">
        <w:rPr>
          <w:rFonts w:ascii="Arial" w:hAnsi="Arial" w:cs="Arial"/>
        </w:rPr>
        <w:t>distrit</w:t>
      </w:r>
      <w:r w:rsidR="009029A9">
        <w:rPr>
          <w:rFonts w:ascii="Arial" w:hAnsi="Arial" w:cs="Arial"/>
        </w:rPr>
        <w:t>al Electoral</w:t>
      </w:r>
      <w:r>
        <w:rPr>
          <w:rFonts w:ascii="Arial" w:hAnsi="Arial" w:cs="Arial"/>
        </w:rPr>
        <w:t xml:space="preserve"> de </w:t>
      </w:r>
      <w:r w:rsidR="00DA4A92">
        <w:rPr>
          <w:rFonts w:ascii="Arial" w:hAnsi="Arial" w:cs="Arial"/>
        </w:rPr>
        <w:t>XV Distrito Uninominal</w:t>
      </w:r>
      <w:r w:rsidR="00F611DE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DA4A92">
        <w:rPr>
          <w:rFonts w:ascii="Arial" w:hAnsi="Arial" w:cs="Arial"/>
        </w:rPr>
        <w:t>doce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DA4A92">
        <w:rPr>
          <w:rFonts w:ascii="Arial" w:hAnsi="Arial" w:cs="Arial"/>
        </w:rPr>
        <w:t>diez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DA4A9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7F83A036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l</w:t>
      </w:r>
      <w:r w:rsidR="00DA4A92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Consejer</w:t>
      </w:r>
      <w:r w:rsidR="00DA4A92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</w:t>
      </w:r>
      <w:r w:rsidR="00DA4A92">
        <w:rPr>
          <w:rFonts w:ascii="Arial" w:hAnsi="Arial" w:cs="Arial"/>
        </w:rPr>
        <w:t xml:space="preserve">Brenda Cristina Paredes </w:t>
      </w:r>
      <w:proofErr w:type="spellStart"/>
      <w:r w:rsidR="00DA4A92">
        <w:rPr>
          <w:rFonts w:ascii="Arial" w:hAnsi="Arial" w:cs="Arial"/>
        </w:rPr>
        <w:t>Chablé</w:t>
      </w:r>
      <w:proofErr w:type="spellEnd"/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7D5C9C9C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</w:t>
      </w:r>
      <w:r w:rsidR="00DA4A92">
        <w:rPr>
          <w:rFonts w:ascii="Arial" w:hAnsi="Arial" w:cs="Arial"/>
        </w:rPr>
        <w:t xml:space="preserve">a </w:t>
      </w:r>
      <w:r w:rsidR="004263DC" w:rsidRPr="00F5464A">
        <w:rPr>
          <w:rFonts w:ascii="Arial" w:hAnsi="Arial" w:cs="Arial"/>
        </w:rPr>
        <w:t>Ejecutiv</w:t>
      </w:r>
      <w:r w:rsidR="00DA4A92">
        <w:rPr>
          <w:rFonts w:ascii="Arial" w:hAnsi="Arial" w:cs="Arial"/>
        </w:rPr>
        <w:t>a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DA4A92">
        <w:rPr>
          <w:rFonts w:ascii="Arial" w:hAnsi="Arial" w:cs="Arial"/>
        </w:rPr>
        <w:t xml:space="preserve"> Brenda Cristina Paredes </w:t>
      </w:r>
      <w:proofErr w:type="spellStart"/>
      <w:r w:rsidR="00DA4A92">
        <w:rPr>
          <w:rFonts w:ascii="Arial" w:hAnsi="Arial" w:cs="Arial"/>
        </w:rPr>
        <w:t>Chablé</w:t>
      </w:r>
      <w:proofErr w:type="spellEnd"/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7F697207" w14:textId="2D0C1CEA" w:rsidR="00DA4A92" w:rsidRPr="00DE6756" w:rsidRDefault="00DA4A92" w:rsidP="00DA4A92">
      <w:pPr>
        <w:spacing w:line="300" w:lineRule="auto"/>
        <w:jc w:val="both"/>
        <w:rPr>
          <w:rFonts w:ascii="Arial" w:hAnsi="Arial" w:cs="Baghdad"/>
        </w:rPr>
      </w:pPr>
      <w:bookmarkStart w:id="0" w:name="_Hlk62904556"/>
      <w:r w:rsidRPr="00DE6756">
        <w:rPr>
          <w:rFonts w:ascii="Arial" w:hAnsi="Arial" w:cs="Baghdad"/>
        </w:rPr>
        <w:t>Consejer</w:t>
      </w:r>
      <w:r>
        <w:rPr>
          <w:rFonts w:ascii="Arial" w:hAnsi="Arial" w:cs="Baghdad"/>
        </w:rPr>
        <w:t>a</w:t>
      </w:r>
      <w:r w:rsidRPr="00DE6756">
        <w:rPr>
          <w:rFonts w:ascii="Arial" w:hAnsi="Arial" w:cs="Baghdad"/>
        </w:rPr>
        <w:t xml:space="preserve"> Electoral C.</w:t>
      </w:r>
      <w:r>
        <w:rPr>
          <w:rFonts w:ascii="Arial" w:hAnsi="Arial" w:cs="Baghdad"/>
        </w:rPr>
        <w:t xml:space="preserve"> </w:t>
      </w:r>
      <w:proofErr w:type="spellStart"/>
      <w:r>
        <w:rPr>
          <w:rFonts w:ascii="Arial" w:hAnsi="Arial" w:cs="Baghdad"/>
        </w:rPr>
        <w:t>Rossina</w:t>
      </w:r>
      <w:proofErr w:type="spellEnd"/>
      <w:r>
        <w:rPr>
          <w:rFonts w:ascii="Arial" w:hAnsi="Arial" w:cs="Baghdad"/>
        </w:rPr>
        <w:t xml:space="preserve"> Sabido Bracamonte</w:t>
      </w:r>
      <w:r w:rsidRPr="00DE6756">
        <w:rPr>
          <w:rFonts w:ascii="Arial" w:hAnsi="Arial" w:cs="Baghdad"/>
        </w:rPr>
        <w:t>, Consejer</w:t>
      </w:r>
      <w:r>
        <w:rPr>
          <w:rFonts w:ascii="Arial" w:hAnsi="Arial" w:cs="Baghdad"/>
        </w:rPr>
        <w:t>a</w:t>
      </w:r>
      <w:r w:rsidRPr="00DE6756">
        <w:rPr>
          <w:rFonts w:ascii="Arial" w:hAnsi="Arial" w:cs="Baghdad"/>
        </w:rPr>
        <w:t xml:space="preserve"> Electoral, C</w:t>
      </w:r>
      <w:r>
        <w:rPr>
          <w:rFonts w:ascii="Arial" w:hAnsi="Arial" w:cs="Baghdad"/>
        </w:rPr>
        <w:t xml:space="preserve"> Brenda Cristina Paredes </w:t>
      </w:r>
      <w:proofErr w:type="spellStart"/>
      <w:r>
        <w:rPr>
          <w:rFonts w:ascii="Arial" w:hAnsi="Arial" w:cs="Baghdad"/>
        </w:rPr>
        <w:t>Chablé</w:t>
      </w:r>
      <w:proofErr w:type="spellEnd"/>
      <w:r w:rsidRPr="00DE6756">
        <w:rPr>
          <w:rFonts w:ascii="Arial" w:hAnsi="Arial" w:cs="Baghdad"/>
        </w:rPr>
        <w:t xml:space="preserve">; Consejero (a) Electoral C. </w:t>
      </w:r>
      <w:proofErr w:type="spellStart"/>
      <w:r>
        <w:rPr>
          <w:rFonts w:ascii="Arial" w:hAnsi="Arial" w:cs="Baghdad"/>
        </w:rPr>
        <w:t>Reyber</w:t>
      </w:r>
      <w:proofErr w:type="spellEnd"/>
      <w:r>
        <w:rPr>
          <w:rFonts w:ascii="Arial" w:hAnsi="Arial" w:cs="Baghdad"/>
        </w:rPr>
        <w:t xml:space="preserve"> Jesús Quijano </w:t>
      </w:r>
      <w:proofErr w:type="spellStart"/>
      <w:r>
        <w:rPr>
          <w:rFonts w:ascii="Arial" w:hAnsi="Arial" w:cs="Baghdad"/>
        </w:rPr>
        <w:t>Marrufo</w:t>
      </w:r>
      <w:proofErr w:type="spellEnd"/>
      <w:r w:rsidRPr="00DE6756">
        <w:rPr>
          <w:rFonts w:ascii="Arial" w:hAnsi="Arial" w:cs="Baghdad"/>
        </w:rPr>
        <w:t xml:space="preserve"> todos los anteriormente mencionados con derecho a voz y voto, y su servidor/a, Secretario/a Ejecutivo </w:t>
      </w:r>
      <w:proofErr w:type="spellStart"/>
      <w:r w:rsidRPr="00DE6756">
        <w:rPr>
          <w:rFonts w:ascii="Arial" w:hAnsi="Arial" w:cs="Baghdad"/>
        </w:rPr>
        <w:t>C.</w:t>
      </w:r>
      <w:r>
        <w:rPr>
          <w:rFonts w:ascii="Arial" w:hAnsi="Arial" w:cs="Baghdad"/>
        </w:rPr>
        <w:t>Landy</w:t>
      </w:r>
      <w:proofErr w:type="spellEnd"/>
      <w:r>
        <w:rPr>
          <w:rFonts w:ascii="Arial" w:hAnsi="Arial" w:cs="Baghdad"/>
        </w:rPr>
        <w:t xml:space="preserve"> Clotilde Cervantes </w:t>
      </w:r>
      <w:proofErr w:type="spellStart"/>
      <w:r>
        <w:rPr>
          <w:rFonts w:ascii="Arial" w:hAnsi="Arial" w:cs="Baghdad"/>
        </w:rPr>
        <w:t>Cimé</w:t>
      </w:r>
      <w:proofErr w:type="spellEnd"/>
      <w:r w:rsidRPr="00DE6756">
        <w:rPr>
          <w:rFonts w:ascii="Arial" w:hAnsi="Arial" w:cs="Baghdad"/>
        </w:rPr>
        <w:t xml:space="preserve"> con derecho a voz, pero sin voto.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23A5BC74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</w:t>
      </w:r>
      <w:r w:rsidR="0039001B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.</w:t>
      </w:r>
      <w:r w:rsidR="00DA4A92">
        <w:rPr>
          <w:rFonts w:ascii="Arial" w:hAnsi="Arial" w:cs="Arial"/>
        </w:rPr>
        <w:t xml:space="preserve">Isidro </w:t>
      </w:r>
      <w:proofErr w:type="spellStart"/>
      <w:r w:rsidR="00DA4A92">
        <w:rPr>
          <w:rFonts w:ascii="Arial" w:hAnsi="Arial" w:cs="Arial"/>
        </w:rPr>
        <w:t>Euan</w:t>
      </w:r>
      <w:proofErr w:type="spellEnd"/>
      <w:r w:rsidR="00DA4A92">
        <w:rPr>
          <w:rFonts w:ascii="Arial" w:hAnsi="Arial" w:cs="Arial"/>
        </w:rPr>
        <w:t xml:space="preserve"> </w:t>
      </w:r>
      <w:proofErr w:type="spellStart"/>
      <w:r w:rsidR="00DA4A92">
        <w:rPr>
          <w:rFonts w:ascii="Arial" w:hAnsi="Arial" w:cs="Arial"/>
        </w:rPr>
        <w:t>Moo</w:t>
      </w:r>
      <w:proofErr w:type="spellEnd"/>
      <w:r w:rsidR="00DA4A92">
        <w:rPr>
          <w:rFonts w:ascii="Arial" w:hAnsi="Arial" w:cs="Arial"/>
        </w:rPr>
        <w:t xml:space="preserve"> representante suplente</w:t>
      </w:r>
    </w:p>
    <w:p w14:paraId="522C01E2" w14:textId="05803CB6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de la Revolución Democrática, </w:t>
      </w:r>
      <w:r w:rsidR="0039001B" w:rsidRPr="00697D2E">
        <w:rPr>
          <w:rFonts w:ascii="Arial" w:hAnsi="Arial" w:cs="Arial"/>
        </w:rPr>
        <w:t>Ma</w:t>
      </w:r>
      <w:r w:rsidR="0039001B">
        <w:rPr>
          <w:rFonts w:ascii="Arial" w:hAnsi="Arial" w:cs="Arial"/>
        </w:rPr>
        <w:t>nuel</w:t>
      </w:r>
      <w:r w:rsidR="00DA4A92">
        <w:rPr>
          <w:rFonts w:ascii="Arial" w:hAnsi="Arial" w:cs="Arial"/>
        </w:rPr>
        <w:t xml:space="preserve"> Jesús </w:t>
      </w:r>
      <w:proofErr w:type="spellStart"/>
      <w:r w:rsidR="00DA4A92">
        <w:rPr>
          <w:rFonts w:ascii="Arial" w:hAnsi="Arial" w:cs="Arial"/>
        </w:rPr>
        <w:t>May</w:t>
      </w:r>
      <w:proofErr w:type="spellEnd"/>
      <w:r w:rsidR="00DA4A92">
        <w:rPr>
          <w:rFonts w:ascii="Arial" w:hAnsi="Arial" w:cs="Arial"/>
        </w:rPr>
        <w:t xml:space="preserve"> López propietario</w:t>
      </w:r>
    </w:p>
    <w:p w14:paraId="3E50D622" w14:textId="2ED80BE6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Movimiento Ciudadano, C.</w:t>
      </w:r>
      <w:r w:rsidR="00DA4A92">
        <w:rPr>
          <w:rFonts w:ascii="Arial" w:hAnsi="Arial" w:cs="Arial"/>
        </w:rPr>
        <w:t xml:space="preserve"> </w:t>
      </w:r>
      <w:proofErr w:type="spellStart"/>
      <w:r w:rsidR="00DA4A92">
        <w:rPr>
          <w:rFonts w:ascii="Arial" w:hAnsi="Arial" w:cs="Arial"/>
        </w:rPr>
        <w:t>Azael</w:t>
      </w:r>
      <w:proofErr w:type="spellEnd"/>
      <w:r w:rsidR="00DA4A92">
        <w:rPr>
          <w:rFonts w:ascii="Arial" w:hAnsi="Arial" w:cs="Arial"/>
        </w:rPr>
        <w:t xml:space="preserve"> Natividad </w:t>
      </w:r>
      <w:proofErr w:type="spellStart"/>
      <w:r w:rsidR="00DA4A92">
        <w:rPr>
          <w:rFonts w:ascii="Arial" w:hAnsi="Arial" w:cs="Arial"/>
        </w:rPr>
        <w:t>Homá</w:t>
      </w:r>
      <w:proofErr w:type="spellEnd"/>
      <w:r w:rsidR="00DA4A92">
        <w:rPr>
          <w:rFonts w:ascii="Arial" w:hAnsi="Arial" w:cs="Arial"/>
        </w:rPr>
        <w:t xml:space="preserve"> </w:t>
      </w:r>
      <w:proofErr w:type="spellStart"/>
      <w:r w:rsidR="00DA4A92">
        <w:rPr>
          <w:rFonts w:ascii="Arial" w:hAnsi="Arial" w:cs="Arial"/>
        </w:rPr>
        <w:t>Mendiburú</w:t>
      </w:r>
      <w:proofErr w:type="spellEnd"/>
    </w:p>
    <w:bookmarkEnd w:id="0"/>
    <w:p w14:paraId="4392A7DF" w14:textId="30CF56CE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692DD680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DA4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4A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DA4A92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DA4A92">
        <w:rPr>
          <w:rFonts w:ascii="Arial" w:hAnsi="Arial" w:cs="Arial"/>
        </w:rPr>
        <w:t>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</w:t>
      </w:r>
      <w:r w:rsidR="00292A71">
        <w:rPr>
          <w:rFonts w:ascii="Arial" w:hAnsi="Arial" w:cs="Arial"/>
        </w:rPr>
        <w:lastRenderedPageBreak/>
        <w:t xml:space="preserve">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54556398" w:rsidR="00AE09D7" w:rsidRDefault="009C690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A4A92">
        <w:rPr>
          <w:rFonts w:ascii="Arial" w:hAnsi="Arial" w:cs="Arial"/>
        </w:rPr>
        <w:t>a</w:t>
      </w:r>
      <w:r w:rsidR="00CA2D33">
        <w:rPr>
          <w:rFonts w:ascii="Arial" w:hAnsi="Arial" w:cs="Arial"/>
        </w:rPr>
        <w:t xml:space="preserve"> Consejer</w:t>
      </w:r>
      <w:r w:rsidR="00DA4A92"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6DED3EAA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l</w:t>
      </w:r>
      <w:r w:rsidR="00DA4A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DA4A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DA4A92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DA4A92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Secretari</w:t>
      </w:r>
      <w:r w:rsidR="00DA4A92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jecutiv</w:t>
      </w:r>
      <w:r w:rsidR="00DA4A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1C0C97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DA4A92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Consejer</w:t>
      </w:r>
      <w:r w:rsidR="00DA4A92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DA4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4A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DA4A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DA4A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l</w:t>
      </w:r>
      <w:r w:rsidR="00293891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Secretari</w:t>
      </w:r>
      <w:r w:rsidR="00293891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Ejecutiv</w:t>
      </w:r>
      <w:r w:rsidR="00293891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293891">
        <w:rPr>
          <w:rFonts w:ascii="Arial" w:hAnsi="Arial" w:cs="Arial"/>
        </w:rPr>
        <w:t>Distrit</w:t>
      </w:r>
      <w:r w:rsidR="000E2ECE">
        <w:rPr>
          <w:rFonts w:ascii="Arial" w:hAnsi="Arial" w:cs="Arial"/>
        </w:rPr>
        <w:t>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323006E1" w14:textId="449E13E3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 xml:space="preserve">1.- </w:t>
      </w:r>
      <w:bookmarkStart w:id="1" w:name="_Hlk62896242"/>
      <w:bookmarkStart w:id="2" w:name="_Hlk62896553"/>
      <w:r>
        <w:rPr>
          <w:rFonts w:ascii="Arial" w:hAnsi="Arial" w:cs="Baghdad"/>
          <w:bCs/>
        </w:rPr>
        <w:t>Acuerdo CG/028-2020 ACUERDO DEL Consejo General del Instituto Electoral y de participación Ciudadana de Yucatán</w:t>
      </w:r>
      <w:bookmarkEnd w:id="1"/>
      <w:r>
        <w:rPr>
          <w:rFonts w:ascii="Arial" w:hAnsi="Arial" w:cs="Baghdad"/>
          <w:bCs/>
        </w:rPr>
        <w:t>,</w:t>
      </w:r>
      <w:bookmarkEnd w:id="2"/>
      <w:r>
        <w:rPr>
          <w:rFonts w:ascii="Arial" w:hAnsi="Arial" w:cs="Baghdad"/>
          <w:bCs/>
        </w:rPr>
        <w:t xml:space="preserve"> de fecha 20 de octubre de 2020, por el que se aprueba el Calendario Electoral 2020-2021.</w:t>
      </w:r>
    </w:p>
    <w:p w14:paraId="7784B216" w14:textId="2A07D673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2.- Acuerdo CG/030-020 Acuerdo del Consejo General del Instituto Electoral y de participación ciudadana de Yucatán de fecha 30 de octubre de 2020, mediante el cual se determinan y ajustan plazos referentes a los procesos internos en la selección de candidaturas de los partidos políticos.</w:t>
      </w:r>
    </w:p>
    <w:p w14:paraId="38B0F9B8" w14:textId="5891741E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3.-</w:t>
      </w:r>
      <w:r w:rsidRPr="00FE2B7C"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>Acuerdo CG/031-2020 Acuerdo del Consejo General del Instituto Electoral y de participación Ciudadana de Yucatán, de fecha 4 de noviembre de 2020 mediante el cual se aprueba del horario de labores para el proceso electoral ordinario 2020-2021</w:t>
      </w:r>
    </w:p>
    <w:p w14:paraId="7868C7E8" w14:textId="680FD02B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4.-</w:t>
      </w:r>
      <w:r w:rsidRPr="007F112C"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>Acuerdo CG/032-2020 Acuerdo del Consejo General del Instituto Electoral y de participación Ciudadana de Yucatán, de fecha 4 de noviembre de 2020 mediante del cual se aprueba y emite la convocatoria para participar como observadora u observador en el proceso electoral ordinario 2020-2021.</w:t>
      </w:r>
    </w:p>
    <w:p w14:paraId="66C9F4BB" w14:textId="16C33DF5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5.-</w:t>
      </w:r>
      <w:r w:rsidRPr="00FE2B7C"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 xml:space="preserve">Acuerdo CG/040-2020 </w:t>
      </w:r>
      <w:r w:rsidR="00B603DF">
        <w:rPr>
          <w:rFonts w:ascii="Arial" w:hAnsi="Arial" w:cs="Baghdad"/>
          <w:bCs/>
        </w:rPr>
        <w:t>Acuerdo del</w:t>
      </w:r>
      <w:r>
        <w:rPr>
          <w:rFonts w:ascii="Arial" w:hAnsi="Arial" w:cs="Baghdad"/>
          <w:bCs/>
        </w:rPr>
        <w:t xml:space="preserve"> Consejo General del Instituto Electoral y de participación Ciudadana de Yucatán de fecha 10 de noviembre de 2020 por el que se informa de la defunción de un Consejero Electoral Propietario y se acepta la renuncia de una consejera electoral de los consejos distritales electorales VII y VIII, respectivamente; y se designa a </w:t>
      </w:r>
      <w:r w:rsidR="00B603DF">
        <w:rPr>
          <w:rFonts w:ascii="Arial" w:hAnsi="Arial" w:cs="Baghdad"/>
          <w:bCs/>
        </w:rPr>
        <w:t>quienes cubrirán</w:t>
      </w:r>
      <w:r>
        <w:rPr>
          <w:rFonts w:ascii="Arial" w:hAnsi="Arial" w:cs="Baghdad"/>
          <w:bCs/>
        </w:rPr>
        <w:t xml:space="preserve"> las vacantes.</w:t>
      </w:r>
    </w:p>
    <w:p w14:paraId="6CBEA809" w14:textId="08BC909A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6,-</w:t>
      </w:r>
      <w:r w:rsidRPr="00FE2B7C"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>Acuerdo CG/043-2020 ACUERDO DEL Consejo General del Instituto Electoral y de participación Ciudadana de Yucatán, de fecha 10 de noviembre de 2020 por el que se ajustan y determinan plazos relacionados a precampañas para el proceso electoral ordinario 2020-2021, de conformidad con el di</w:t>
      </w:r>
      <w:r w:rsidR="00B603DF">
        <w:rPr>
          <w:rFonts w:ascii="Arial" w:hAnsi="Arial" w:cs="Baghdad"/>
          <w:bCs/>
        </w:rPr>
        <w:t>c</w:t>
      </w:r>
      <w:r>
        <w:rPr>
          <w:rFonts w:ascii="Arial" w:hAnsi="Arial" w:cs="Baghdad"/>
          <w:bCs/>
        </w:rPr>
        <w:t xml:space="preserve">tamen emitido por la comisión especial de precampañas del </w:t>
      </w:r>
      <w:r w:rsidR="00B603DF">
        <w:rPr>
          <w:rFonts w:ascii="Arial" w:hAnsi="Arial" w:cs="Baghdad"/>
          <w:bCs/>
        </w:rPr>
        <w:t>C</w:t>
      </w:r>
      <w:r>
        <w:rPr>
          <w:rFonts w:ascii="Arial" w:hAnsi="Arial" w:cs="Baghdad"/>
          <w:bCs/>
        </w:rPr>
        <w:t xml:space="preserve">onsejo </w:t>
      </w:r>
      <w:r w:rsidR="00B603DF">
        <w:rPr>
          <w:rFonts w:ascii="Arial" w:hAnsi="Arial" w:cs="Baghdad"/>
          <w:bCs/>
        </w:rPr>
        <w:t>G</w:t>
      </w:r>
      <w:r>
        <w:rPr>
          <w:rFonts w:ascii="Arial" w:hAnsi="Arial" w:cs="Baghdad"/>
          <w:bCs/>
        </w:rPr>
        <w:t>eneral de este instituto.</w:t>
      </w:r>
    </w:p>
    <w:p w14:paraId="69415601" w14:textId="39F726DF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7.- Acuerdo CG/044-2020 ACUERDO DEL Consejo General del Instituto Electoral y de participación Ciudadana de Yucatán, de fecha 10 noviembre de 2020 por el que se ajusta la determinación del plazo para solicitar el registro de coaliciones y se determinan plazos de procedimientos relacionados con los procesos internos de selección de candidatos a cargos de elección popular de los partidos políticos posteriores al periodo de precampañas en el proceso electoral ordinario 2020-2021.</w:t>
      </w:r>
    </w:p>
    <w:p w14:paraId="0A8D6492" w14:textId="486B02C3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8.-</w:t>
      </w:r>
      <w:r w:rsidRPr="009C3B27"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 xml:space="preserve">Acuerdo CG/045-2020 ACUERDO DEL Consejo General del Instituto Electoral y de participación Ciudadana de Yucatán, de fecha 10 de noviembre de 2020 por el que se aprueba la propuesta de distribución de tiempos y pauta para la transmisión en radio y televisión de los mensajes de los partidos políticos que serán transmitidos dentro de las precampañas locales que se </w:t>
      </w:r>
      <w:r w:rsidR="00B603DF">
        <w:rPr>
          <w:rFonts w:ascii="Arial" w:hAnsi="Arial" w:cs="Baghdad"/>
          <w:bCs/>
        </w:rPr>
        <w:t>llevarán</w:t>
      </w:r>
      <w:r>
        <w:rPr>
          <w:rFonts w:ascii="Arial" w:hAnsi="Arial" w:cs="Baghdad"/>
          <w:bCs/>
        </w:rPr>
        <w:t xml:space="preserve"> a cabo en el estado de Yucatán durante del proceso electoral ordinario 2020-2021.</w:t>
      </w:r>
    </w:p>
    <w:p w14:paraId="6D57E058" w14:textId="532AED04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9.-</w:t>
      </w:r>
      <w:r w:rsidRPr="009C3B27"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>Acuerdo CG/046-2020 A</w:t>
      </w:r>
      <w:r w:rsidR="00B603DF">
        <w:rPr>
          <w:rFonts w:ascii="Arial" w:hAnsi="Arial" w:cs="Baghdad"/>
          <w:bCs/>
        </w:rPr>
        <w:t>cuerdo del</w:t>
      </w:r>
      <w:r>
        <w:rPr>
          <w:rFonts w:ascii="Arial" w:hAnsi="Arial" w:cs="Baghdad"/>
          <w:bCs/>
        </w:rPr>
        <w:t xml:space="preserve"> Consejo General del Instituto Electoral y de participación Ciudadana de Yucatán, de fecha 10 de noviembre de 2020 por el que se aprueba la propuesta de distribución de tiempos y pauta para transmisión en radio y televisión de los mensajes de los partidos políticos que serán transmitidos dentro de las </w:t>
      </w:r>
      <w:r w:rsidR="00B603DF">
        <w:rPr>
          <w:rFonts w:ascii="Arial" w:hAnsi="Arial" w:cs="Baghdad"/>
          <w:bCs/>
        </w:rPr>
        <w:t>Inter campañas</w:t>
      </w:r>
      <w:r>
        <w:rPr>
          <w:rFonts w:ascii="Arial" w:hAnsi="Arial" w:cs="Baghdad"/>
          <w:bCs/>
        </w:rPr>
        <w:t xml:space="preserve"> locales que se llevarán a cabo en el estado de Yucatán durante el proceso electoral ordinario 2020-2021.</w:t>
      </w:r>
    </w:p>
    <w:p w14:paraId="5F468FB8" w14:textId="286A7FE7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10.-</w:t>
      </w:r>
      <w:r w:rsidRPr="009C3B27"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>Acuerdo CG/047-2020 A</w:t>
      </w:r>
      <w:r w:rsidR="00B603DF">
        <w:rPr>
          <w:rFonts w:ascii="Arial" w:hAnsi="Arial" w:cs="Baghdad"/>
          <w:bCs/>
        </w:rPr>
        <w:t xml:space="preserve">cuerdo del </w:t>
      </w:r>
      <w:r>
        <w:rPr>
          <w:rFonts w:ascii="Arial" w:hAnsi="Arial" w:cs="Baghdad"/>
          <w:bCs/>
        </w:rPr>
        <w:t xml:space="preserve">Consejo General del Instituto Electoral y de participación Ciudadana de Yucatán, de fecha 10 de noviembre de 2020 por el que se aprueba la propuesta de distribución de tiempos y pauta para la transmisión en radio y televisión de los mensajes de los partidos políticos que serán transmitidos dentro de las campañas locales que se llevarán a cabo En el </w:t>
      </w:r>
      <w:r w:rsidR="00B603DF">
        <w:rPr>
          <w:rFonts w:ascii="Arial" w:hAnsi="Arial" w:cs="Baghdad"/>
          <w:bCs/>
        </w:rPr>
        <w:t>E</w:t>
      </w:r>
      <w:r>
        <w:rPr>
          <w:rFonts w:ascii="Arial" w:hAnsi="Arial" w:cs="Baghdad"/>
          <w:bCs/>
        </w:rPr>
        <w:t>stado de Yucatán durante el proceso electoral 2020-2021.</w:t>
      </w:r>
    </w:p>
    <w:p w14:paraId="31047A82" w14:textId="29C60BD3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11.- Acuerdo CG/048-2020 ACUERDO DEL Consejo General del Instituto Electoral y de participación Ciudadana de Yucatán, de fecha 23 de noviembre de 2020 por el cual se aprueban los lineamientos para el registro de candidaturas indígenas de pueblos y comunidades mayas e inclusión de grupos en situación de vulnerabilidad e históricamente discriminados para el proceso electoral ordinario 20220-2021.</w:t>
      </w:r>
    </w:p>
    <w:p w14:paraId="13DC9FF3" w14:textId="4E74A1A2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 xml:space="preserve">12.- Acuerdo CG/049-2020 ACUERDO DEL Consejo General del Instituto Electoral y de participación Ciudadana de Yucatán, de fecha 23 de noviembre de 2020 por el cual se aprueban los lineamientos para el cumplimiento del principio de paridad de </w:t>
      </w:r>
      <w:r w:rsidR="00B603DF">
        <w:rPr>
          <w:rFonts w:ascii="Arial" w:hAnsi="Arial" w:cs="Baghdad"/>
          <w:bCs/>
        </w:rPr>
        <w:t>género</w:t>
      </w:r>
      <w:r>
        <w:rPr>
          <w:rFonts w:ascii="Arial" w:hAnsi="Arial" w:cs="Baghdad"/>
          <w:bCs/>
        </w:rPr>
        <w:t xml:space="preserve"> en el registro de candidaturas e integración del congreso del Estado y los Ayuntamientos para el proceso electoral ordinario 2020-2021 </w:t>
      </w:r>
    </w:p>
    <w:p w14:paraId="11F0F523" w14:textId="5022CFE2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13.-</w:t>
      </w:r>
      <w:r w:rsidRPr="00F87C8E"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>Acuerdo CG/052-2020 A</w:t>
      </w:r>
      <w:r w:rsidR="00B603DF">
        <w:rPr>
          <w:rFonts w:ascii="Arial" w:hAnsi="Arial" w:cs="Baghdad"/>
          <w:bCs/>
        </w:rPr>
        <w:t>cuerdo del</w:t>
      </w:r>
      <w:r>
        <w:rPr>
          <w:rFonts w:ascii="Arial" w:hAnsi="Arial" w:cs="Baghdad"/>
          <w:bCs/>
        </w:rPr>
        <w:t xml:space="preserve"> Consejo General del Instituto Electoral y de participación Ciudadana de Yucatán, de fecha 25 de noviembre de 2020 por el que se aprueban los lineamientos para que los partidos políticos prevengan atiendan y erradiquen la violencia política contra las mujeres en razón de género del instituto electoral y de participación ciudadana de Yucatán.</w:t>
      </w:r>
    </w:p>
    <w:p w14:paraId="63F8FA9B" w14:textId="7664518E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14.</w:t>
      </w:r>
      <w:r w:rsidR="00B603DF">
        <w:rPr>
          <w:rFonts w:ascii="Arial" w:hAnsi="Arial" w:cs="Baghdad"/>
          <w:bCs/>
        </w:rPr>
        <w:t>- Oficio recibido</w:t>
      </w:r>
      <w:r>
        <w:rPr>
          <w:rFonts w:ascii="Arial" w:hAnsi="Arial" w:cs="Baghdad"/>
          <w:bCs/>
        </w:rPr>
        <w:t xml:space="preserve"> en el Consejo </w:t>
      </w:r>
      <w:r w:rsidR="00B603DF">
        <w:rPr>
          <w:rFonts w:ascii="Arial" w:hAnsi="Arial" w:cs="Baghdad"/>
          <w:bCs/>
        </w:rPr>
        <w:t>General de</w:t>
      </w:r>
      <w:r>
        <w:rPr>
          <w:rFonts w:ascii="Arial" w:hAnsi="Arial" w:cs="Baghdad"/>
          <w:bCs/>
        </w:rPr>
        <w:t xml:space="preserve"> fecha 16 de enero de 2021 del Partido Político Movimiento Ciudadano donde designa AZAEL NATIVIDAD HOMA MENDIBURU como representante propietario ante este consejo Distrital,</w:t>
      </w:r>
    </w:p>
    <w:p w14:paraId="61B303AB" w14:textId="77777777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 xml:space="preserve">15.- </w:t>
      </w:r>
      <w:bookmarkStart w:id="3" w:name="_Hlk62898611"/>
      <w:r>
        <w:rPr>
          <w:rFonts w:ascii="Arial" w:hAnsi="Arial" w:cs="Baghdad"/>
          <w:bCs/>
        </w:rPr>
        <w:t xml:space="preserve">Oficio recibido en el Consejo General de fecha 18 de enero de 2021 del Partido </w:t>
      </w:r>
      <w:bookmarkEnd w:id="3"/>
      <w:r>
        <w:rPr>
          <w:rFonts w:ascii="Arial" w:hAnsi="Arial" w:cs="Baghdad"/>
          <w:bCs/>
        </w:rPr>
        <w:t>encuentro Solidario donde designa a HUMBERTO ALEJANDRO RODRIGUEZ GARCIA propietario Y DANIEL TREJO LIZAMA suplente.</w:t>
      </w:r>
    </w:p>
    <w:p w14:paraId="2BA09E86" w14:textId="6F3304E5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16.</w:t>
      </w:r>
      <w:r w:rsidR="00B603DF">
        <w:rPr>
          <w:rFonts w:ascii="Arial" w:hAnsi="Arial" w:cs="Baghdad"/>
          <w:bCs/>
        </w:rPr>
        <w:t>- Oficio</w:t>
      </w:r>
      <w:r>
        <w:rPr>
          <w:rFonts w:ascii="Arial" w:hAnsi="Arial" w:cs="Baghdad"/>
          <w:bCs/>
        </w:rPr>
        <w:t xml:space="preserve"> recibido en el Consejo General de fecha 18 de enero de 2021 del </w:t>
      </w:r>
      <w:r w:rsidR="00B603DF">
        <w:rPr>
          <w:rFonts w:ascii="Arial" w:hAnsi="Arial" w:cs="Baghdad"/>
          <w:bCs/>
        </w:rPr>
        <w:t>Partido como</w:t>
      </w:r>
      <w:r>
        <w:rPr>
          <w:rFonts w:ascii="Arial" w:hAnsi="Arial" w:cs="Baghdad"/>
          <w:bCs/>
        </w:rPr>
        <w:t xml:space="preserve"> del Trabajo donde designa a CLAUDIA BERANICE SANSORES SOLIS propietaria y PEDRO RODRIGO ROSAS VILLAVICENCIO suplente.</w:t>
      </w:r>
    </w:p>
    <w:p w14:paraId="4BEE47A1" w14:textId="7485BA55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17.-</w:t>
      </w:r>
      <w:r w:rsidRPr="00FD37DF"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 xml:space="preserve">Oficio recibido en el Consejo General de fecha 21 de enero de 2021 del Partido </w:t>
      </w:r>
      <w:r w:rsidR="00B603DF">
        <w:rPr>
          <w:rFonts w:ascii="Arial" w:hAnsi="Arial" w:cs="Baghdad"/>
          <w:bCs/>
        </w:rPr>
        <w:t>Acción</w:t>
      </w:r>
      <w:r>
        <w:rPr>
          <w:rFonts w:ascii="Arial" w:hAnsi="Arial" w:cs="Baghdad"/>
          <w:bCs/>
        </w:rPr>
        <w:t xml:space="preserve"> Nacional donde designa a ANA MARIBEL PEREZ BARCELO propietaria e ISIDRO EUAN MOO como suplente ante consejo distrital.</w:t>
      </w:r>
    </w:p>
    <w:p w14:paraId="0F3EDA3C" w14:textId="77777777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18.-</w:t>
      </w:r>
      <w:r w:rsidRPr="00EF1181"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>Oficio recibido en el Consejo General de fecha 22 de enero de 2021 del Partido de la Revolución Democrática donde designa a MANUEL JESUS MAY LOPEZ propietario y LIGIA GEORGINA MAY AVILES SUPLENTE ante este consejo distrital</w:t>
      </w:r>
    </w:p>
    <w:p w14:paraId="7946F51A" w14:textId="77777777" w:rsidR="00293891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19.-</w:t>
      </w:r>
      <w:r w:rsidRPr="00FD37DF"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>Oficio recibido en el Consejo General de fecha 23 de enero de 2021 del Partido Revolucionario Institucional donde designa a LUIS ALFONSO CASTRO BRICEÑO como propietario ante este consejo distrital</w:t>
      </w:r>
    </w:p>
    <w:p w14:paraId="3235E753" w14:textId="77777777" w:rsidR="00293891" w:rsidRPr="00DE6756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</w:p>
    <w:p w14:paraId="01ED82CD" w14:textId="2216A94F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 l</w:t>
      </w:r>
      <w:r w:rsidR="00B603D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B603D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B603D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</w:t>
      </w:r>
      <w:r w:rsidR="00B603DF">
        <w:rPr>
          <w:rFonts w:ascii="Arial" w:hAnsi="Arial" w:cs="Arial"/>
        </w:rPr>
        <w:t xml:space="preserve">Distrital </w:t>
      </w:r>
      <w:r>
        <w:rPr>
          <w:rFonts w:ascii="Arial" w:hAnsi="Arial" w:cs="Arial"/>
        </w:rPr>
        <w:t>Electoral de</w:t>
      </w:r>
      <w:r w:rsidR="00B603DF">
        <w:rPr>
          <w:rFonts w:ascii="Arial" w:hAnsi="Arial" w:cs="Arial"/>
        </w:rPr>
        <w:t>l XV Distrito Uninominal</w:t>
      </w:r>
      <w:r>
        <w:rPr>
          <w:rFonts w:ascii="Arial" w:hAnsi="Arial" w:cs="Arial"/>
        </w:rPr>
        <w:t>, por lo que a continuación l</w:t>
      </w:r>
      <w:r w:rsidR="00B603D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B603D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B603DF">
        <w:rPr>
          <w:rFonts w:ascii="Arial" w:hAnsi="Arial" w:cs="Arial"/>
        </w:rPr>
        <w:t>Acción Nacional y Partido de la Revolución Democrática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</w:t>
      </w:r>
      <w:r w:rsidR="00B603DF">
        <w:rPr>
          <w:rFonts w:ascii="Arial" w:hAnsi="Arial" w:cs="Arial"/>
        </w:rPr>
        <w:t>Distrital</w:t>
      </w:r>
      <w:r w:rsidR="00CA6C3F">
        <w:rPr>
          <w:rFonts w:ascii="Arial" w:hAnsi="Arial" w:cs="Arial"/>
        </w:rPr>
        <w:t>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0B53B660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</w:t>
      </w:r>
      <w:r w:rsidR="00B603DF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Consejer</w:t>
      </w:r>
      <w:r w:rsidR="00B603DF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Pr="00332E70" w:rsidRDefault="00ED2D26" w:rsidP="00F72855">
      <w:pPr>
        <w:ind w:firstLine="360"/>
        <w:jc w:val="both"/>
        <w:rPr>
          <w:rFonts w:ascii="Arial" w:hAnsi="Arial" w:cs="Arial"/>
        </w:rPr>
      </w:pPr>
      <w:r w:rsidRPr="00332E70">
        <w:rPr>
          <w:rFonts w:ascii="Arial" w:hAnsi="Arial" w:cs="Arial"/>
        </w:rPr>
        <w:t>Y</w:t>
      </w:r>
      <w:r w:rsidR="00F72855" w:rsidRPr="00332E70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332E70">
        <w:rPr>
          <w:rFonts w:ascii="Arial" w:hAnsi="Arial" w:cs="Arial"/>
        </w:rPr>
        <w:t xml:space="preserve"> se da continuidad con el siguiente punto del orden</w:t>
      </w:r>
      <w:r w:rsidR="00F72855" w:rsidRPr="00332E70">
        <w:rPr>
          <w:rFonts w:ascii="Arial" w:hAnsi="Arial" w:cs="Arial"/>
        </w:rPr>
        <w:t>.</w:t>
      </w:r>
    </w:p>
    <w:p w14:paraId="15CC200A" w14:textId="6E956F52" w:rsidR="000E2ECE" w:rsidRPr="00332E70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01600B6F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32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>;  a lo que l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332E70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l</w:t>
      </w:r>
      <w:r w:rsidR="00332E70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 w:rsidR="00332E70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332E70">
        <w:rPr>
          <w:rFonts w:ascii="Arial" w:hAnsi="Arial" w:cs="Arial"/>
        </w:rPr>
        <w:t>45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332E70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332E70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332E70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332E70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6DCA2D36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Consejeros </w:t>
      </w:r>
      <w:r w:rsidR="00332E70">
        <w:rPr>
          <w:rFonts w:ascii="Arial" w:hAnsi="Arial" w:cs="Arial"/>
        </w:rPr>
        <w:t>distrit</w:t>
      </w:r>
      <w:r>
        <w:rPr>
          <w:rFonts w:ascii="Arial" w:hAnsi="Arial" w:cs="Arial"/>
        </w:rPr>
        <w:t>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 w:rsidR="00332E70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 w:rsidR="00332E70">
        <w:rPr>
          <w:rFonts w:ascii="Arial" w:hAnsi="Arial" w:cs="Arial"/>
          <w:color w:val="000000"/>
        </w:rPr>
        <w:t>a</w:t>
      </w:r>
      <w:r w:rsidRPr="00F5464A">
        <w:rPr>
          <w:rFonts w:ascii="Arial" w:hAnsi="Arial" w:cs="Arial"/>
        </w:rPr>
        <w:t xml:space="preserve"> Ejecutiv</w:t>
      </w:r>
      <w:r w:rsidR="00332E70">
        <w:rPr>
          <w:rFonts w:ascii="Arial" w:hAnsi="Arial" w:cs="Arial"/>
        </w:rPr>
        <w:t>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siendo estos </w:t>
      </w:r>
      <w:r w:rsidR="00332E70">
        <w:rPr>
          <w:rFonts w:ascii="Arial" w:hAnsi="Arial" w:cs="Arial"/>
        </w:rPr>
        <w:t>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332E70"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332E70">
        <w:rPr>
          <w:rFonts w:ascii="Arial" w:hAnsi="Arial" w:cs="Arial"/>
        </w:rPr>
        <w:t>29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332E70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minutos, regresando a las</w:t>
      </w:r>
      <w:r w:rsidR="00332E70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horas con </w:t>
      </w:r>
      <w:r w:rsidR="00332E70">
        <w:rPr>
          <w:rFonts w:ascii="Arial" w:hAnsi="Arial" w:cs="Arial"/>
        </w:rPr>
        <w:t>quince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E14941D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332E70">
        <w:rPr>
          <w:rFonts w:ascii="Arial" w:hAnsi="Arial" w:cs="Arial"/>
        </w:rPr>
        <w:t>13</w:t>
      </w:r>
      <w:r w:rsidRPr="00697D2E">
        <w:rPr>
          <w:rFonts w:ascii="Arial" w:hAnsi="Arial" w:cs="Arial"/>
        </w:rPr>
        <w:t xml:space="preserve"> horas con </w:t>
      </w:r>
      <w:r w:rsidR="009C690B">
        <w:rPr>
          <w:rFonts w:ascii="Arial" w:hAnsi="Arial" w:cs="Arial"/>
        </w:rPr>
        <w:t>quince</w:t>
      </w:r>
      <w:r w:rsidRPr="00697D2E">
        <w:rPr>
          <w:rFonts w:ascii="Arial" w:hAnsi="Arial" w:cs="Arial"/>
        </w:rPr>
        <w:t xml:space="preserve"> minutos, se reanuda la presente Sesión de Instalación, a lo que l</w:t>
      </w:r>
      <w:r w:rsidR="00332E70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Consejer</w:t>
      </w:r>
      <w:r w:rsidR="00332E70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Presidente, solicitó a</w:t>
      </w:r>
      <w:r w:rsidR="00332E70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 w:rsidR="00332E70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Secretari</w:t>
      </w:r>
      <w:r w:rsidR="00332E70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</w:t>
      </w:r>
      <w:r w:rsidR="00332E70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legal para reanudar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18F7F60" w14:textId="650EF5C5" w:rsidR="00332E70" w:rsidRPr="00DE6756" w:rsidRDefault="00332E70" w:rsidP="00332E70">
      <w:pPr>
        <w:spacing w:line="300" w:lineRule="auto"/>
        <w:jc w:val="both"/>
        <w:rPr>
          <w:rFonts w:ascii="Arial" w:hAnsi="Arial" w:cs="Baghdad"/>
        </w:rPr>
      </w:pPr>
      <w:r w:rsidRPr="00DE6756">
        <w:rPr>
          <w:rFonts w:ascii="Arial" w:hAnsi="Arial" w:cs="Baghdad"/>
        </w:rPr>
        <w:t>Consejer</w:t>
      </w:r>
      <w:r>
        <w:rPr>
          <w:rFonts w:ascii="Arial" w:hAnsi="Arial" w:cs="Baghdad"/>
        </w:rPr>
        <w:t>a</w:t>
      </w:r>
      <w:r w:rsidRPr="00DE6756">
        <w:rPr>
          <w:rFonts w:ascii="Arial" w:hAnsi="Arial" w:cs="Baghdad"/>
        </w:rPr>
        <w:t xml:space="preserve"> Electoral C.</w:t>
      </w:r>
      <w:r>
        <w:rPr>
          <w:rFonts w:ascii="Arial" w:hAnsi="Arial" w:cs="Baghdad"/>
        </w:rPr>
        <w:t xml:space="preserve"> </w:t>
      </w:r>
      <w:proofErr w:type="spellStart"/>
      <w:r>
        <w:rPr>
          <w:rFonts w:ascii="Arial" w:hAnsi="Arial" w:cs="Baghdad"/>
        </w:rPr>
        <w:t>Rossina</w:t>
      </w:r>
      <w:proofErr w:type="spellEnd"/>
      <w:r>
        <w:rPr>
          <w:rFonts w:ascii="Arial" w:hAnsi="Arial" w:cs="Baghdad"/>
        </w:rPr>
        <w:t xml:space="preserve"> Sabido Bracamonte</w:t>
      </w:r>
      <w:r w:rsidRPr="00DE6756">
        <w:rPr>
          <w:rFonts w:ascii="Arial" w:hAnsi="Arial" w:cs="Baghdad"/>
        </w:rPr>
        <w:t>, Consejer</w:t>
      </w:r>
      <w:r>
        <w:rPr>
          <w:rFonts w:ascii="Arial" w:hAnsi="Arial" w:cs="Baghdad"/>
        </w:rPr>
        <w:t>a</w:t>
      </w:r>
      <w:r w:rsidRPr="00DE6756">
        <w:rPr>
          <w:rFonts w:ascii="Arial" w:hAnsi="Arial" w:cs="Baghdad"/>
        </w:rPr>
        <w:t xml:space="preserve"> Electoral, C</w:t>
      </w:r>
      <w:r>
        <w:rPr>
          <w:rFonts w:ascii="Arial" w:hAnsi="Arial" w:cs="Baghdad"/>
        </w:rPr>
        <w:t xml:space="preserve"> Brenda Cristina Paredes </w:t>
      </w:r>
      <w:proofErr w:type="spellStart"/>
      <w:r>
        <w:rPr>
          <w:rFonts w:ascii="Arial" w:hAnsi="Arial" w:cs="Baghdad"/>
        </w:rPr>
        <w:t>Chablé</w:t>
      </w:r>
      <w:proofErr w:type="spellEnd"/>
      <w:r w:rsidRPr="00DE6756">
        <w:rPr>
          <w:rFonts w:ascii="Arial" w:hAnsi="Arial" w:cs="Baghdad"/>
        </w:rPr>
        <w:t xml:space="preserve">; Consejero (a) Electoral C. </w:t>
      </w:r>
      <w:proofErr w:type="spellStart"/>
      <w:r>
        <w:rPr>
          <w:rFonts w:ascii="Arial" w:hAnsi="Arial" w:cs="Baghdad"/>
        </w:rPr>
        <w:t>Reyber</w:t>
      </w:r>
      <w:proofErr w:type="spellEnd"/>
      <w:r>
        <w:rPr>
          <w:rFonts w:ascii="Arial" w:hAnsi="Arial" w:cs="Baghdad"/>
        </w:rPr>
        <w:t xml:space="preserve"> Jesús </w:t>
      </w:r>
      <w:proofErr w:type="spellStart"/>
      <w:r>
        <w:rPr>
          <w:rFonts w:ascii="Arial" w:hAnsi="Arial" w:cs="Baghdad"/>
        </w:rPr>
        <w:t>Marrufo</w:t>
      </w:r>
      <w:proofErr w:type="spellEnd"/>
      <w:r w:rsidR="009C690B">
        <w:rPr>
          <w:rFonts w:ascii="Arial" w:hAnsi="Arial" w:cs="Baghdad"/>
        </w:rPr>
        <w:t xml:space="preserve"> </w:t>
      </w:r>
      <w:r w:rsidR="009C690B">
        <w:rPr>
          <w:rFonts w:ascii="Arial" w:hAnsi="Arial" w:cs="Baghdad"/>
        </w:rPr>
        <w:t>Quijano</w:t>
      </w:r>
      <w:r w:rsidRPr="00DE6756">
        <w:rPr>
          <w:rFonts w:ascii="Arial" w:hAnsi="Arial" w:cs="Baghdad"/>
        </w:rPr>
        <w:t xml:space="preserve"> todos los anteriormente mencionados con derecho a voz y voto, y su servidor/a, Secretario/a Ejecutivo </w:t>
      </w:r>
      <w:proofErr w:type="spellStart"/>
      <w:r w:rsidRPr="00DE6756">
        <w:rPr>
          <w:rFonts w:ascii="Arial" w:hAnsi="Arial" w:cs="Baghdad"/>
        </w:rPr>
        <w:t>C.</w:t>
      </w:r>
      <w:r>
        <w:rPr>
          <w:rFonts w:ascii="Arial" w:hAnsi="Arial" w:cs="Baghdad"/>
        </w:rPr>
        <w:t>Landy</w:t>
      </w:r>
      <w:proofErr w:type="spellEnd"/>
      <w:r>
        <w:rPr>
          <w:rFonts w:ascii="Arial" w:hAnsi="Arial" w:cs="Baghdad"/>
        </w:rPr>
        <w:t xml:space="preserve"> Clotilde Cervantes </w:t>
      </w:r>
      <w:proofErr w:type="spellStart"/>
      <w:r>
        <w:rPr>
          <w:rFonts w:ascii="Arial" w:hAnsi="Arial" w:cs="Baghdad"/>
        </w:rPr>
        <w:t>Cimé</w:t>
      </w:r>
      <w:proofErr w:type="spellEnd"/>
      <w:r w:rsidRPr="00DE6756">
        <w:rPr>
          <w:rFonts w:ascii="Arial" w:hAnsi="Arial" w:cs="Baghdad"/>
        </w:rPr>
        <w:t xml:space="preserve"> con derecho a voz, pero sin voto.</w:t>
      </w:r>
    </w:p>
    <w:p w14:paraId="79163D9E" w14:textId="77777777" w:rsidR="00332E70" w:rsidRDefault="00332E70" w:rsidP="00332E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546DBFF" w14:textId="77777777" w:rsidR="00332E70" w:rsidRPr="00697D2E" w:rsidRDefault="00332E70" w:rsidP="00332E7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proofErr w:type="spellStart"/>
      <w:r w:rsidRPr="00697D2E">
        <w:rPr>
          <w:rFonts w:ascii="Arial" w:hAnsi="Arial" w:cs="Arial"/>
        </w:rPr>
        <w:t>C.</w:t>
      </w:r>
      <w:r>
        <w:rPr>
          <w:rFonts w:ascii="Arial" w:hAnsi="Arial" w:cs="Arial"/>
        </w:rPr>
        <w:t>Isidro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Moo</w:t>
      </w:r>
      <w:proofErr w:type="spellEnd"/>
      <w:r>
        <w:rPr>
          <w:rFonts w:ascii="Arial" w:hAnsi="Arial" w:cs="Arial"/>
        </w:rPr>
        <w:t xml:space="preserve"> representante suplente</w:t>
      </w:r>
    </w:p>
    <w:p w14:paraId="6A72A5EB" w14:textId="77777777" w:rsidR="00332E70" w:rsidRPr="00697D2E" w:rsidRDefault="00332E70" w:rsidP="00332E7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de la Revolución Democrática, </w:t>
      </w:r>
      <w:proofErr w:type="spellStart"/>
      <w:r w:rsidRPr="00697D2E">
        <w:rPr>
          <w:rFonts w:ascii="Arial" w:hAnsi="Arial" w:cs="Arial"/>
        </w:rPr>
        <w:t>C.</w:t>
      </w:r>
      <w:r>
        <w:rPr>
          <w:rFonts w:ascii="Arial" w:hAnsi="Arial" w:cs="Arial"/>
        </w:rPr>
        <w:t>Manuel</w:t>
      </w:r>
      <w:proofErr w:type="spellEnd"/>
      <w:r>
        <w:rPr>
          <w:rFonts w:ascii="Arial" w:hAnsi="Arial" w:cs="Arial"/>
        </w:rPr>
        <w:t xml:space="preserve"> Jesús </w:t>
      </w:r>
      <w:proofErr w:type="spellStart"/>
      <w:r>
        <w:rPr>
          <w:rFonts w:ascii="Arial" w:hAnsi="Arial" w:cs="Arial"/>
        </w:rPr>
        <w:t>May</w:t>
      </w:r>
      <w:proofErr w:type="spellEnd"/>
      <w:r>
        <w:rPr>
          <w:rFonts w:ascii="Arial" w:hAnsi="Arial" w:cs="Arial"/>
        </w:rPr>
        <w:t xml:space="preserve"> López propietario</w:t>
      </w:r>
    </w:p>
    <w:p w14:paraId="4B5411DF" w14:textId="09F767E7" w:rsidR="00332E70" w:rsidRPr="00697D2E" w:rsidRDefault="00332E70" w:rsidP="00332E7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Movimiento Ciudadano, C.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Azael</w:t>
      </w:r>
      <w:proofErr w:type="spellEnd"/>
      <w:r>
        <w:rPr>
          <w:rFonts w:ascii="Arial" w:hAnsi="Arial" w:cs="Arial"/>
        </w:rPr>
        <w:t xml:space="preserve"> Natividad </w:t>
      </w:r>
      <w:proofErr w:type="spellStart"/>
      <w:r>
        <w:rPr>
          <w:rFonts w:ascii="Arial" w:hAnsi="Arial" w:cs="Arial"/>
        </w:rPr>
        <w:t>Homá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Mendiburú</w:t>
      </w:r>
      <w:proofErr w:type="spellEnd"/>
      <w:r w:rsidR="009C690B">
        <w:rPr>
          <w:rFonts w:ascii="Arial" w:hAnsi="Arial" w:cs="Arial"/>
        </w:rPr>
        <w:t xml:space="preserve"> propietario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10CBEE1" w14:textId="051745DF" w:rsidR="00071295" w:rsidRDefault="00697D2E" w:rsidP="00071295">
      <w:pPr>
        <w:ind w:firstLine="360"/>
        <w:jc w:val="both"/>
        <w:rPr>
          <w:rFonts w:ascii="Arial" w:hAnsi="Arial" w:cs="Arial"/>
        </w:rPr>
      </w:pPr>
      <w:proofErr w:type="spellStart"/>
      <w:r w:rsidRPr="00697D2E">
        <w:rPr>
          <w:rFonts w:ascii="Arial" w:hAnsi="Arial" w:cs="Arial"/>
        </w:rPr>
        <w:t>Continunado</w:t>
      </w:r>
      <w:proofErr w:type="spellEnd"/>
      <w:r w:rsidRPr="00697D2E">
        <w:rPr>
          <w:rFonts w:ascii="Arial" w:hAnsi="Arial" w:cs="Arial"/>
        </w:rPr>
        <w:t xml:space="preserve"> con el uso de la voz,</w:t>
      </w:r>
      <w:r w:rsidR="00332E70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 w:rsidR="00332E70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Secretari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332E70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proofErr w:type="spellStart"/>
      <w:r w:rsidRPr="00697D2E">
        <w:rPr>
          <w:rFonts w:ascii="Arial" w:hAnsi="Arial" w:cs="Arial"/>
        </w:rPr>
        <w:t>sesion</w:t>
      </w:r>
      <w:proofErr w:type="spellEnd"/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Siendo que l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Consejer</w:t>
      </w:r>
      <w:r w:rsidR="00332E70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Presidente solicit</w:t>
      </w:r>
      <w:r>
        <w:rPr>
          <w:rFonts w:ascii="Arial" w:hAnsi="Arial" w:cs="Arial"/>
        </w:rPr>
        <w:t>ó a</w:t>
      </w:r>
      <w:r w:rsidR="00332E70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332E70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332E70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332E70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l</w:t>
      </w:r>
      <w:r w:rsidR="00332E70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Consejer</w:t>
      </w:r>
      <w:r w:rsidR="00332E70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591E2F">
        <w:rPr>
          <w:rFonts w:ascii="Arial" w:hAnsi="Arial" w:cs="Arial"/>
        </w:rPr>
        <w:t>Distrit</w:t>
      </w:r>
      <w:r w:rsidR="00071295">
        <w:rPr>
          <w:rFonts w:ascii="Arial" w:hAnsi="Arial" w:cs="Arial"/>
        </w:rPr>
        <w:t>al de</w:t>
      </w:r>
      <w:r w:rsidR="00591E2F">
        <w:rPr>
          <w:rFonts w:ascii="Arial" w:hAnsi="Arial" w:cs="Arial"/>
        </w:rPr>
        <w:t>l XV distrito Uninominal</w:t>
      </w:r>
      <w:r w:rsidR="00071295">
        <w:rPr>
          <w:rFonts w:ascii="Arial" w:hAnsi="Arial" w:cs="Arial"/>
        </w:rPr>
        <w:t xml:space="preserve"> de fecha </w:t>
      </w:r>
      <w:r w:rsidR="00591E2F">
        <w:rPr>
          <w:rFonts w:ascii="Arial" w:hAnsi="Arial" w:cs="Arial"/>
        </w:rPr>
        <w:t>30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</w:t>
      </w:r>
      <w:r w:rsidR="00591E2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591E2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591E2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591E2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 xml:space="preserve">, procede a tomar la votación, de los integrantes de este Consejo </w:t>
      </w:r>
      <w:r w:rsidR="00591E2F">
        <w:rPr>
          <w:rFonts w:ascii="Arial" w:hAnsi="Arial" w:cs="Arial"/>
        </w:rPr>
        <w:t>Distrit</w:t>
      </w:r>
      <w:r w:rsidR="00071295" w:rsidRPr="00475867">
        <w:rPr>
          <w:rFonts w:ascii="Arial" w:hAnsi="Arial" w:cs="Arial"/>
        </w:rPr>
        <w:t>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</w:t>
      </w:r>
      <w:r w:rsidR="00591E2F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Ejecutiv</w:t>
      </w:r>
      <w:r w:rsidR="00591E2F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C. </w:t>
      </w:r>
      <w:proofErr w:type="spellStart"/>
      <w:r w:rsidR="00591E2F">
        <w:rPr>
          <w:rFonts w:ascii="Arial" w:hAnsi="Arial" w:cs="Arial"/>
        </w:rPr>
        <w:t>Landy</w:t>
      </w:r>
      <w:proofErr w:type="spellEnd"/>
      <w:r w:rsidR="00591E2F">
        <w:rPr>
          <w:rFonts w:ascii="Arial" w:hAnsi="Arial" w:cs="Arial"/>
        </w:rPr>
        <w:t xml:space="preserve"> Clotilde Cervantes </w:t>
      </w:r>
      <w:proofErr w:type="spellStart"/>
      <w:r w:rsidR="00591E2F">
        <w:rPr>
          <w:rFonts w:ascii="Arial" w:hAnsi="Arial" w:cs="Arial"/>
        </w:rPr>
        <w:t>Cime</w:t>
      </w:r>
      <w:proofErr w:type="spellEnd"/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de votos, siendo esto </w:t>
      </w:r>
      <w:r w:rsidR="00591E2F">
        <w:rPr>
          <w:rFonts w:ascii="Arial" w:hAnsi="Arial" w:cs="Arial"/>
        </w:rPr>
        <w:t>3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2A3B926E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591E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591E2F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591E2F">
        <w:rPr>
          <w:rFonts w:ascii="Arial" w:hAnsi="Arial" w:cs="Arial"/>
        </w:rPr>
        <w:t xml:space="preserve">  Brenda Cristina Paredes </w:t>
      </w:r>
      <w:proofErr w:type="spellStart"/>
      <w:r w:rsidR="00591E2F">
        <w:rPr>
          <w:rFonts w:ascii="Arial" w:hAnsi="Arial" w:cs="Arial"/>
        </w:rPr>
        <w:t>Chablé</w:t>
      </w:r>
      <w:proofErr w:type="spellEnd"/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591E2F">
        <w:rPr>
          <w:rFonts w:ascii="Arial" w:hAnsi="Arial" w:cs="Arial"/>
        </w:rPr>
        <w:t xml:space="preserve"> la</w:t>
      </w:r>
      <w:r w:rsidRPr="00F5464A">
        <w:rPr>
          <w:rFonts w:ascii="Arial" w:hAnsi="Arial" w:cs="Arial"/>
        </w:rPr>
        <w:t xml:space="preserve"> Secretari</w:t>
      </w:r>
      <w:r w:rsidR="00591E2F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591E2F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 w:rsidR="00591E2F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Secretari</w:t>
      </w:r>
      <w:r w:rsidR="00591E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591E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del Consejo Electoral </w:t>
      </w:r>
      <w:r w:rsidR="00591E2F">
        <w:rPr>
          <w:rFonts w:ascii="Arial" w:hAnsi="Arial" w:cs="Arial"/>
        </w:rPr>
        <w:t>Distrit</w:t>
      </w:r>
      <w:r>
        <w:rPr>
          <w:rFonts w:ascii="Arial" w:hAnsi="Arial" w:cs="Arial"/>
        </w:rPr>
        <w:t>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6ADAB1FB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</w:t>
      </w:r>
    </w:p>
    <w:p w14:paraId="60B824F0" w14:textId="6CAF04DE" w:rsidR="00071295" w:rsidRPr="00F5464A" w:rsidRDefault="00071295" w:rsidP="00591E2F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l</w:t>
      </w:r>
      <w:r w:rsidR="00591E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591E2F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591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591E2F">
        <w:rPr>
          <w:rFonts w:ascii="Arial" w:hAnsi="Arial" w:cs="Arial"/>
        </w:rPr>
        <w:t xml:space="preserve">Brenda Cristina Paredes </w:t>
      </w:r>
      <w:proofErr w:type="spellStart"/>
      <w:r w:rsidR="00591E2F">
        <w:rPr>
          <w:rFonts w:ascii="Arial" w:hAnsi="Arial" w:cs="Arial"/>
        </w:rPr>
        <w:t>Chablé</w:t>
      </w:r>
      <w:proofErr w:type="spellEnd"/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 de Instalación del día</w:t>
      </w:r>
      <w:r>
        <w:rPr>
          <w:rFonts w:ascii="Arial" w:hAnsi="Arial" w:cs="Arial"/>
        </w:rPr>
        <w:t xml:space="preserve"> </w:t>
      </w:r>
      <w:r w:rsidR="00591E2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Enero de 2021, siendo las </w:t>
      </w:r>
      <w:r w:rsidR="00591E2F">
        <w:rPr>
          <w:rFonts w:ascii="Arial" w:hAnsi="Arial" w:cs="Arial"/>
        </w:rPr>
        <w:t>13</w:t>
      </w:r>
      <w:r w:rsidRPr="00F5464A">
        <w:rPr>
          <w:rFonts w:ascii="Arial" w:hAnsi="Arial" w:cs="Arial"/>
        </w:rPr>
        <w:t xml:space="preserve"> horas con </w:t>
      </w:r>
      <w:r w:rsidR="00591E2F">
        <w:rPr>
          <w:rFonts w:ascii="Arial" w:hAnsi="Arial" w:cs="Arial"/>
        </w:rPr>
        <w:t>30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136DE7CD" w14:textId="6CBD780E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de Instalación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293891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2EADC5F" w14:textId="77777777" w:rsidR="009C690B" w:rsidRDefault="009C690B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6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9D9E83" w14:textId="2D25B396" w:rsidR="00591E2F" w:rsidRDefault="00591E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BRENDA CRISTINA PAREDES CHABLE</w:t>
            </w:r>
          </w:p>
          <w:p w14:paraId="671521D2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 PRESIDENTE</w:t>
            </w:r>
          </w:p>
          <w:p w14:paraId="30BF520D" w14:textId="77777777" w:rsidR="009C690B" w:rsidRDefault="009C690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BB919E" w14:textId="77777777" w:rsidR="009C690B" w:rsidRDefault="009C690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70ABED57" w:rsidR="009C690B" w:rsidRPr="005C035B" w:rsidRDefault="009C690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254037" w14:textId="6A2A07D1" w:rsidR="00591E2F" w:rsidRDefault="00591E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ROSSINA SABIDO BRACAMONTE</w:t>
            </w:r>
          </w:p>
          <w:p w14:paraId="28D1228F" w14:textId="06F62782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B8AA34" w14:textId="083E927D" w:rsidR="00591E2F" w:rsidRDefault="00591E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C.REYBER JESUS MARRUFO QUIJAN</w:t>
            </w:r>
            <w:r w:rsidR="009C690B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5D2057EF" w14:textId="05DF78A6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91E2F"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 w:rsidR="00591E2F">
              <w:rPr>
                <w:rFonts w:ascii="Arial" w:hAnsi="Arial" w:cs="Arial"/>
                <w:sz w:val="20"/>
                <w:szCs w:val="20"/>
              </w:rPr>
              <w:t>O</w:t>
            </w:r>
            <w:r w:rsidR="00591E2F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69CE9B" w14:textId="60465BA5" w:rsidR="00591E2F" w:rsidRDefault="00591E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LANDY C. CERVANTES CIME</w:t>
            </w:r>
          </w:p>
          <w:p w14:paraId="3CDA4DC2" w14:textId="638686E5" w:rsidR="00120892" w:rsidRPr="005C035B" w:rsidRDefault="00120892" w:rsidP="009C6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SECRETARIA EJECUTIVA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7AAF512E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682CE2A" w14:textId="63E943B2" w:rsidR="00591E2F" w:rsidRDefault="00591E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ISIDRO EUAN MOO</w:t>
            </w:r>
          </w:p>
          <w:p w14:paraId="7F0AEC34" w14:textId="1FBB793E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591E2F">
              <w:rPr>
                <w:rFonts w:ascii="Arial" w:hAnsi="Arial" w:cs="Arial"/>
                <w:sz w:val="20"/>
                <w:szCs w:val="20"/>
              </w:rPr>
              <w:t xml:space="preserve">SUPLENTE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7D9397D7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.________________________</w:t>
            </w:r>
          </w:p>
          <w:p w14:paraId="1B12963A" w14:textId="4260FB76" w:rsidR="00591E2F" w:rsidRDefault="00591E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MANUE</w:t>
            </w:r>
            <w:r w:rsidR="009C690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JESUS MAY LOPEZ</w:t>
            </w:r>
          </w:p>
          <w:p w14:paraId="611493FB" w14:textId="5D7FBB3A" w:rsidR="009B1B4A" w:rsidRPr="005C035B" w:rsidRDefault="00D16EA8" w:rsidP="009C6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</w:t>
            </w:r>
            <w:r w:rsidR="00591E2F">
              <w:rPr>
                <w:rFonts w:ascii="Arial" w:hAnsi="Arial" w:cs="Arial"/>
                <w:sz w:val="20"/>
                <w:szCs w:val="20"/>
              </w:rPr>
              <w:t xml:space="preserve"> 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DEL PARTIDO </w:t>
            </w:r>
            <w:r w:rsidR="009C690B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REVOLUCION </w:t>
            </w:r>
            <w:r w:rsidR="00591E2F">
              <w:rPr>
                <w:rFonts w:ascii="Arial" w:hAnsi="Arial" w:cs="Arial"/>
                <w:sz w:val="20"/>
                <w:szCs w:val="20"/>
              </w:rPr>
              <w:t>DEMOCRATICA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361B6E4" w14:textId="77777777" w:rsidR="00CB5FD6" w:rsidRDefault="00CB5FD6" w:rsidP="009C69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09801" w14:textId="77777777" w:rsidR="00CB5FD6" w:rsidRDefault="00CB5FD6" w:rsidP="00CB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4A701E" w14:textId="77777777" w:rsidR="00CB5FD6" w:rsidRDefault="00CB5FD6" w:rsidP="00CB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37297" w14:textId="67F44D68" w:rsidR="00D16EA8" w:rsidRPr="005C035B" w:rsidRDefault="00D16EA8" w:rsidP="00CB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CB5FD6">
              <w:rPr>
                <w:rFonts w:ascii="Arial" w:hAnsi="Arial" w:cs="Arial"/>
                <w:sz w:val="20"/>
                <w:szCs w:val="20"/>
              </w:rPr>
              <w:t>A</w:t>
            </w:r>
            <w:r w:rsidR="00591E2F">
              <w:rPr>
                <w:rFonts w:ascii="Arial" w:hAnsi="Arial" w:cs="Arial"/>
                <w:sz w:val="20"/>
                <w:szCs w:val="20"/>
              </w:rPr>
              <w:t>ZAEL</w:t>
            </w:r>
            <w:r w:rsidR="00CB5FD6">
              <w:rPr>
                <w:rFonts w:ascii="Arial" w:hAnsi="Arial" w:cs="Arial"/>
                <w:sz w:val="20"/>
                <w:szCs w:val="20"/>
              </w:rPr>
              <w:t xml:space="preserve"> NATIVIDAD HOMA MENDIBURU</w:t>
            </w:r>
          </w:p>
          <w:p w14:paraId="10E95BC9" w14:textId="6F7567A8" w:rsidR="009B1B4A" w:rsidRPr="005C035B" w:rsidRDefault="00D16EA8" w:rsidP="009C6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CB5FD6">
              <w:rPr>
                <w:rFonts w:ascii="Arial" w:hAnsi="Arial" w:cs="Arial"/>
                <w:sz w:val="20"/>
                <w:szCs w:val="20"/>
              </w:rPr>
              <w:t>PROPIETARIO</w:t>
            </w:r>
            <w:r w:rsidR="009C6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DEL PARTIDO </w:t>
            </w:r>
            <w:r w:rsidR="00591E2F">
              <w:rPr>
                <w:rFonts w:ascii="Arial" w:hAnsi="Arial" w:cs="Arial"/>
                <w:sz w:val="20"/>
                <w:szCs w:val="20"/>
              </w:rPr>
              <w:t>MOVIMIENTO CIUDADANO</w:t>
            </w:r>
          </w:p>
        </w:tc>
        <w:tc>
          <w:tcPr>
            <w:tcW w:w="5176" w:type="dxa"/>
            <w:shd w:val="clear" w:color="auto" w:fill="auto"/>
          </w:tcPr>
          <w:p w14:paraId="6372EBFC" w14:textId="0BCD332C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670F62A1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5A30D083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5447BB70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1DBC0DE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23A3535" w14:textId="5EEEA8AE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17F385" w14:textId="526E285D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54CE2C85" w:rsidR="009B1B4A" w:rsidRPr="00D16EA8" w:rsidRDefault="009B1B4A" w:rsidP="009C690B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﷽﷽﷽﷽﷽﷽﷽﷽በߖ怀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008D1" w:rsidRPr="00E008D1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389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E70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001B"/>
    <w:rsid w:val="00392E9F"/>
    <w:rsid w:val="00394928"/>
    <w:rsid w:val="00394D60"/>
    <w:rsid w:val="0039715E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1E2F"/>
    <w:rsid w:val="0059212E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C690B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0384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3DF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B5FD6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A92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08D1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1572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B603DF"/>
    <w:rPr>
      <w:sz w:val="24"/>
      <w:szCs w:val="24"/>
    </w:rPr>
  </w:style>
  <w:style w:type="paragraph" w:styleId="Textodeglobo">
    <w:name w:val="Balloon Text"/>
    <w:basedOn w:val="Normal"/>
    <w:link w:val="TextodegloboCar"/>
    <w:rsid w:val="005921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9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2776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3</cp:revision>
  <cp:lastPrinted>2021-01-30T19:48:00Z</cp:lastPrinted>
  <dcterms:created xsi:type="dcterms:W3CDTF">2021-01-30T19:31:00Z</dcterms:created>
  <dcterms:modified xsi:type="dcterms:W3CDTF">2021-01-30T20:19:00Z</dcterms:modified>
</cp:coreProperties>
</file>