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15" w:rsidRPr="002C3B30" w:rsidRDefault="001C5D11" w:rsidP="00A70515">
      <w:pPr>
        <w:spacing w:line="276" w:lineRule="auto"/>
        <w:jc w:val="center"/>
        <w:rPr>
          <w:rFonts w:ascii="Arial" w:hAnsi="Arial" w:cs="Arial"/>
          <w:b/>
        </w:rPr>
      </w:pPr>
      <w:r>
        <w:rPr>
          <w:rFonts w:ascii="Arial" w:hAnsi="Arial" w:cs="Arial"/>
          <w:b/>
        </w:rPr>
        <w:t>INSTITUTO ELECTORAL</w:t>
      </w:r>
      <w:r w:rsidR="00A70515" w:rsidRPr="002C3B30">
        <w:rPr>
          <w:rFonts w:ascii="Arial" w:hAnsi="Arial" w:cs="Arial"/>
          <w:b/>
        </w:rPr>
        <w:t xml:space="preserve"> Y </w:t>
      </w:r>
      <w:bookmarkStart w:id="0" w:name="_GoBack"/>
      <w:bookmarkEnd w:id="0"/>
      <w:r w:rsidR="002D19ED">
        <w:rPr>
          <w:rFonts w:ascii="Arial" w:hAnsi="Arial" w:cs="Arial"/>
          <w:b/>
        </w:rPr>
        <w:t>DE PARTICIPACIÓN</w:t>
      </w:r>
      <w:r w:rsidR="00A70515" w:rsidRPr="002C3B30">
        <w:rPr>
          <w:rFonts w:ascii="Arial" w:hAnsi="Arial" w:cs="Arial"/>
          <w:b/>
        </w:rPr>
        <w:t xml:space="preserve"> CIUDADANA </w:t>
      </w:r>
      <w:r>
        <w:rPr>
          <w:rFonts w:ascii="Arial" w:hAnsi="Arial" w:cs="Arial"/>
          <w:b/>
        </w:rPr>
        <w:t xml:space="preserve">DE </w:t>
      </w:r>
      <w:r w:rsidR="00A70515" w:rsidRPr="002C3B30">
        <w:rPr>
          <w:rFonts w:ascii="Arial" w:hAnsi="Arial" w:cs="Arial"/>
          <w:b/>
        </w:rPr>
        <w:t>YUCATÁN.</w:t>
      </w:r>
    </w:p>
    <w:p w:rsidR="00A70515" w:rsidRPr="002C3B30" w:rsidRDefault="00A70515" w:rsidP="00A70515">
      <w:pPr>
        <w:spacing w:line="276" w:lineRule="auto"/>
        <w:jc w:val="center"/>
        <w:rPr>
          <w:rFonts w:ascii="Arial" w:hAnsi="Arial" w:cs="Arial"/>
          <w:b/>
        </w:rPr>
      </w:pPr>
    </w:p>
    <w:p w:rsidR="00A70515" w:rsidRPr="002C3B30" w:rsidRDefault="00A70515" w:rsidP="00A70515">
      <w:pPr>
        <w:spacing w:line="276" w:lineRule="auto"/>
        <w:jc w:val="both"/>
        <w:rPr>
          <w:rFonts w:ascii="Arial" w:hAnsi="Arial" w:cs="Arial"/>
        </w:rPr>
      </w:pPr>
    </w:p>
    <w:p w:rsidR="00A70515" w:rsidRPr="002C3B30" w:rsidRDefault="00AB4CD3" w:rsidP="00A70515">
      <w:pPr>
        <w:spacing w:line="276" w:lineRule="auto"/>
        <w:jc w:val="center"/>
        <w:rPr>
          <w:rFonts w:ascii="Arial" w:hAnsi="Arial" w:cs="Arial"/>
          <w:b/>
        </w:rPr>
      </w:pPr>
      <w:r>
        <w:rPr>
          <w:rFonts w:ascii="Arial" w:hAnsi="Arial" w:cs="Arial"/>
          <w:b/>
        </w:rPr>
        <w:t>ACTA DE SESION ORDINARIA CEL</w:t>
      </w:r>
      <w:r w:rsidR="00FA3144">
        <w:rPr>
          <w:rFonts w:ascii="Arial" w:hAnsi="Arial" w:cs="Arial"/>
          <w:b/>
        </w:rPr>
        <w:t xml:space="preserve">EBRADA POR EL CONSEJO DISTRITAL </w:t>
      </w:r>
      <w:r>
        <w:rPr>
          <w:rFonts w:ascii="Arial" w:hAnsi="Arial" w:cs="Arial"/>
          <w:b/>
        </w:rPr>
        <w:t>ELECTORAL DE</w:t>
      </w:r>
      <w:r w:rsidR="00FA3144">
        <w:rPr>
          <w:rFonts w:ascii="Arial" w:hAnsi="Arial" w:cs="Arial"/>
          <w:b/>
        </w:rPr>
        <w:t xml:space="preserve">L </w:t>
      </w:r>
      <w:r w:rsidR="00794436">
        <w:rPr>
          <w:rFonts w:ascii="Arial" w:hAnsi="Arial" w:cs="Arial"/>
          <w:b/>
        </w:rPr>
        <w:t>VI</w:t>
      </w:r>
      <w:r w:rsidR="00FA3144">
        <w:rPr>
          <w:rFonts w:ascii="Arial" w:hAnsi="Arial" w:cs="Arial"/>
          <w:b/>
        </w:rPr>
        <w:t xml:space="preserve"> DISTRITO ELECTORAL UNINOMINAL</w:t>
      </w:r>
      <w:r w:rsidR="00794436">
        <w:rPr>
          <w:rFonts w:ascii="Arial" w:hAnsi="Arial" w:cs="Arial"/>
          <w:b/>
        </w:rPr>
        <w:t>, DE FECHA 20 DE MARZO DE 2021</w:t>
      </w:r>
    </w:p>
    <w:p w:rsidR="00A70515" w:rsidRPr="002C3B30" w:rsidRDefault="00A70515" w:rsidP="00A70515">
      <w:pPr>
        <w:spacing w:line="276" w:lineRule="auto"/>
        <w:jc w:val="both"/>
        <w:rPr>
          <w:rFonts w:ascii="Arial" w:hAnsi="Arial" w:cs="Arial"/>
        </w:rPr>
      </w:pPr>
    </w:p>
    <w:p w:rsidR="00655237" w:rsidRPr="002C3B30" w:rsidRDefault="00655237" w:rsidP="00655237">
      <w:pPr>
        <w:spacing w:line="276" w:lineRule="auto"/>
        <w:jc w:val="center"/>
        <w:rPr>
          <w:rFonts w:ascii="Arial" w:hAnsi="Arial" w:cs="Arial"/>
          <w:b/>
        </w:rPr>
      </w:pPr>
    </w:p>
    <w:p w:rsidR="00A70515" w:rsidRPr="002C3B30" w:rsidRDefault="00A70515" w:rsidP="00A70515">
      <w:pPr>
        <w:spacing w:line="276" w:lineRule="auto"/>
        <w:jc w:val="both"/>
        <w:rPr>
          <w:rFonts w:ascii="Arial" w:hAnsi="Arial" w:cs="Arial"/>
          <w:sz w:val="22"/>
          <w:szCs w:val="22"/>
        </w:rPr>
      </w:pPr>
    </w:p>
    <w:p w:rsidR="00AB4CD3" w:rsidRDefault="0019133B" w:rsidP="00A70515">
      <w:pPr>
        <w:spacing w:line="276" w:lineRule="auto"/>
        <w:jc w:val="both"/>
        <w:rPr>
          <w:rFonts w:ascii="Arial" w:hAnsi="Arial" w:cs="Arial"/>
          <w:sz w:val="22"/>
          <w:szCs w:val="22"/>
        </w:rPr>
      </w:pPr>
      <w:r>
        <w:rPr>
          <w:rFonts w:ascii="Arial" w:hAnsi="Arial" w:cs="Arial"/>
          <w:sz w:val="22"/>
          <w:szCs w:val="22"/>
        </w:rPr>
        <w:t xml:space="preserve">En el municipio de </w:t>
      </w:r>
      <w:proofErr w:type="spellStart"/>
      <w:r w:rsidR="00794436">
        <w:rPr>
          <w:rFonts w:ascii="Arial" w:hAnsi="Arial" w:cs="Arial"/>
          <w:sz w:val="22"/>
          <w:szCs w:val="22"/>
        </w:rPr>
        <w:t>kanasin</w:t>
      </w:r>
      <w:proofErr w:type="spellEnd"/>
      <w:r w:rsidR="00A70515" w:rsidRPr="002C3B30">
        <w:rPr>
          <w:rFonts w:ascii="Arial" w:hAnsi="Arial" w:cs="Arial"/>
          <w:sz w:val="22"/>
          <w:szCs w:val="22"/>
        </w:rPr>
        <w:t>, Yucatán, Estados Unidos Mexicanos, siendo las</w:t>
      </w:r>
      <w:r w:rsidR="00A1218A">
        <w:rPr>
          <w:rFonts w:ascii="Arial" w:hAnsi="Arial" w:cs="Arial"/>
          <w:sz w:val="22"/>
          <w:szCs w:val="22"/>
        </w:rPr>
        <w:t xml:space="preserve"> 11 </w:t>
      </w:r>
      <w:r w:rsidR="00A70515" w:rsidRPr="002C3B30">
        <w:rPr>
          <w:rFonts w:ascii="Arial" w:hAnsi="Arial" w:cs="Arial"/>
          <w:sz w:val="22"/>
          <w:szCs w:val="22"/>
        </w:rPr>
        <w:t>horas con</w:t>
      </w:r>
      <w:r w:rsidR="00A70515">
        <w:rPr>
          <w:rFonts w:ascii="Arial" w:hAnsi="Arial" w:cs="Arial"/>
          <w:sz w:val="22"/>
          <w:szCs w:val="22"/>
        </w:rPr>
        <w:t xml:space="preserve"> </w:t>
      </w:r>
      <w:r w:rsidR="00A1218A">
        <w:rPr>
          <w:rFonts w:ascii="Arial" w:hAnsi="Arial" w:cs="Arial"/>
          <w:sz w:val="22"/>
          <w:szCs w:val="22"/>
        </w:rPr>
        <w:t>00</w:t>
      </w:r>
      <w:r w:rsidR="00A70515">
        <w:rPr>
          <w:rFonts w:ascii="Arial" w:hAnsi="Arial" w:cs="Arial"/>
          <w:sz w:val="22"/>
          <w:szCs w:val="22"/>
        </w:rPr>
        <w:t xml:space="preserve"> minutos, del día </w:t>
      </w:r>
      <w:r w:rsidR="005B3F77">
        <w:rPr>
          <w:rFonts w:ascii="Arial" w:hAnsi="Arial" w:cs="Arial"/>
          <w:sz w:val="22"/>
          <w:szCs w:val="22"/>
        </w:rPr>
        <w:t>20</w:t>
      </w:r>
      <w:r w:rsidR="00A70515">
        <w:rPr>
          <w:rFonts w:ascii="Arial" w:hAnsi="Arial" w:cs="Arial"/>
          <w:sz w:val="22"/>
          <w:szCs w:val="22"/>
        </w:rPr>
        <w:t xml:space="preserve"> de </w:t>
      </w:r>
      <w:r w:rsidR="00794436">
        <w:rPr>
          <w:rFonts w:ascii="Arial" w:hAnsi="Arial" w:cs="Arial"/>
          <w:sz w:val="22"/>
          <w:szCs w:val="22"/>
        </w:rPr>
        <w:t>Marzo</w:t>
      </w:r>
      <w:r w:rsidR="00A70515">
        <w:rPr>
          <w:rFonts w:ascii="Arial" w:hAnsi="Arial" w:cs="Arial"/>
          <w:sz w:val="22"/>
          <w:szCs w:val="22"/>
        </w:rPr>
        <w:t xml:space="preserve"> </w:t>
      </w:r>
      <w:r>
        <w:rPr>
          <w:rFonts w:ascii="Arial" w:hAnsi="Arial" w:cs="Arial"/>
          <w:sz w:val="22"/>
          <w:szCs w:val="22"/>
        </w:rPr>
        <w:t xml:space="preserve">del año </w:t>
      </w:r>
      <w:r w:rsidR="00794436">
        <w:rPr>
          <w:rFonts w:ascii="Arial" w:hAnsi="Arial" w:cs="Arial"/>
          <w:sz w:val="22"/>
          <w:szCs w:val="22"/>
        </w:rPr>
        <w:t>2021</w:t>
      </w:r>
      <w:r w:rsidR="00A70515" w:rsidRPr="002C3B30">
        <w:rPr>
          <w:rFonts w:ascii="Arial" w:hAnsi="Arial" w:cs="Arial"/>
          <w:sz w:val="22"/>
          <w:szCs w:val="22"/>
        </w:rPr>
        <w:t>, en el local que ocupa el Conse</w:t>
      </w:r>
      <w:r w:rsidR="00FA3144">
        <w:rPr>
          <w:rFonts w:ascii="Arial" w:hAnsi="Arial" w:cs="Arial"/>
          <w:sz w:val="22"/>
          <w:szCs w:val="22"/>
        </w:rPr>
        <w:t>jo Distrital</w:t>
      </w:r>
      <w:r>
        <w:rPr>
          <w:rFonts w:ascii="Arial" w:hAnsi="Arial" w:cs="Arial"/>
          <w:sz w:val="22"/>
          <w:szCs w:val="22"/>
        </w:rPr>
        <w:t xml:space="preserve"> Electoral</w:t>
      </w:r>
      <w:r w:rsidR="005B3F77">
        <w:rPr>
          <w:rFonts w:ascii="Arial" w:hAnsi="Arial" w:cs="Arial"/>
          <w:sz w:val="22"/>
          <w:szCs w:val="22"/>
        </w:rPr>
        <w:t xml:space="preserve"> del VI</w:t>
      </w:r>
      <w:r w:rsidR="00FA3144">
        <w:rPr>
          <w:rFonts w:ascii="Arial" w:hAnsi="Arial" w:cs="Arial"/>
          <w:sz w:val="22"/>
          <w:szCs w:val="22"/>
        </w:rPr>
        <w:t xml:space="preserve"> Distrito Electoral uninominal con cabecera en el municipio</w:t>
      </w:r>
      <w:r w:rsidR="00794436">
        <w:rPr>
          <w:rFonts w:ascii="Arial" w:hAnsi="Arial" w:cs="Arial"/>
          <w:sz w:val="22"/>
          <w:szCs w:val="22"/>
        </w:rPr>
        <w:t xml:space="preserve"> de </w:t>
      </w:r>
      <w:proofErr w:type="spellStart"/>
      <w:r w:rsidR="00A1218A">
        <w:rPr>
          <w:rFonts w:ascii="Arial" w:hAnsi="Arial" w:cs="Arial"/>
          <w:sz w:val="22"/>
          <w:szCs w:val="22"/>
        </w:rPr>
        <w:t>K</w:t>
      </w:r>
      <w:r w:rsidR="00794436">
        <w:rPr>
          <w:rFonts w:ascii="Arial" w:hAnsi="Arial" w:cs="Arial"/>
          <w:sz w:val="22"/>
          <w:szCs w:val="22"/>
        </w:rPr>
        <w:t>anasin</w:t>
      </w:r>
      <w:proofErr w:type="spellEnd"/>
      <w:r w:rsidR="00A70515" w:rsidRPr="002C3B30">
        <w:rPr>
          <w:rFonts w:ascii="Arial" w:hAnsi="Arial" w:cs="Arial"/>
          <w:sz w:val="22"/>
          <w:szCs w:val="22"/>
        </w:rPr>
        <w:t>, ubicado e</w:t>
      </w:r>
      <w:r w:rsidR="00794436">
        <w:rPr>
          <w:rFonts w:ascii="Arial" w:hAnsi="Arial" w:cs="Arial"/>
          <w:sz w:val="22"/>
          <w:szCs w:val="22"/>
        </w:rPr>
        <w:t>n el predio número 110 c</w:t>
      </w:r>
      <w:r w:rsidR="00A70515" w:rsidRPr="002C3B30">
        <w:rPr>
          <w:rFonts w:ascii="Arial" w:hAnsi="Arial" w:cs="Arial"/>
          <w:sz w:val="22"/>
          <w:szCs w:val="22"/>
        </w:rPr>
        <w:t xml:space="preserve"> de la calle </w:t>
      </w:r>
      <w:r w:rsidR="00794436">
        <w:rPr>
          <w:rFonts w:ascii="Arial" w:hAnsi="Arial" w:cs="Arial"/>
          <w:sz w:val="22"/>
          <w:szCs w:val="22"/>
        </w:rPr>
        <w:t>21 entre las calles 24 y 26</w:t>
      </w:r>
      <w:r w:rsidR="00A70515" w:rsidRPr="002C3B30">
        <w:rPr>
          <w:rFonts w:ascii="Arial" w:hAnsi="Arial" w:cs="Arial"/>
          <w:sz w:val="22"/>
          <w:szCs w:val="22"/>
        </w:rPr>
        <w:t>,</w:t>
      </w:r>
      <w:r w:rsidR="00AB4CD3">
        <w:rPr>
          <w:rFonts w:ascii="Arial" w:hAnsi="Arial" w:cs="Arial"/>
          <w:sz w:val="22"/>
          <w:szCs w:val="22"/>
        </w:rPr>
        <w:t xml:space="preserve"> de este municipio se reunieron los integ</w:t>
      </w:r>
      <w:r w:rsidR="00FA3144">
        <w:rPr>
          <w:rFonts w:ascii="Arial" w:hAnsi="Arial" w:cs="Arial"/>
          <w:sz w:val="22"/>
          <w:szCs w:val="22"/>
        </w:rPr>
        <w:t>rantes de este Consejo Distrital</w:t>
      </w:r>
      <w:r w:rsidR="00AB4CD3">
        <w:rPr>
          <w:rFonts w:ascii="Arial" w:hAnsi="Arial" w:cs="Arial"/>
          <w:sz w:val="22"/>
          <w:szCs w:val="22"/>
        </w:rPr>
        <w:t xml:space="preserve"> Electoral con la finalidad de celebrar la presente Sesión Ordinaria a la que fueron debidamente convocados - -</w:t>
      </w:r>
      <w:r w:rsidR="00FA3144">
        <w:rPr>
          <w:rFonts w:ascii="Arial" w:hAnsi="Arial" w:cs="Arial"/>
          <w:sz w:val="22"/>
          <w:szCs w:val="22"/>
        </w:rPr>
        <w:t xml:space="preserve"> - - - - - - - - - - - - - - - - - - - - - - - - - - - - - </w:t>
      </w:r>
      <w:r w:rsidR="00C541D5">
        <w:rPr>
          <w:rFonts w:ascii="Arial" w:hAnsi="Arial" w:cs="Arial"/>
          <w:sz w:val="22"/>
          <w:szCs w:val="22"/>
        </w:rPr>
        <w:t xml:space="preserve"> - - - - - - - - - - - - - - - - - - - - - - - - - - - - - - - - -  -</w:t>
      </w:r>
    </w:p>
    <w:p w:rsidR="004218E5" w:rsidRDefault="00AB4CD3" w:rsidP="00A70515">
      <w:pPr>
        <w:spacing w:line="276" w:lineRule="auto"/>
        <w:jc w:val="both"/>
        <w:rPr>
          <w:rFonts w:ascii="Arial" w:hAnsi="Arial" w:cs="Arial"/>
          <w:sz w:val="22"/>
          <w:szCs w:val="22"/>
        </w:rPr>
      </w:pPr>
      <w:r>
        <w:rPr>
          <w:rFonts w:ascii="Arial" w:hAnsi="Arial" w:cs="Arial"/>
          <w:sz w:val="22"/>
          <w:szCs w:val="22"/>
        </w:rPr>
        <w:t>En uso d</w:t>
      </w:r>
      <w:r w:rsidR="00794436">
        <w:rPr>
          <w:rFonts w:ascii="Arial" w:hAnsi="Arial" w:cs="Arial"/>
          <w:sz w:val="22"/>
          <w:szCs w:val="22"/>
        </w:rPr>
        <w:t xml:space="preserve">e la palabra, la C. Laura </w:t>
      </w:r>
      <w:r w:rsidR="005B3F77">
        <w:rPr>
          <w:rFonts w:ascii="Arial" w:hAnsi="Arial" w:cs="Arial"/>
          <w:sz w:val="22"/>
          <w:szCs w:val="22"/>
        </w:rPr>
        <w:t>S</w:t>
      </w:r>
      <w:r w:rsidR="00794436">
        <w:rPr>
          <w:rFonts w:ascii="Arial" w:hAnsi="Arial" w:cs="Arial"/>
          <w:sz w:val="22"/>
          <w:szCs w:val="22"/>
        </w:rPr>
        <w:t>ofía  Arjona Pérez</w:t>
      </w:r>
      <w:r>
        <w:rPr>
          <w:rFonts w:ascii="Arial" w:hAnsi="Arial" w:cs="Arial"/>
          <w:sz w:val="22"/>
          <w:szCs w:val="22"/>
        </w:rPr>
        <w:t xml:space="preserve"> Consejer</w:t>
      </w:r>
      <w:r w:rsidR="00794436">
        <w:rPr>
          <w:rFonts w:ascii="Arial" w:hAnsi="Arial" w:cs="Arial"/>
          <w:sz w:val="22"/>
          <w:szCs w:val="22"/>
        </w:rPr>
        <w:t>a</w:t>
      </w:r>
      <w:r>
        <w:rPr>
          <w:rFonts w:ascii="Arial" w:hAnsi="Arial" w:cs="Arial"/>
          <w:sz w:val="22"/>
          <w:szCs w:val="22"/>
        </w:rPr>
        <w:t xml:space="preserve"> Presi</w:t>
      </w:r>
      <w:r w:rsidR="00FA3144">
        <w:rPr>
          <w:rFonts w:ascii="Arial" w:hAnsi="Arial" w:cs="Arial"/>
          <w:sz w:val="22"/>
          <w:szCs w:val="22"/>
        </w:rPr>
        <w:t>dente, de este Consejo Distrital</w:t>
      </w:r>
      <w:r>
        <w:rPr>
          <w:rFonts w:ascii="Arial" w:hAnsi="Arial" w:cs="Arial"/>
          <w:sz w:val="22"/>
          <w:szCs w:val="22"/>
        </w:rPr>
        <w:t xml:space="preserve"> Electoral, </w:t>
      </w:r>
      <w:r w:rsidR="00F323C3">
        <w:rPr>
          <w:rFonts w:ascii="Arial" w:hAnsi="Arial" w:cs="Arial"/>
          <w:sz w:val="22"/>
          <w:szCs w:val="22"/>
        </w:rPr>
        <w:t>manifestó lo siguiente: Buen</w:t>
      </w:r>
      <w:r w:rsidR="00A1218A">
        <w:rPr>
          <w:rFonts w:ascii="Arial" w:hAnsi="Arial" w:cs="Arial"/>
          <w:sz w:val="22"/>
          <w:szCs w:val="22"/>
        </w:rPr>
        <w:t>os días</w:t>
      </w:r>
      <w:r w:rsidR="00F323C3">
        <w:rPr>
          <w:rFonts w:ascii="Arial" w:hAnsi="Arial" w:cs="Arial"/>
          <w:sz w:val="22"/>
          <w:szCs w:val="22"/>
        </w:rPr>
        <w:t xml:space="preserve"> integ</w:t>
      </w:r>
      <w:r w:rsidR="00FA3144">
        <w:rPr>
          <w:rFonts w:ascii="Arial" w:hAnsi="Arial" w:cs="Arial"/>
          <w:sz w:val="22"/>
          <w:szCs w:val="22"/>
        </w:rPr>
        <w:t>rantes de este Consejo Distrital</w:t>
      </w:r>
      <w:r w:rsidR="00F323C3">
        <w:rPr>
          <w:rFonts w:ascii="Arial" w:hAnsi="Arial" w:cs="Arial"/>
          <w:sz w:val="22"/>
          <w:szCs w:val="22"/>
        </w:rPr>
        <w:t xml:space="preserve"> Electoral;</w:t>
      </w:r>
      <w:r w:rsidR="00A70515" w:rsidRPr="002C3B30">
        <w:rPr>
          <w:rFonts w:ascii="Arial" w:hAnsi="Arial" w:cs="Arial"/>
          <w:sz w:val="22"/>
          <w:szCs w:val="22"/>
        </w:rPr>
        <w:t xml:space="preserve"> de conformidad con el </w:t>
      </w:r>
      <w:r w:rsidR="00A70515" w:rsidRPr="005B569F">
        <w:rPr>
          <w:rFonts w:ascii="Arial" w:hAnsi="Arial" w:cs="Arial"/>
          <w:sz w:val="22"/>
          <w:szCs w:val="22"/>
        </w:rPr>
        <w:t>artículo cinco inciso</w:t>
      </w:r>
      <w:r w:rsidR="00A70515" w:rsidRPr="002C3B30">
        <w:rPr>
          <w:rFonts w:ascii="Arial" w:hAnsi="Arial" w:cs="Arial"/>
          <w:sz w:val="22"/>
          <w:szCs w:val="22"/>
        </w:rPr>
        <w:t xml:space="preserve"> d) del Reglamento de Sesiones </w:t>
      </w:r>
      <w:r w:rsidR="00F323C3">
        <w:rPr>
          <w:rFonts w:ascii="Arial" w:hAnsi="Arial" w:cs="Arial"/>
          <w:sz w:val="22"/>
          <w:szCs w:val="22"/>
        </w:rPr>
        <w:t xml:space="preserve">de los </w:t>
      </w:r>
      <w:r w:rsidR="00F323C3" w:rsidRPr="005B569F">
        <w:rPr>
          <w:rFonts w:ascii="Arial" w:hAnsi="Arial" w:cs="Arial"/>
          <w:color w:val="000000" w:themeColor="text1"/>
          <w:sz w:val="22"/>
          <w:szCs w:val="22"/>
        </w:rPr>
        <w:t xml:space="preserve">Consejos del Instituto </w:t>
      </w:r>
      <w:r w:rsidR="00A70515" w:rsidRPr="005B569F">
        <w:rPr>
          <w:rFonts w:ascii="Arial" w:hAnsi="Arial" w:cs="Arial"/>
          <w:color w:val="000000" w:themeColor="text1"/>
          <w:sz w:val="22"/>
          <w:szCs w:val="22"/>
        </w:rPr>
        <w:t xml:space="preserve"> </w:t>
      </w:r>
      <w:r w:rsidR="009411C9" w:rsidRPr="005B569F">
        <w:rPr>
          <w:rFonts w:ascii="Arial" w:hAnsi="Arial" w:cs="Arial"/>
          <w:color w:val="000000" w:themeColor="text1"/>
          <w:sz w:val="22"/>
          <w:szCs w:val="22"/>
        </w:rPr>
        <w:t xml:space="preserve">Electoral y Participación Ciudadana de </w:t>
      </w:r>
      <w:r w:rsidR="00A70515" w:rsidRPr="005B569F">
        <w:rPr>
          <w:rFonts w:ascii="Arial" w:hAnsi="Arial" w:cs="Arial"/>
          <w:color w:val="000000" w:themeColor="text1"/>
          <w:sz w:val="22"/>
          <w:szCs w:val="22"/>
        </w:rPr>
        <w:t xml:space="preserve">Yucatán, </w:t>
      </w:r>
      <w:r w:rsidR="00204752" w:rsidRPr="005B569F">
        <w:rPr>
          <w:rFonts w:ascii="Arial" w:hAnsi="Arial" w:cs="Arial"/>
          <w:color w:val="000000" w:themeColor="text1"/>
          <w:sz w:val="23"/>
          <w:szCs w:val="23"/>
        </w:rPr>
        <w:t xml:space="preserve">declaro que siendo las </w:t>
      </w:r>
      <w:r w:rsidR="00A1218A">
        <w:rPr>
          <w:rFonts w:ascii="Arial" w:hAnsi="Arial" w:cs="Arial"/>
          <w:color w:val="000000" w:themeColor="text1"/>
          <w:sz w:val="23"/>
          <w:szCs w:val="23"/>
        </w:rPr>
        <w:t>11</w:t>
      </w:r>
      <w:r w:rsidR="00204752" w:rsidRPr="005B569F">
        <w:rPr>
          <w:rFonts w:ascii="Arial" w:hAnsi="Arial" w:cs="Arial"/>
          <w:color w:val="000000" w:themeColor="text1"/>
          <w:sz w:val="23"/>
          <w:szCs w:val="23"/>
        </w:rPr>
        <w:t xml:space="preserve"> horas con </w:t>
      </w:r>
      <w:r w:rsidR="00A1218A">
        <w:rPr>
          <w:rFonts w:ascii="Arial" w:hAnsi="Arial" w:cs="Arial"/>
          <w:color w:val="000000" w:themeColor="text1"/>
          <w:sz w:val="23"/>
          <w:szCs w:val="23"/>
        </w:rPr>
        <w:t>20</w:t>
      </w:r>
      <w:r w:rsidR="00204752" w:rsidRPr="005B569F">
        <w:rPr>
          <w:rFonts w:ascii="Arial" w:hAnsi="Arial" w:cs="Arial"/>
          <w:color w:val="000000" w:themeColor="text1"/>
          <w:sz w:val="23"/>
          <w:szCs w:val="23"/>
        </w:rPr>
        <w:t xml:space="preserve"> minutos del día </w:t>
      </w:r>
      <w:r w:rsidR="00794436" w:rsidRPr="005B569F">
        <w:rPr>
          <w:rFonts w:ascii="Arial" w:hAnsi="Arial" w:cs="Arial"/>
          <w:color w:val="000000" w:themeColor="text1"/>
          <w:sz w:val="23"/>
          <w:szCs w:val="23"/>
        </w:rPr>
        <w:t>sábado 20</w:t>
      </w:r>
      <w:r w:rsidR="00204752" w:rsidRPr="005B569F">
        <w:rPr>
          <w:rFonts w:ascii="Arial" w:hAnsi="Arial" w:cs="Arial"/>
          <w:color w:val="000000" w:themeColor="text1"/>
          <w:sz w:val="23"/>
          <w:szCs w:val="23"/>
        </w:rPr>
        <w:t xml:space="preserve"> de </w:t>
      </w:r>
      <w:r w:rsidR="00794436" w:rsidRPr="005B569F">
        <w:rPr>
          <w:rFonts w:ascii="Arial" w:hAnsi="Arial" w:cs="Arial"/>
          <w:color w:val="000000" w:themeColor="text1"/>
          <w:sz w:val="23"/>
          <w:szCs w:val="23"/>
        </w:rPr>
        <w:t>marzo</w:t>
      </w:r>
      <w:r w:rsidR="00204752" w:rsidRPr="005B569F">
        <w:rPr>
          <w:rFonts w:ascii="Arial" w:hAnsi="Arial" w:cs="Arial"/>
          <w:color w:val="000000" w:themeColor="text1"/>
          <w:sz w:val="23"/>
          <w:szCs w:val="23"/>
        </w:rPr>
        <w:t xml:space="preserve"> del año </w:t>
      </w:r>
      <w:r w:rsidR="00794436" w:rsidRPr="005B569F">
        <w:rPr>
          <w:rFonts w:ascii="Arial" w:hAnsi="Arial" w:cs="Arial"/>
          <w:color w:val="000000" w:themeColor="text1"/>
          <w:sz w:val="23"/>
          <w:szCs w:val="23"/>
        </w:rPr>
        <w:t>2021</w:t>
      </w:r>
      <w:r w:rsidR="00204752" w:rsidRPr="005B569F">
        <w:rPr>
          <w:rFonts w:ascii="Arial" w:hAnsi="Arial" w:cs="Arial"/>
          <w:color w:val="000000" w:themeColor="text1"/>
          <w:sz w:val="23"/>
          <w:szCs w:val="23"/>
        </w:rPr>
        <w:t xml:space="preserve"> damos inicio a la presente Sesión </w:t>
      </w:r>
      <w:r w:rsidR="00F323C3" w:rsidRPr="005B569F">
        <w:rPr>
          <w:rFonts w:ascii="Arial" w:hAnsi="Arial" w:cs="Arial"/>
          <w:sz w:val="23"/>
          <w:szCs w:val="23"/>
        </w:rPr>
        <w:t>ordinaria</w:t>
      </w:r>
      <w:r w:rsidR="00204752">
        <w:rPr>
          <w:rFonts w:ascii="Arial" w:hAnsi="Arial" w:cs="Arial"/>
          <w:sz w:val="22"/>
          <w:szCs w:val="22"/>
        </w:rPr>
        <w:t>.- -</w:t>
      </w:r>
      <w:r w:rsidR="00F323C3">
        <w:rPr>
          <w:rFonts w:ascii="Arial" w:hAnsi="Arial" w:cs="Arial"/>
          <w:sz w:val="22"/>
          <w:szCs w:val="22"/>
        </w:rPr>
        <w:t xml:space="preserve"> - - - - - - - - - - - - - - - - - - - - - - - - - - - - - - - - - - - - - -</w:t>
      </w:r>
      <w:r w:rsidR="00226D6A">
        <w:rPr>
          <w:rFonts w:ascii="Arial" w:hAnsi="Arial" w:cs="Arial"/>
          <w:sz w:val="22"/>
          <w:szCs w:val="22"/>
        </w:rPr>
        <w:t xml:space="preserve"> - - - - - - - - - - - - - </w:t>
      </w:r>
      <w:r w:rsidR="00A1218A">
        <w:rPr>
          <w:rFonts w:ascii="Arial" w:hAnsi="Arial" w:cs="Arial"/>
          <w:sz w:val="22"/>
          <w:szCs w:val="22"/>
        </w:rPr>
        <w:t xml:space="preserve"> - - - - - - - - - - - - - - - - - - - - - - - - - - - - - - - - - </w:t>
      </w:r>
    </w:p>
    <w:p w:rsidR="004218E5" w:rsidRPr="002C3B30" w:rsidRDefault="00256E84" w:rsidP="004218E5">
      <w:pPr>
        <w:spacing w:line="276" w:lineRule="auto"/>
        <w:jc w:val="both"/>
        <w:rPr>
          <w:rFonts w:ascii="Arial" w:hAnsi="Arial" w:cs="Arial"/>
          <w:sz w:val="22"/>
          <w:szCs w:val="22"/>
        </w:rPr>
      </w:pPr>
      <w:r>
        <w:rPr>
          <w:rFonts w:ascii="Arial" w:hAnsi="Arial" w:cs="Arial"/>
          <w:sz w:val="22"/>
          <w:szCs w:val="22"/>
        </w:rPr>
        <w:t>Por lo que la Consejera</w:t>
      </w:r>
      <w:r w:rsidR="004218E5">
        <w:rPr>
          <w:rFonts w:ascii="Arial" w:hAnsi="Arial" w:cs="Arial"/>
          <w:sz w:val="22"/>
          <w:szCs w:val="22"/>
        </w:rPr>
        <w:t xml:space="preserve"> Presidente cedió el uso de la palabra al Se</w:t>
      </w:r>
      <w:r w:rsidR="00D368C5">
        <w:rPr>
          <w:rFonts w:ascii="Arial" w:hAnsi="Arial" w:cs="Arial"/>
          <w:sz w:val="22"/>
          <w:szCs w:val="22"/>
        </w:rPr>
        <w:t xml:space="preserve">cretario Ejecutivo C. Manuel Esteban Magaña </w:t>
      </w:r>
      <w:proofErr w:type="spellStart"/>
      <w:r w:rsidR="00D368C5">
        <w:rPr>
          <w:rFonts w:ascii="Arial" w:hAnsi="Arial" w:cs="Arial"/>
          <w:sz w:val="22"/>
          <w:szCs w:val="22"/>
        </w:rPr>
        <w:t>Monforte</w:t>
      </w:r>
      <w:proofErr w:type="spellEnd"/>
      <w:r w:rsidR="00D368C5">
        <w:rPr>
          <w:rFonts w:ascii="Arial" w:hAnsi="Arial" w:cs="Arial"/>
          <w:sz w:val="22"/>
          <w:szCs w:val="22"/>
        </w:rPr>
        <w:t>.</w:t>
      </w:r>
      <w:r w:rsidR="004218E5">
        <w:rPr>
          <w:rFonts w:ascii="Arial" w:hAnsi="Arial" w:cs="Arial"/>
          <w:sz w:val="22"/>
          <w:szCs w:val="22"/>
        </w:rPr>
        <w:t xml:space="preserve"> </w:t>
      </w:r>
    </w:p>
    <w:p w:rsidR="009411C9" w:rsidRDefault="00A70515" w:rsidP="00A70515">
      <w:pPr>
        <w:spacing w:line="276" w:lineRule="auto"/>
        <w:jc w:val="both"/>
        <w:rPr>
          <w:rFonts w:ascii="Arial" w:hAnsi="Arial" w:cs="Arial"/>
          <w:sz w:val="22"/>
          <w:szCs w:val="22"/>
        </w:rPr>
      </w:pPr>
      <w:r w:rsidRPr="002C3B30">
        <w:rPr>
          <w:rFonts w:ascii="Arial" w:hAnsi="Arial" w:cs="Arial"/>
          <w:sz w:val="22"/>
          <w:szCs w:val="22"/>
        </w:rPr>
        <w:t xml:space="preserve">Acto seguido como punto número </w:t>
      </w:r>
      <w:r w:rsidRPr="005B569F">
        <w:rPr>
          <w:rFonts w:ascii="Arial" w:hAnsi="Arial" w:cs="Arial"/>
          <w:color w:val="000000" w:themeColor="text1"/>
          <w:sz w:val="22"/>
          <w:szCs w:val="22"/>
        </w:rPr>
        <w:t>uno</w:t>
      </w:r>
      <w:r w:rsidRPr="002C3B30">
        <w:rPr>
          <w:rFonts w:ascii="Arial" w:hAnsi="Arial" w:cs="Arial"/>
          <w:sz w:val="22"/>
          <w:szCs w:val="22"/>
        </w:rPr>
        <w:t xml:space="preserve"> de la orden del día en uso de la palabra el Secretario Ejecutivo,</w:t>
      </w:r>
      <w:r w:rsidR="004218E5">
        <w:rPr>
          <w:rFonts w:ascii="Arial" w:hAnsi="Arial" w:cs="Arial"/>
          <w:sz w:val="22"/>
          <w:szCs w:val="22"/>
        </w:rPr>
        <w:t xml:space="preserve"> de conformidad con lo establecido en el </w:t>
      </w:r>
      <w:r w:rsidR="004218E5" w:rsidRPr="005B569F">
        <w:rPr>
          <w:rFonts w:ascii="Arial" w:hAnsi="Arial" w:cs="Arial"/>
          <w:sz w:val="22"/>
          <w:szCs w:val="22"/>
        </w:rPr>
        <w:t xml:space="preserve">artículo </w:t>
      </w:r>
      <w:r w:rsidR="004218E5" w:rsidRPr="005B569F">
        <w:rPr>
          <w:rFonts w:ascii="Arial" w:hAnsi="Arial" w:cs="Arial"/>
          <w:color w:val="000000" w:themeColor="text1"/>
          <w:sz w:val="22"/>
          <w:szCs w:val="22"/>
        </w:rPr>
        <w:t>siete</w:t>
      </w:r>
      <w:r w:rsidR="004218E5" w:rsidRPr="005B569F">
        <w:rPr>
          <w:rFonts w:ascii="Arial" w:hAnsi="Arial" w:cs="Arial"/>
          <w:sz w:val="22"/>
          <w:szCs w:val="22"/>
        </w:rPr>
        <w:t xml:space="preserve"> inciso</w:t>
      </w:r>
      <w:r w:rsidR="004218E5">
        <w:rPr>
          <w:rFonts w:ascii="Arial" w:hAnsi="Arial" w:cs="Arial"/>
          <w:sz w:val="22"/>
          <w:szCs w:val="22"/>
        </w:rPr>
        <w:t xml:space="preserve"> d) del mismo ordenamiento jurídico</w:t>
      </w:r>
      <w:r w:rsidR="005C3B0C">
        <w:rPr>
          <w:rFonts w:ascii="Arial" w:hAnsi="Arial" w:cs="Arial"/>
          <w:sz w:val="22"/>
          <w:szCs w:val="22"/>
        </w:rPr>
        <w:t xml:space="preserve">, </w:t>
      </w:r>
      <w:r w:rsidRPr="002C3B30">
        <w:rPr>
          <w:rFonts w:ascii="Arial" w:hAnsi="Arial" w:cs="Arial"/>
          <w:sz w:val="22"/>
          <w:szCs w:val="22"/>
        </w:rPr>
        <w:t xml:space="preserve">procedió a </w:t>
      </w:r>
      <w:r w:rsidR="005C3B0C">
        <w:rPr>
          <w:rFonts w:ascii="Arial" w:hAnsi="Arial" w:cs="Arial"/>
          <w:sz w:val="22"/>
          <w:szCs w:val="22"/>
        </w:rPr>
        <w:t>dar cuenta de la asistencia de los integ</w:t>
      </w:r>
      <w:r w:rsidR="00226D6A">
        <w:rPr>
          <w:rFonts w:ascii="Arial" w:hAnsi="Arial" w:cs="Arial"/>
          <w:sz w:val="22"/>
          <w:szCs w:val="22"/>
        </w:rPr>
        <w:t>rantes de este Consejo Distrital</w:t>
      </w:r>
      <w:r w:rsidR="005C3B0C">
        <w:rPr>
          <w:rFonts w:ascii="Arial" w:hAnsi="Arial" w:cs="Arial"/>
          <w:sz w:val="22"/>
          <w:szCs w:val="22"/>
        </w:rPr>
        <w:t xml:space="preserve"> Electoral</w:t>
      </w:r>
      <w:r w:rsidRPr="002C3B30">
        <w:rPr>
          <w:rFonts w:ascii="Arial" w:hAnsi="Arial" w:cs="Arial"/>
          <w:sz w:val="22"/>
          <w:szCs w:val="22"/>
        </w:rPr>
        <w:t xml:space="preserve">, encontrándose presentes las siguientes personas: Consejero Electoral </w:t>
      </w:r>
      <w:r w:rsidR="00111711" w:rsidRPr="002C3B30">
        <w:rPr>
          <w:rFonts w:ascii="Arial" w:hAnsi="Arial" w:cs="Arial"/>
          <w:sz w:val="22"/>
          <w:szCs w:val="22"/>
        </w:rPr>
        <w:t xml:space="preserve"> </w:t>
      </w:r>
      <w:r w:rsidR="00D368C5">
        <w:rPr>
          <w:rFonts w:ascii="Arial" w:hAnsi="Arial" w:cs="Arial"/>
          <w:sz w:val="22"/>
          <w:szCs w:val="22"/>
        </w:rPr>
        <w:t xml:space="preserve">Ciudadano Diego Manuel Canul </w:t>
      </w:r>
      <w:proofErr w:type="spellStart"/>
      <w:r w:rsidR="00D368C5">
        <w:rPr>
          <w:rFonts w:ascii="Arial" w:hAnsi="Arial" w:cs="Arial"/>
          <w:sz w:val="22"/>
          <w:szCs w:val="22"/>
        </w:rPr>
        <w:t>Canul</w:t>
      </w:r>
      <w:proofErr w:type="spellEnd"/>
      <w:r w:rsidR="00111711">
        <w:rPr>
          <w:rFonts w:ascii="Arial" w:hAnsi="Arial" w:cs="Arial"/>
          <w:sz w:val="22"/>
          <w:szCs w:val="22"/>
        </w:rPr>
        <w:t xml:space="preserve">, </w:t>
      </w:r>
      <w:r w:rsidR="00D368C5">
        <w:rPr>
          <w:rFonts w:ascii="Arial" w:hAnsi="Arial" w:cs="Arial"/>
          <w:sz w:val="22"/>
          <w:szCs w:val="22"/>
        </w:rPr>
        <w:t>Consejero</w:t>
      </w:r>
      <w:r w:rsidRPr="002C3B30">
        <w:rPr>
          <w:rFonts w:ascii="Arial" w:hAnsi="Arial" w:cs="Arial"/>
          <w:sz w:val="22"/>
          <w:szCs w:val="22"/>
        </w:rPr>
        <w:t xml:space="preserve"> Electoral </w:t>
      </w:r>
      <w:r w:rsidR="00111711" w:rsidRPr="002C3B30">
        <w:rPr>
          <w:rFonts w:ascii="Arial" w:hAnsi="Arial" w:cs="Arial"/>
          <w:sz w:val="22"/>
          <w:szCs w:val="22"/>
        </w:rPr>
        <w:t>Ciudadano</w:t>
      </w:r>
      <w:r w:rsidR="00D368C5">
        <w:rPr>
          <w:rFonts w:ascii="Arial" w:hAnsi="Arial" w:cs="Arial"/>
          <w:sz w:val="22"/>
          <w:szCs w:val="22"/>
        </w:rPr>
        <w:t xml:space="preserve"> Laureano </w:t>
      </w:r>
      <w:proofErr w:type="spellStart"/>
      <w:r w:rsidR="00D368C5">
        <w:rPr>
          <w:rFonts w:ascii="Arial" w:hAnsi="Arial" w:cs="Arial"/>
          <w:sz w:val="22"/>
          <w:szCs w:val="22"/>
        </w:rPr>
        <w:t>Mex</w:t>
      </w:r>
      <w:proofErr w:type="spellEnd"/>
      <w:r w:rsidR="00D368C5">
        <w:rPr>
          <w:rFonts w:ascii="Arial" w:hAnsi="Arial" w:cs="Arial"/>
          <w:sz w:val="22"/>
          <w:szCs w:val="22"/>
        </w:rPr>
        <w:t xml:space="preserve"> </w:t>
      </w:r>
      <w:proofErr w:type="spellStart"/>
      <w:r w:rsidR="00D368C5">
        <w:rPr>
          <w:rFonts w:ascii="Arial" w:hAnsi="Arial" w:cs="Arial"/>
          <w:sz w:val="22"/>
          <w:szCs w:val="22"/>
        </w:rPr>
        <w:t>Kantun</w:t>
      </w:r>
      <w:proofErr w:type="spellEnd"/>
      <w:r w:rsidR="00111711">
        <w:rPr>
          <w:rFonts w:ascii="Arial" w:hAnsi="Arial" w:cs="Arial"/>
          <w:sz w:val="22"/>
          <w:szCs w:val="22"/>
        </w:rPr>
        <w:t>,</w:t>
      </w:r>
      <w:r w:rsidR="00C47F3D">
        <w:rPr>
          <w:rFonts w:ascii="Arial" w:hAnsi="Arial" w:cs="Arial"/>
          <w:sz w:val="22"/>
          <w:szCs w:val="22"/>
        </w:rPr>
        <w:t xml:space="preserve"> los antes mencionados</w:t>
      </w:r>
      <w:r w:rsidRPr="002C3B30">
        <w:rPr>
          <w:rFonts w:ascii="Arial" w:hAnsi="Arial" w:cs="Arial"/>
          <w:sz w:val="22"/>
          <w:szCs w:val="22"/>
        </w:rPr>
        <w:t xml:space="preserve"> con derecho a voz y voto, seguidamente y de igual manera se hace constar la presencia de</w:t>
      </w:r>
      <w:r w:rsidR="00D368C5">
        <w:rPr>
          <w:rFonts w:ascii="Arial" w:hAnsi="Arial" w:cs="Arial"/>
          <w:sz w:val="22"/>
          <w:szCs w:val="22"/>
        </w:rPr>
        <w:t xml:space="preserve"> la Consejera</w:t>
      </w:r>
      <w:r>
        <w:rPr>
          <w:rFonts w:ascii="Arial" w:hAnsi="Arial" w:cs="Arial"/>
          <w:sz w:val="22"/>
          <w:szCs w:val="22"/>
        </w:rPr>
        <w:t xml:space="preserve"> </w:t>
      </w:r>
      <w:r w:rsidRPr="002C3B30">
        <w:rPr>
          <w:rFonts w:ascii="Arial" w:hAnsi="Arial" w:cs="Arial"/>
          <w:sz w:val="22"/>
          <w:szCs w:val="22"/>
        </w:rPr>
        <w:t>Presidente y del Secretario Eje</w:t>
      </w:r>
      <w:r w:rsidR="00226D6A">
        <w:rPr>
          <w:rFonts w:ascii="Arial" w:hAnsi="Arial" w:cs="Arial"/>
          <w:sz w:val="22"/>
          <w:szCs w:val="22"/>
        </w:rPr>
        <w:t>cutivo de este Consejo Distrital</w:t>
      </w:r>
      <w:r w:rsidRPr="002C3B30">
        <w:rPr>
          <w:rFonts w:ascii="Arial" w:hAnsi="Arial" w:cs="Arial"/>
          <w:sz w:val="22"/>
          <w:szCs w:val="22"/>
        </w:rPr>
        <w:t xml:space="preserve"> Electoral</w:t>
      </w:r>
      <w:r w:rsidR="00D368C5">
        <w:rPr>
          <w:rFonts w:ascii="Arial" w:hAnsi="Arial" w:cs="Arial"/>
          <w:sz w:val="22"/>
          <w:szCs w:val="22"/>
        </w:rPr>
        <w:t xml:space="preserve"> del VI</w:t>
      </w:r>
      <w:r w:rsidR="00226D6A">
        <w:rPr>
          <w:rFonts w:ascii="Arial" w:hAnsi="Arial" w:cs="Arial"/>
          <w:sz w:val="22"/>
          <w:szCs w:val="22"/>
        </w:rPr>
        <w:t xml:space="preserve"> Distrito Electoral Uninominal con cabecera en el municipio</w:t>
      </w:r>
      <w:r w:rsidRPr="002C3B30">
        <w:rPr>
          <w:rFonts w:ascii="Arial" w:hAnsi="Arial" w:cs="Arial"/>
          <w:sz w:val="22"/>
          <w:szCs w:val="22"/>
        </w:rPr>
        <w:t xml:space="preserve"> de </w:t>
      </w:r>
      <w:proofErr w:type="spellStart"/>
      <w:r w:rsidR="00D368C5">
        <w:rPr>
          <w:rFonts w:ascii="Arial" w:hAnsi="Arial" w:cs="Arial"/>
          <w:sz w:val="22"/>
          <w:szCs w:val="22"/>
        </w:rPr>
        <w:t>kanasin</w:t>
      </w:r>
      <w:proofErr w:type="spellEnd"/>
      <w:r w:rsidRPr="002C3B30">
        <w:rPr>
          <w:rFonts w:ascii="Arial" w:hAnsi="Arial" w:cs="Arial"/>
          <w:sz w:val="22"/>
          <w:szCs w:val="22"/>
        </w:rPr>
        <w:t>,</w:t>
      </w:r>
      <w:r w:rsidR="00111711" w:rsidRPr="00111711">
        <w:rPr>
          <w:rFonts w:ascii="Arial" w:hAnsi="Arial" w:cs="Arial"/>
          <w:sz w:val="22"/>
          <w:szCs w:val="22"/>
        </w:rPr>
        <w:t xml:space="preserve"> </w:t>
      </w:r>
      <w:r w:rsidR="00D368C5">
        <w:rPr>
          <w:rFonts w:ascii="Arial" w:hAnsi="Arial" w:cs="Arial"/>
          <w:sz w:val="22"/>
          <w:szCs w:val="22"/>
        </w:rPr>
        <w:t xml:space="preserve">la Ciudadana Laura Sofía Arjona Pérez </w:t>
      </w:r>
      <w:r w:rsidRPr="002C3B30">
        <w:rPr>
          <w:rFonts w:ascii="Arial" w:hAnsi="Arial" w:cs="Arial"/>
          <w:sz w:val="22"/>
          <w:szCs w:val="22"/>
        </w:rPr>
        <w:t xml:space="preserve">y </w:t>
      </w:r>
      <w:r w:rsidR="00111711" w:rsidRPr="002C3B30">
        <w:rPr>
          <w:rFonts w:ascii="Arial" w:hAnsi="Arial" w:cs="Arial"/>
          <w:sz w:val="22"/>
          <w:szCs w:val="22"/>
        </w:rPr>
        <w:t>el Ciudadano</w:t>
      </w:r>
      <w:r w:rsidR="00D368C5">
        <w:rPr>
          <w:rFonts w:ascii="Arial" w:hAnsi="Arial" w:cs="Arial"/>
          <w:sz w:val="22"/>
          <w:szCs w:val="22"/>
        </w:rPr>
        <w:t xml:space="preserve"> Manuel Esteban Magaña </w:t>
      </w:r>
      <w:proofErr w:type="spellStart"/>
      <w:r w:rsidR="00D368C5">
        <w:rPr>
          <w:rFonts w:ascii="Arial" w:hAnsi="Arial" w:cs="Arial"/>
          <w:sz w:val="22"/>
          <w:szCs w:val="22"/>
        </w:rPr>
        <w:t>Monforte</w:t>
      </w:r>
      <w:proofErr w:type="spellEnd"/>
      <w:r w:rsidR="00111711">
        <w:rPr>
          <w:rFonts w:ascii="Arial" w:hAnsi="Arial" w:cs="Arial"/>
          <w:sz w:val="22"/>
          <w:szCs w:val="22"/>
        </w:rPr>
        <w:t>,</w:t>
      </w:r>
      <w:r w:rsidRPr="002C3B30">
        <w:rPr>
          <w:rFonts w:ascii="Arial" w:hAnsi="Arial" w:cs="Arial"/>
          <w:sz w:val="22"/>
          <w:szCs w:val="22"/>
        </w:rPr>
        <w:t xml:space="preserve"> el primero con derecho a voz y voto, y el segundo con derecho a voz pero sin vo</w:t>
      </w:r>
      <w:r w:rsidR="005150EE">
        <w:rPr>
          <w:rFonts w:ascii="Arial" w:hAnsi="Arial" w:cs="Arial"/>
          <w:sz w:val="22"/>
          <w:szCs w:val="22"/>
        </w:rPr>
        <w:t xml:space="preserve">to; asimismo se hace constar </w:t>
      </w:r>
      <w:r w:rsidRPr="002C3B30">
        <w:rPr>
          <w:rFonts w:ascii="Arial" w:hAnsi="Arial" w:cs="Arial"/>
          <w:sz w:val="22"/>
          <w:szCs w:val="22"/>
        </w:rPr>
        <w:t xml:space="preserve"> la presencia de los representantes de los Partidos Políticos acreditados ante est</w:t>
      </w:r>
      <w:r w:rsidR="00226D6A">
        <w:rPr>
          <w:rFonts w:ascii="Arial" w:hAnsi="Arial" w:cs="Arial"/>
          <w:sz w:val="22"/>
          <w:szCs w:val="22"/>
        </w:rPr>
        <w:t>e Consejo Distrital</w:t>
      </w:r>
      <w:r w:rsidR="0019133B">
        <w:rPr>
          <w:rFonts w:ascii="Arial" w:hAnsi="Arial" w:cs="Arial"/>
          <w:sz w:val="22"/>
          <w:szCs w:val="22"/>
        </w:rPr>
        <w:t xml:space="preserve"> Electoral, </w:t>
      </w:r>
    </w:p>
    <w:p w:rsidR="005B3F77" w:rsidRDefault="005B3F77" w:rsidP="005B3F77">
      <w:pPr>
        <w:spacing w:line="276" w:lineRule="auto"/>
        <w:jc w:val="both"/>
        <w:rPr>
          <w:rFonts w:ascii="Arial" w:hAnsi="Arial" w:cs="Arial"/>
          <w:sz w:val="22"/>
          <w:szCs w:val="22"/>
        </w:rPr>
      </w:pPr>
      <w:r w:rsidRPr="00BE1B00">
        <w:rPr>
          <w:rFonts w:ascii="Arial" w:hAnsi="Arial" w:cs="Arial"/>
          <w:sz w:val="22"/>
          <w:szCs w:val="22"/>
        </w:rPr>
        <w:t>Ci</w:t>
      </w:r>
      <w:r>
        <w:rPr>
          <w:rFonts w:ascii="Arial" w:hAnsi="Arial" w:cs="Arial"/>
          <w:sz w:val="22"/>
          <w:szCs w:val="22"/>
        </w:rPr>
        <w:t xml:space="preserve">udadana Bianca Luis Medina </w:t>
      </w:r>
      <w:proofErr w:type="spellStart"/>
      <w:r>
        <w:rPr>
          <w:rFonts w:ascii="Arial" w:hAnsi="Arial" w:cs="Arial"/>
          <w:sz w:val="22"/>
          <w:szCs w:val="22"/>
        </w:rPr>
        <w:t>Gebhardt</w:t>
      </w:r>
      <w:proofErr w:type="spellEnd"/>
      <w:r w:rsidRPr="00BE1B00">
        <w:rPr>
          <w:rFonts w:ascii="Arial" w:hAnsi="Arial" w:cs="Arial"/>
          <w:sz w:val="22"/>
          <w:szCs w:val="22"/>
        </w:rPr>
        <w:t>, representante propieta</w:t>
      </w:r>
      <w:r>
        <w:rPr>
          <w:rFonts w:ascii="Arial" w:hAnsi="Arial" w:cs="Arial"/>
          <w:sz w:val="22"/>
          <w:szCs w:val="22"/>
        </w:rPr>
        <w:t>rio del Partido Acción Nacional.</w:t>
      </w:r>
    </w:p>
    <w:p w:rsidR="00256E84" w:rsidRDefault="005B3F77" w:rsidP="005B3F77">
      <w:pPr>
        <w:spacing w:line="276" w:lineRule="auto"/>
        <w:jc w:val="both"/>
        <w:rPr>
          <w:rFonts w:ascii="Arial" w:hAnsi="Arial" w:cs="Arial"/>
          <w:sz w:val="22"/>
          <w:szCs w:val="22"/>
        </w:rPr>
      </w:pPr>
      <w:r w:rsidRPr="00BE1B00">
        <w:rPr>
          <w:rFonts w:ascii="Arial" w:hAnsi="Arial" w:cs="Arial"/>
          <w:sz w:val="22"/>
          <w:szCs w:val="22"/>
        </w:rPr>
        <w:t>Ci</w:t>
      </w:r>
      <w:r>
        <w:rPr>
          <w:rFonts w:ascii="Arial" w:hAnsi="Arial" w:cs="Arial"/>
          <w:sz w:val="22"/>
          <w:szCs w:val="22"/>
        </w:rPr>
        <w:t>udadano José Antonio David Medina Peraza</w:t>
      </w:r>
      <w:r w:rsidRPr="00BE1B00">
        <w:rPr>
          <w:rFonts w:ascii="Arial" w:hAnsi="Arial" w:cs="Arial"/>
          <w:sz w:val="22"/>
          <w:szCs w:val="22"/>
        </w:rPr>
        <w:t>, representante propietario del Parti</w:t>
      </w:r>
      <w:r>
        <w:rPr>
          <w:rFonts w:ascii="Arial" w:hAnsi="Arial" w:cs="Arial"/>
          <w:sz w:val="22"/>
          <w:szCs w:val="22"/>
        </w:rPr>
        <w:t>do Revolucionario Institucional.</w:t>
      </w:r>
      <w:r w:rsidR="00B208F1">
        <w:rPr>
          <w:rFonts w:ascii="Arial" w:hAnsi="Arial" w:cs="Arial"/>
          <w:sz w:val="22"/>
          <w:szCs w:val="22"/>
        </w:rPr>
        <w:t xml:space="preserve"> </w:t>
      </w:r>
      <w:r w:rsidRPr="00BE1B00">
        <w:rPr>
          <w:rFonts w:ascii="Arial" w:hAnsi="Arial" w:cs="Arial"/>
          <w:sz w:val="22"/>
          <w:szCs w:val="22"/>
        </w:rPr>
        <w:t xml:space="preserve"> </w:t>
      </w:r>
    </w:p>
    <w:p w:rsidR="005B3F77" w:rsidRPr="00BE1B00" w:rsidRDefault="004A70CB" w:rsidP="005B3F77">
      <w:pPr>
        <w:spacing w:line="276" w:lineRule="auto"/>
        <w:jc w:val="both"/>
        <w:rPr>
          <w:rFonts w:ascii="Arial" w:hAnsi="Arial" w:cs="Arial"/>
          <w:sz w:val="22"/>
          <w:szCs w:val="22"/>
        </w:rPr>
      </w:pPr>
      <w:r w:rsidRPr="00BE1B00">
        <w:rPr>
          <w:rFonts w:ascii="Arial" w:hAnsi="Arial" w:cs="Arial"/>
          <w:sz w:val="22"/>
          <w:szCs w:val="22"/>
        </w:rPr>
        <w:t>Ci</w:t>
      </w:r>
      <w:r>
        <w:rPr>
          <w:rFonts w:ascii="Arial" w:hAnsi="Arial" w:cs="Arial"/>
          <w:sz w:val="22"/>
          <w:szCs w:val="22"/>
        </w:rPr>
        <w:t xml:space="preserve">udadana </w:t>
      </w:r>
      <w:r w:rsidR="00256E84" w:rsidRPr="004A70CB">
        <w:rPr>
          <w:rFonts w:ascii="Arial" w:hAnsi="Arial" w:cs="Arial"/>
          <w:sz w:val="22"/>
          <w:szCs w:val="22"/>
        </w:rPr>
        <w:t xml:space="preserve">Karla </w:t>
      </w:r>
      <w:proofErr w:type="spellStart"/>
      <w:r w:rsidR="00256E84" w:rsidRPr="004A70CB">
        <w:rPr>
          <w:rFonts w:ascii="Arial" w:hAnsi="Arial" w:cs="Arial"/>
          <w:sz w:val="22"/>
          <w:szCs w:val="22"/>
        </w:rPr>
        <w:t>Auristela</w:t>
      </w:r>
      <w:proofErr w:type="spellEnd"/>
      <w:r w:rsidR="00256E84" w:rsidRPr="004A70CB">
        <w:rPr>
          <w:rFonts w:ascii="Arial" w:hAnsi="Arial" w:cs="Arial"/>
          <w:sz w:val="22"/>
          <w:szCs w:val="22"/>
        </w:rPr>
        <w:t xml:space="preserve"> López Cervantes</w:t>
      </w:r>
      <w:r w:rsidR="005B3F77" w:rsidRPr="00BE1B00">
        <w:rPr>
          <w:rFonts w:ascii="Arial" w:hAnsi="Arial" w:cs="Arial"/>
          <w:sz w:val="22"/>
          <w:szCs w:val="22"/>
        </w:rPr>
        <w:t>, representante propietario del Part</w:t>
      </w:r>
      <w:r w:rsidR="005B3F77">
        <w:rPr>
          <w:rFonts w:ascii="Arial" w:hAnsi="Arial" w:cs="Arial"/>
          <w:sz w:val="22"/>
          <w:szCs w:val="22"/>
        </w:rPr>
        <w:t>ido Verde Ecologista de México.</w:t>
      </w:r>
    </w:p>
    <w:p w:rsidR="005B3F77" w:rsidRPr="00BE1B00" w:rsidRDefault="005B3F77" w:rsidP="005B3F77">
      <w:pPr>
        <w:spacing w:line="276" w:lineRule="auto"/>
        <w:jc w:val="both"/>
        <w:rPr>
          <w:rFonts w:ascii="Arial" w:hAnsi="Arial" w:cs="Arial"/>
          <w:sz w:val="22"/>
          <w:szCs w:val="22"/>
        </w:rPr>
      </w:pPr>
      <w:r w:rsidRPr="00BE1B00">
        <w:rPr>
          <w:rFonts w:ascii="Arial" w:hAnsi="Arial" w:cs="Arial"/>
          <w:sz w:val="22"/>
          <w:szCs w:val="22"/>
        </w:rPr>
        <w:t>Ci</w:t>
      </w:r>
      <w:r>
        <w:rPr>
          <w:rFonts w:ascii="Arial" w:hAnsi="Arial" w:cs="Arial"/>
          <w:sz w:val="22"/>
          <w:szCs w:val="22"/>
        </w:rPr>
        <w:t>udadana Rita María de la Luz Pech Canche</w:t>
      </w:r>
      <w:r w:rsidRPr="00BE1B00">
        <w:rPr>
          <w:rFonts w:ascii="Arial" w:hAnsi="Arial" w:cs="Arial"/>
          <w:sz w:val="22"/>
          <w:szCs w:val="22"/>
        </w:rPr>
        <w:t xml:space="preserve">, representante propietario del </w:t>
      </w:r>
      <w:r>
        <w:rPr>
          <w:rFonts w:ascii="Arial" w:hAnsi="Arial" w:cs="Arial"/>
          <w:sz w:val="22"/>
          <w:szCs w:val="22"/>
        </w:rPr>
        <w:t>Partido Movimiento Ciudadano.</w:t>
      </w:r>
    </w:p>
    <w:p w:rsidR="005B3F77" w:rsidRDefault="005B3F77" w:rsidP="00A70515">
      <w:pPr>
        <w:spacing w:line="276" w:lineRule="auto"/>
        <w:jc w:val="both"/>
        <w:rPr>
          <w:rFonts w:ascii="Arial" w:hAnsi="Arial" w:cs="Arial"/>
          <w:sz w:val="22"/>
          <w:szCs w:val="22"/>
        </w:rPr>
      </w:pPr>
    </w:p>
    <w:p w:rsidR="00A70515" w:rsidRPr="002C3B30" w:rsidRDefault="005B3F77" w:rsidP="00A70515">
      <w:pPr>
        <w:spacing w:line="276" w:lineRule="auto"/>
        <w:jc w:val="both"/>
        <w:rPr>
          <w:rFonts w:ascii="Arial" w:hAnsi="Arial" w:cs="Arial"/>
          <w:sz w:val="22"/>
          <w:szCs w:val="22"/>
        </w:rPr>
      </w:pPr>
      <w:r>
        <w:rPr>
          <w:rFonts w:ascii="Arial" w:hAnsi="Arial" w:cs="Arial"/>
          <w:sz w:val="22"/>
          <w:szCs w:val="22"/>
        </w:rPr>
        <w:t>T</w:t>
      </w:r>
      <w:r w:rsidR="00A70515" w:rsidRPr="002C3B30">
        <w:rPr>
          <w:rFonts w:ascii="Arial" w:hAnsi="Arial" w:cs="Arial"/>
          <w:sz w:val="22"/>
          <w:szCs w:val="22"/>
        </w:rPr>
        <w:t xml:space="preserve">odos </w:t>
      </w:r>
      <w:r w:rsidR="007824DC">
        <w:rPr>
          <w:rFonts w:ascii="Arial" w:hAnsi="Arial" w:cs="Arial"/>
          <w:sz w:val="22"/>
          <w:szCs w:val="22"/>
        </w:rPr>
        <w:t>con derecho a v</w:t>
      </w:r>
      <w:r w:rsidR="00256E84">
        <w:rPr>
          <w:rFonts w:ascii="Arial" w:hAnsi="Arial" w:cs="Arial"/>
          <w:sz w:val="22"/>
          <w:szCs w:val="22"/>
        </w:rPr>
        <w:t>oz pero sin voto, por lo que la Consejera</w:t>
      </w:r>
      <w:r w:rsidR="007824DC">
        <w:rPr>
          <w:rFonts w:ascii="Arial" w:hAnsi="Arial" w:cs="Arial"/>
          <w:sz w:val="22"/>
          <w:szCs w:val="22"/>
        </w:rPr>
        <w:t xml:space="preserve"> Presidente en uso de la voz declara que los representantes de los partidos políticos antes mencionados han quedado incorporados a las actividades reg</w:t>
      </w:r>
      <w:r w:rsidR="00226D6A">
        <w:rPr>
          <w:rFonts w:ascii="Arial" w:hAnsi="Arial" w:cs="Arial"/>
          <w:sz w:val="22"/>
          <w:szCs w:val="22"/>
        </w:rPr>
        <w:t>ulares de este Consejo Distrital Electoral. - - - - - - - - - - - - - - -</w:t>
      </w:r>
      <w:r w:rsidR="00A70515" w:rsidRPr="002C3B30">
        <w:rPr>
          <w:rFonts w:ascii="Arial" w:hAnsi="Arial" w:cs="Arial"/>
          <w:sz w:val="22"/>
          <w:szCs w:val="22"/>
        </w:rPr>
        <w:t xml:space="preserve"> - - - -</w:t>
      </w:r>
      <w:r w:rsidR="00A70043">
        <w:rPr>
          <w:rFonts w:ascii="Arial" w:hAnsi="Arial" w:cs="Arial"/>
          <w:sz w:val="22"/>
          <w:szCs w:val="22"/>
        </w:rPr>
        <w:t xml:space="preserve"> - - - - - - - - - - - </w:t>
      </w:r>
      <w:r w:rsidR="007824DC">
        <w:rPr>
          <w:rFonts w:ascii="Arial" w:hAnsi="Arial" w:cs="Arial"/>
          <w:sz w:val="22"/>
          <w:szCs w:val="22"/>
        </w:rPr>
        <w:t xml:space="preserve">- - - </w:t>
      </w:r>
      <w:r w:rsidR="00A70515" w:rsidRPr="002C3B30">
        <w:rPr>
          <w:rFonts w:ascii="Arial" w:hAnsi="Arial" w:cs="Arial"/>
          <w:sz w:val="22"/>
          <w:szCs w:val="22"/>
        </w:rPr>
        <w:t xml:space="preserve"> </w:t>
      </w:r>
    </w:p>
    <w:p w:rsidR="00A70515" w:rsidRPr="002C3B30" w:rsidRDefault="00A70515" w:rsidP="00A70515">
      <w:pPr>
        <w:spacing w:line="276" w:lineRule="auto"/>
        <w:jc w:val="both"/>
        <w:rPr>
          <w:rFonts w:ascii="Arial" w:hAnsi="Arial" w:cs="Arial"/>
          <w:sz w:val="22"/>
          <w:szCs w:val="22"/>
        </w:rPr>
      </w:pPr>
      <w:r w:rsidRPr="002C3B30">
        <w:rPr>
          <w:rFonts w:ascii="Arial" w:hAnsi="Arial" w:cs="Arial"/>
          <w:sz w:val="22"/>
          <w:szCs w:val="22"/>
        </w:rPr>
        <w:t xml:space="preserve">En tales circunstancias y de conformidad con lo establecido artículo siete en el inciso d) del mismo ordenamiento jurídico, el Secretario Ejecutivo continuó con el punto número </w:t>
      </w:r>
      <w:r w:rsidRPr="004A70CB">
        <w:rPr>
          <w:rFonts w:ascii="Arial" w:hAnsi="Arial" w:cs="Arial"/>
          <w:color w:val="000000" w:themeColor="text1"/>
          <w:sz w:val="22"/>
          <w:szCs w:val="22"/>
        </w:rPr>
        <w:t xml:space="preserve">dos </w:t>
      </w:r>
      <w:r w:rsidRPr="002C3B30">
        <w:rPr>
          <w:rFonts w:ascii="Arial" w:hAnsi="Arial" w:cs="Arial"/>
          <w:sz w:val="22"/>
          <w:szCs w:val="22"/>
        </w:rPr>
        <w:t>de la orden del día, certificand</w:t>
      </w:r>
      <w:r>
        <w:rPr>
          <w:rFonts w:ascii="Arial" w:hAnsi="Arial" w:cs="Arial"/>
          <w:sz w:val="22"/>
          <w:szCs w:val="22"/>
        </w:rPr>
        <w:t>o</w:t>
      </w:r>
      <w:r w:rsidR="00111711">
        <w:rPr>
          <w:rFonts w:ascii="Arial" w:hAnsi="Arial" w:cs="Arial"/>
          <w:sz w:val="22"/>
          <w:szCs w:val="22"/>
        </w:rPr>
        <w:t xml:space="preserve"> que con la asistencia de </w:t>
      </w:r>
      <w:r w:rsidR="005B3F77">
        <w:rPr>
          <w:rFonts w:ascii="Arial" w:hAnsi="Arial" w:cs="Arial"/>
          <w:sz w:val="22"/>
          <w:szCs w:val="22"/>
        </w:rPr>
        <w:t>3</w:t>
      </w:r>
      <w:r>
        <w:rPr>
          <w:rFonts w:ascii="Arial" w:hAnsi="Arial" w:cs="Arial"/>
          <w:sz w:val="22"/>
          <w:szCs w:val="22"/>
        </w:rPr>
        <w:t xml:space="preserve"> </w:t>
      </w:r>
      <w:r w:rsidRPr="002C3B30">
        <w:rPr>
          <w:rFonts w:ascii="Arial" w:hAnsi="Arial" w:cs="Arial"/>
          <w:sz w:val="22"/>
          <w:szCs w:val="22"/>
        </w:rPr>
        <w:t>Consejeros Electorales</w:t>
      </w:r>
      <w:r w:rsidR="00226D6A">
        <w:rPr>
          <w:rFonts w:ascii="Arial" w:hAnsi="Arial" w:cs="Arial"/>
          <w:sz w:val="22"/>
          <w:szCs w:val="22"/>
        </w:rPr>
        <w:t xml:space="preserve"> Distritales</w:t>
      </w:r>
      <w:r w:rsidR="00256E84">
        <w:rPr>
          <w:rFonts w:ascii="Arial" w:hAnsi="Arial" w:cs="Arial"/>
          <w:sz w:val="22"/>
          <w:szCs w:val="22"/>
        </w:rPr>
        <w:t xml:space="preserve"> entre ellos la</w:t>
      </w:r>
      <w:r w:rsidRPr="002C3B30">
        <w:rPr>
          <w:rFonts w:ascii="Arial" w:hAnsi="Arial" w:cs="Arial"/>
          <w:sz w:val="22"/>
          <w:szCs w:val="22"/>
        </w:rPr>
        <w:t xml:space="preserve"> </w:t>
      </w:r>
      <w:r w:rsidR="00256E84">
        <w:rPr>
          <w:rFonts w:ascii="Arial" w:hAnsi="Arial" w:cs="Arial"/>
          <w:sz w:val="22"/>
          <w:szCs w:val="22"/>
        </w:rPr>
        <w:t>Consejera</w:t>
      </w:r>
      <w:r>
        <w:rPr>
          <w:rFonts w:ascii="Arial" w:hAnsi="Arial" w:cs="Arial"/>
          <w:sz w:val="22"/>
          <w:szCs w:val="22"/>
        </w:rPr>
        <w:t xml:space="preserve"> </w:t>
      </w:r>
      <w:r w:rsidRPr="002C3B30">
        <w:rPr>
          <w:rFonts w:ascii="Arial" w:hAnsi="Arial" w:cs="Arial"/>
          <w:sz w:val="22"/>
          <w:szCs w:val="22"/>
        </w:rPr>
        <w:t xml:space="preserve">Presidente, existe el quórum legal para llevar a cabo la </w:t>
      </w:r>
      <w:r w:rsidR="005B3F77" w:rsidRPr="002C3B30">
        <w:rPr>
          <w:rFonts w:ascii="Arial" w:hAnsi="Arial" w:cs="Arial"/>
          <w:sz w:val="22"/>
          <w:szCs w:val="22"/>
        </w:rPr>
        <w:t>sesión. -</w:t>
      </w:r>
      <w:r w:rsidRPr="002C3B30">
        <w:rPr>
          <w:rFonts w:ascii="Arial" w:hAnsi="Arial" w:cs="Arial"/>
          <w:sz w:val="22"/>
          <w:szCs w:val="22"/>
        </w:rPr>
        <w:t xml:space="preserve"> - - - - - - - - - - - - - - - - - - - -</w:t>
      </w:r>
      <w:r w:rsidR="005B3F77">
        <w:rPr>
          <w:rFonts w:ascii="Arial" w:hAnsi="Arial" w:cs="Arial"/>
          <w:sz w:val="22"/>
          <w:szCs w:val="22"/>
        </w:rPr>
        <w:t xml:space="preserve"> - - - - - - -</w:t>
      </w:r>
      <w:r w:rsidRPr="002C3B30">
        <w:rPr>
          <w:rFonts w:ascii="Arial" w:hAnsi="Arial" w:cs="Arial"/>
          <w:sz w:val="22"/>
          <w:szCs w:val="22"/>
        </w:rPr>
        <w:t xml:space="preserve"> </w:t>
      </w:r>
    </w:p>
    <w:p w:rsidR="00A70515" w:rsidRDefault="00A70515" w:rsidP="00A70515">
      <w:pPr>
        <w:spacing w:line="276" w:lineRule="auto"/>
        <w:jc w:val="both"/>
        <w:rPr>
          <w:rFonts w:ascii="Arial" w:hAnsi="Arial" w:cs="Arial"/>
          <w:sz w:val="22"/>
          <w:szCs w:val="22"/>
        </w:rPr>
      </w:pPr>
      <w:r w:rsidRPr="002C3B30">
        <w:rPr>
          <w:rFonts w:ascii="Arial" w:hAnsi="Arial" w:cs="Arial"/>
          <w:sz w:val="22"/>
          <w:szCs w:val="22"/>
        </w:rPr>
        <w:t xml:space="preserve">Seguidamente, en cumplimiento del punto número </w:t>
      </w:r>
      <w:r w:rsidRPr="004A70CB">
        <w:rPr>
          <w:rFonts w:ascii="Arial" w:hAnsi="Arial" w:cs="Arial"/>
          <w:color w:val="000000" w:themeColor="text1"/>
          <w:sz w:val="22"/>
          <w:szCs w:val="22"/>
        </w:rPr>
        <w:t>tres</w:t>
      </w:r>
      <w:r w:rsidR="00256E84">
        <w:rPr>
          <w:rFonts w:ascii="Arial" w:hAnsi="Arial" w:cs="Arial"/>
          <w:sz w:val="22"/>
          <w:szCs w:val="22"/>
        </w:rPr>
        <w:t xml:space="preserve"> de la orden del día la Consejera</w:t>
      </w:r>
      <w:r w:rsidRPr="002C3B30">
        <w:rPr>
          <w:rFonts w:ascii="Arial" w:hAnsi="Arial" w:cs="Arial"/>
          <w:sz w:val="22"/>
          <w:szCs w:val="22"/>
        </w:rPr>
        <w:t xml:space="preserve"> Presidente, con fundamento en la base uno del artículo </w:t>
      </w:r>
      <w:r w:rsidRPr="004A70CB">
        <w:rPr>
          <w:rFonts w:ascii="Arial" w:hAnsi="Arial" w:cs="Arial"/>
          <w:sz w:val="22"/>
          <w:szCs w:val="22"/>
        </w:rPr>
        <w:t>doce</w:t>
      </w:r>
      <w:r w:rsidRPr="002C3B30">
        <w:rPr>
          <w:rFonts w:ascii="Arial" w:hAnsi="Arial" w:cs="Arial"/>
          <w:sz w:val="22"/>
          <w:szCs w:val="22"/>
        </w:rPr>
        <w:t xml:space="preserve"> del propio ordenamiento jurídico declaro la existencia del quórum legal y estar debidamente instalada la sesión.- - - - - - - - - </w:t>
      </w:r>
      <w:r w:rsidR="005B3F77">
        <w:rPr>
          <w:rFonts w:ascii="Arial" w:hAnsi="Arial" w:cs="Arial"/>
          <w:sz w:val="22"/>
          <w:szCs w:val="22"/>
        </w:rPr>
        <w:t>- - - - - - - - - - - - - - - - - -- - - - - - - -  -</w:t>
      </w:r>
    </w:p>
    <w:p w:rsidR="009411C9" w:rsidRDefault="00A70515" w:rsidP="00A70515">
      <w:pPr>
        <w:spacing w:line="276" w:lineRule="auto"/>
        <w:jc w:val="both"/>
        <w:rPr>
          <w:rFonts w:ascii="Arial" w:hAnsi="Arial" w:cs="Arial"/>
          <w:sz w:val="22"/>
          <w:szCs w:val="22"/>
        </w:rPr>
      </w:pPr>
      <w:r w:rsidRPr="002C3B30">
        <w:rPr>
          <w:rFonts w:ascii="Arial" w:hAnsi="Arial" w:cs="Arial"/>
          <w:sz w:val="22"/>
          <w:szCs w:val="22"/>
        </w:rPr>
        <w:t>En tales con</w:t>
      </w:r>
      <w:r w:rsidR="00256E84">
        <w:rPr>
          <w:rFonts w:ascii="Arial" w:hAnsi="Arial" w:cs="Arial"/>
          <w:sz w:val="22"/>
          <w:szCs w:val="22"/>
        </w:rPr>
        <w:t xml:space="preserve">diciones </w:t>
      </w:r>
      <w:r w:rsidRPr="002C3B30">
        <w:rPr>
          <w:rFonts w:ascii="Arial" w:hAnsi="Arial" w:cs="Arial"/>
          <w:sz w:val="22"/>
          <w:szCs w:val="22"/>
        </w:rPr>
        <w:t>l</w:t>
      </w:r>
      <w:r w:rsidR="00256E84">
        <w:rPr>
          <w:rFonts w:ascii="Arial" w:hAnsi="Arial" w:cs="Arial"/>
          <w:sz w:val="22"/>
          <w:szCs w:val="22"/>
        </w:rPr>
        <w:t>a Consejera</w:t>
      </w:r>
      <w:r w:rsidRPr="002C3B30">
        <w:rPr>
          <w:rFonts w:ascii="Arial" w:hAnsi="Arial" w:cs="Arial"/>
          <w:sz w:val="22"/>
          <w:szCs w:val="22"/>
        </w:rPr>
        <w:t xml:space="preserve"> Presidente, solicitó al Secretario Ejecutivo continuar con la orden del día, por lo que acto seguido, el Secretario Ejecutivo en razón con el punto número </w:t>
      </w:r>
      <w:r w:rsidRPr="004A70CB">
        <w:rPr>
          <w:rFonts w:ascii="Arial" w:hAnsi="Arial" w:cs="Arial"/>
          <w:color w:val="000000" w:themeColor="text1"/>
          <w:sz w:val="22"/>
          <w:szCs w:val="22"/>
        </w:rPr>
        <w:t>cuatro</w:t>
      </w:r>
      <w:r w:rsidRPr="002C3B30">
        <w:rPr>
          <w:rFonts w:ascii="Arial" w:hAnsi="Arial" w:cs="Arial"/>
          <w:sz w:val="22"/>
          <w:szCs w:val="22"/>
        </w:rPr>
        <w:t xml:space="preserve"> de la orden del día y con fundamento en el </w:t>
      </w:r>
      <w:r w:rsidR="00A70043" w:rsidRPr="002C3B30">
        <w:rPr>
          <w:rFonts w:ascii="Arial" w:hAnsi="Arial" w:cs="Arial"/>
          <w:sz w:val="22"/>
          <w:szCs w:val="22"/>
        </w:rPr>
        <w:t>artículo</w:t>
      </w:r>
      <w:r w:rsidRPr="002C3B30">
        <w:rPr>
          <w:rFonts w:ascii="Arial" w:hAnsi="Arial" w:cs="Arial"/>
          <w:sz w:val="22"/>
          <w:szCs w:val="22"/>
        </w:rPr>
        <w:t xml:space="preserve"> </w:t>
      </w:r>
      <w:r w:rsidR="005B3F77">
        <w:rPr>
          <w:rFonts w:ascii="Arial" w:hAnsi="Arial" w:cs="Arial"/>
          <w:sz w:val="22"/>
          <w:szCs w:val="22"/>
        </w:rPr>
        <w:t>siete inciso</w:t>
      </w:r>
      <w:r w:rsidRPr="002C3B30">
        <w:rPr>
          <w:rFonts w:ascii="Arial" w:hAnsi="Arial" w:cs="Arial"/>
          <w:sz w:val="22"/>
          <w:szCs w:val="22"/>
        </w:rPr>
        <w:t xml:space="preserve"> b) del propio ordenamiento jurídico</w:t>
      </w:r>
      <w:r>
        <w:rPr>
          <w:rFonts w:ascii="Arial" w:hAnsi="Arial" w:cs="Arial"/>
          <w:sz w:val="22"/>
          <w:szCs w:val="22"/>
        </w:rPr>
        <w:t>, presento</w:t>
      </w:r>
      <w:r w:rsidR="00295BC9">
        <w:rPr>
          <w:rFonts w:ascii="Arial" w:hAnsi="Arial" w:cs="Arial"/>
          <w:sz w:val="22"/>
          <w:szCs w:val="22"/>
        </w:rPr>
        <w:t xml:space="preserve"> a este Consejo Distrital</w:t>
      </w:r>
      <w:r w:rsidRPr="002C3B30">
        <w:rPr>
          <w:rFonts w:ascii="Arial" w:hAnsi="Arial" w:cs="Arial"/>
          <w:sz w:val="22"/>
          <w:szCs w:val="22"/>
        </w:rPr>
        <w:t xml:space="preserve"> Electoral la orden del día de la presente sesión, </w:t>
      </w:r>
      <w:r>
        <w:rPr>
          <w:rFonts w:ascii="Arial" w:hAnsi="Arial" w:cs="Arial"/>
          <w:sz w:val="22"/>
          <w:szCs w:val="22"/>
        </w:rPr>
        <w:t xml:space="preserve">el cual se encuentra conformado por </w:t>
      </w:r>
      <w:r w:rsidRPr="002C3B30">
        <w:rPr>
          <w:rFonts w:ascii="Arial" w:hAnsi="Arial" w:cs="Arial"/>
          <w:sz w:val="22"/>
          <w:szCs w:val="22"/>
        </w:rPr>
        <w:t>los</w:t>
      </w:r>
      <w:r>
        <w:rPr>
          <w:rFonts w:ascii="Arial" w:hAnsi="Arial" w:cs="Arial"/>
          <w:sz w:val="22"/>
          <w:szCs w:val="22"/>
        </w:rPr>
        <w:t xml:space="preserve"> puntos </w:t>
      </w:r>
      <w:r w:rsidRPr="002C3B30">
        <w:rPr>
          <w:rFonts w:ascii="Arial" w:hAnsi="Arial" w:cs="Arial"/>
          <w:sz w:val="22"/>
          <w:szCs w:val="22"/>
        </w:rPr>
        <w:t xml:space="preserve">siguientes: </w:t>
      </w:r>
    </w:p>
    <w:p w:rsidR="00A70043" w:rsidRDefault="008A2B64" w:rsidP="008A2B64">
      <w:pPr>
        <w:tabs>
          <w:tab w:val="center" w:pos="4986"/>
          <w:tab w:val="left" w:pos="7413"/>
        </w:tabs>
        <w:spacing w:line="276" w:lineRule="auto"/>
        <w:rPr>
          <w:rFonts w:ascii="Arial" w:hAnsi="Arial" w:cs="Arial"/>
          <w:sz w:val="22"/>
          <w:szCs w:val="22"/>
        </w:rPr>
      </w:pPr>
      <w:r>
        <w:rPr>
          <w:rFonts w:ascii="Arial" w:hAnsi="Arial" w:cs="Arial"/>
          <w:sz w:val="22"/>
          <w:szCs w:val="22"/>
        </w:rPr>
        <w:tab/>
      </w:r>
      <w:r w:rsidR="00A70043">
        <w:rPr>
          <w:rFonts w:ascii="Arial" w:hAnsi="Arial" w:cs="Arial"/>
          <w:sz w:val="22"/>
          <w:szCs w:val="22"/>
        </w:rPr>
        <w:t>ORDEN DEL DÍA</w:t>
      </w:r>
      <w:r>
        <w:rPr>
          <w:rFonts w:ascii="Arial" w:hAnsi="Arial" w:cs="Arial"/>
          <w:sz w:val="22"/>
          <w:szCs w:val="22"/>
        </w:rPr>
        <w:tab/>
      </w:r>
    </w:p>
    <w:p w:rsidR="009411C9" w:rsidRDefault="009411C9" w:rsidP="00A70515">
      <w:pPr>
        <w:spacing w:line="276" w:lineRule="auto"/>
        <w:jc w:val="both"/>
        <w:rPr>
          <w:rFonts w:ascii="Arial" w:hAnsi="Arial" w:cs="Arial"/>
          <w:sz w:val="22"/>
          <w:szCs w:val="22"/>
        </w:rPr>
      </w:pPr>
      <w:r>
        <w:rPr>
          <w:rFonts w:ascii="Arial" w:hAnsi="Arial" w:cs="Arial"/>
          <w:sz w:val="22"/>
          <w:szCs w:val="22"/>
        </w:rPr>
        <w:t>1</w:t>
      </w:r>
      <w:r w:rsidR="00A70515" w:rsidRPr="002C3B30">
        <w:rPr>
          <w:rFonts w:ascii="Arial" w:hAnsi="Arial" w:cs="Arial"/>
          <w:sz w:val="22"/>
          <w:szCs w:val="22"/>
        </w:rPr>
        <w:t>.- Lista de asistencia;</w:t>
      </w:r>
    </w:p>
    <w:p w:rsidR="009411C9" w:rsidRDefault="009411C9" w:rsidP="00A70515">
      <w:pPr>
        <w:spacing w:line="276" w:lineRule="auto"/>
        <w:jc w:val="both"/>
        <w:rPr>
          <w:rFonts w:ascii="Arial" w:hAnsi="Arial" w:cs="Arial"/>
          <w:sz w:val="22"/>
          <w:szCs w:val="22"/>
        </w:rPr>
      </w:pPr>
      <w:r>
        <w:rPr>
          <w:rFonts w:ascii="Arial" w:hAnsi="Arial" w:cs="Arial"/>
          <w:sz w:val="22"/>
          <w:szCs w:val="22"/>
        </w:rPr>
        <w:t>2</w:t>
      </w:r>
      <w:r w:rsidR="00A70515" w:rsidRPr="002C3B30">
        <w:rPr>
          <w:rFonts w:ascii="Arial" w:hAnsi="Arial" w:cs="Arial"/>
          <w:sz w:val="22"/>
          <w:szCs w:val="22"/>
        </w:rPr>
        <w:t>.-</w:t>
      </w:r>
      <w:r w:rsidR="00D9562E">
        <w:rPr>
          <w:rFonts w:ascii="Arial" w:hAnsi="Arial" w:cs="Arial"/>
          <w:sz w:val="22"/>
          <w:szCs w:val="22"/>
        </w:rPr>
        <w:t xml:space="preserve"> Certificación del quórum legal;</w:t>
      </w:r>
      <w:r w:rsidR="00A70515" w:rsidRPr="002C3B30">
        <w:rPr>
          <w:rFonts w:ascii="Arial" w:hAnsi="Arial" w:cs="Arial"/>
          <w:sz w:val="22"/>
          <w:szCs w:val="22"/>
        </w:rPr>
        <w:t xml:space="preserve"> </w:t>
      </w:r>
    </w:p>
    <w:p w:rsidR="009411C9" w:rsidRDefault="009411C9" w:rsidP="00A70515">
      <w:pPr>
        <w:spacing w:line="276" w:lineRule="auto"/>
        <w:jc w:val="both"/>
        <w:rPr>
          <w:rFonts w:ascii="Arial" w:hAnsi="Arial" w:cs="Arial"/>
          <w:sz w:val="22"/>
          <w:szCs w:val="22"/>
        </w:rPr>
      </w:pPr>
      <w:r>
        <w:rPr>
          <w:rFonts w:ascii="Arial" w:hAnsi="Arial" w:cs="Arial"/>
          <w:sz w:val="22"/>
          <w:szCs w:val="22"/>
        </w:rPr>
        <w:t>3</w:t>
      </w:r>
      <w:r w:rsidR="00A70515" w:rsidRPr="002C3B30">
        <w:rPr>
          <w:rFonts w:ascii="Arial" w:hAnsi="Arial" w:cs="Arial"/>
          <w:sz w:val="22"/>
          <w:szCs w:val="22"/>
        </w:rPr>
        <w:t>.- Declaración de ex</w:t>
      </w:r>
      <w:r w:rsidR="00DB44C3">
        <w:rPr>
          <w:rFonts w:ascii="Arial" w:hAnsi="Arial" w:cs="Arial"/>
          <w:sz w:val="22"/>
          <w:szCs w:val="22"/>
        </w:rPr>
        <w:t>istir el quórum legal y estar</w:t>
      </w:r>
      <w:r w:rsidR="00A70515" w:rsidRPr="002C3B30">
        <w:rPr>
          <w:rFonts w:ascii="Arial" w:hAnsi="Arial" w:cs="Arial"/>
          <w:sz w:val="22"/>
          <w:szCs w:val="22"/>
        </w:rPr>
        <w:t xml:space="preserve"> debidamente instalada la sesión;</w:t>
      </w:r>
    </w:p>
    <w:p w:rsidR="009411C9" w:rsidRDefault="009411C9" w:rsidP="00A70515">
      <w:pPr>
        <w:spacing w:line="276" w:lineRule="auto"/>
        <w:jc w:val="both"/>
        <w:rPr>
          <w:rFonts w:ascii="Arial" w:hAnsi="Arial" w:cs="Arial"/>
          <w:sz w:val="22"/>
          <w:szCs w:val="22"/>
        </w:rPr>
      </w:pPr>
      <w:r>
        <w:rPr>
          <w:rFonts w:ascii="Arial" w:hAnsi="Arial" w:cs="Arial"/>
          <w:sz w:val="22"/>
          <w:szCs w:val="22"/>
        </w:rPr>
        <w:t>4</w:t>
      </w:r>
      <w:r w:rsidR="00A70515" w:rsidRPr="002C3B30">
        <w:rPr>
          <w:rFonts w:ascii="Arial" w:hAnsi="Arial" w:cs="Arial"/>
          <w:sz w:val="22"/>
          <w:szCs w:val="22"/>
        </w:rPr>
        <w:t xml:space="preserve">.- Lectura de la orden del día; </w:t>
      </w:r>
    </w:p>
    <w:p w:rsidR="00B569E0" w:rsidRDefault="009411C9" w:rsidP="00A70515">
      <w:pPr>
        <w:spacing w:line="276" w:lineRule="auto"/>
        <w:jc w:val="both"/>
        <w:rPr>
          <w:rFonts w:ascii="Arial" w:hAnsi="Arial" w:cs="Arial"/>
          <w:sz w:val="22"/>
          <w:szCs w:val="22"/>
        </w:rPr>
      </w:pPr>
      <w:r>
        <w:rPr>
          <w:rFonts w:ascii="Arial" w:hAnsi="Arial" w:cs="Arial"/>
          <w:sz w:val="22"/>
          <w:szCs w:val="22"/>
        </w:rPr>
        <w:t>5</w:t>
      </w:r>
      <w:r w:rsidR="00A70515" w:rsidRPr="002C3B30">
        <w:rPr>
          <w:rFonts w:ascii="Arial" w:hAnsi="Arial" w:cs="Arial"/>
          <w:sz w:val="22"/>
          <w:szCs w:val="22"/>
        </w:rPr>
        <w:t>.- Lectura de</w:t>
      </w:r>
      <w:r w:rsidR="00B569E0">
        <w:rPr>
          <w:rFonts w:ascii="Arial" w:hAnsi="Arial" w:cs="Arial"/>
          <w:sz w:val="22"/>
          <w:szCs w:val="22"/>
        </w:rPr>
        <w:t xml:space="preserve"> los oficios recibidos por este Consejo</w:t>
      </w:r>
      <w:r w:rsidR="00A70515" w:rsidRPr="002C3B30">
        <w:rPr>
          <w:rFonts w:ascii="Arial" w:hAnsi="Arial" w:cs="Arial"/>
          <w:sz w:val="22"/>
          <w:szCs w:val="22"/>
        </w:rPr>
        <w:t xml:space="preserve">; </w:t>
      </w:r>
    </w:p>
    <w:p w:rsidR="009411C9" w:rsidRDefault="009411C9" w:rsidP="00A70515">
      <w:pPr>
        <w:spacing w:line="276" w:lineRule="auto"/>
        <w:jc w:val="both"/>
        <w:rPr>
          <w:rFonts w:ascii="Arial" w:hAnsi="Arial" w:cs="Arial"/>
          <w:sz w:val="22"/>
          <w:szCs w:val="22"/>
        </w:rPr>
      </w:pPr>
      <w:r>
        <w:rPr>
          <w:rFonts w:ascii="Arial" w:hAnsi="Arial" w:cs="Arial"/>
          <w:sz w:val="22"/>
          <w:szCs w:val="22"/>
        </w:rPr>
        <w:t>6</w:t>
      </w:r>
      <w:r w:rsidR="00A70515">
        <w:rPr>
          <w:rFonts w:ascii="Arial" w:hAnsi="Arial" w:cs="Arial"/>
          <w:sz w:val="22"/>
          <w:szCs w:val="22"/>
        </w:rPr>
        <w:t xml:space="preserve">.- </w:t>
      </w:r>
      <w:r w:rsidR="00B569E0">
        <w:rPr>
          <w:rFonts w:ascii="Arial" w:hAnsi="Arial" w:cs="Arial"/>
          <w:sz w:val="22"/>
          <w:szCs w:val="22"/>
        </w:rPr>
        <w:t>Presentación del informe de la Presidencia de este Consejo de las condiciones de equipamiento de la bodega electoral, mecanismos de operación  y medidas de seguridad,</w:t>
      </w:r>
    </w:p>
    <w:p w:rsidR="00B569E0" w:rsidRDefault="00B569E0" w:rsidP="00A70515">
      <w:pPr>
        <w:spacing w:line="276" w:lineRule="auto"/>
        <w:jc w:val="both"/>
        <w:rPr>
          <w:rFonts w:ascii="Arial" w:hAnsi="Arial" w:cs="Arial"/>
          <w:sz w:val="22"/>
          <w:szCs w:val="22"/>
        </w:rPr>
      </w:pPr>
      <w:r>
        <w:rPr>
          <w:rFonts w:ascii="Arial" w:hAnsi="Arial" w:cs="Arial"/>
          <w:sz w:val="22"/>
          <w:szCs w:val="22"/>
        </w:rPr>
        <w:t>7.- Asuntos generales</w:t>
      </w:r>
    </w:p>
    <w:p w:rsidR="009411C9" w:rsidRDefault="00B569E0" w:rsidP="00A70515">
      <w:pPr>
        <w:spacing w:line="276" w:lineRule="auto"/>
        <w:jc w:val="both"/>
        <w:rPr>
          <w:rFonts w:ascii="Arial" w:hAnsi="Arial" w:cs="Arial"/>
          <w:sz w:val="22"/>
          <w:szCs w:val="22"/>
        </w:rPr>
      </w:pPr>
      <w:r>
        <w:rPr>
          <w:rFonts w:ascii="Arial" w:hAnsi="Arial" w:cs="Arial"/>
          <w:sz w:val="22"/>
          <w:szCs w:val="22"/>
        </w:rPr>
        <w:t>8</w:t>
      </w:r>
      <w:r w:rsidR="00A70515">
        <w:rPr>
          <w:rFonts w:ascii="Arial" w:hAnsi="Arial" w:cs="Arial"/>
          <w:sz w:val="22"/>
          <w:szCs w:val="22"/>
        </w:rPr>
        <w:t>.-</w:t>
      </w:r>
      <w:r w:rsidR="00A70515" w:rsidRPr="00CE45C0">
        <w:rPr>
          <w:rFonts w:ascii="Arial" w:hAnsi="Arial" w:cs="Arial"/>
          <w:sz w:val="22"/>
          <w:szCs w:val="22"/>
        </w:rPr>
        <w:t xml:space="preserve"> </w:t>
      </w:r>
      <w:r w:rsidR="00A70515" w:rsidRPr="002C3B30">
        <w:rPr>
          <w:rFonts w:ascii="Arial" w:hAnsi="Arial" w:cs="Arial"/>
          <w:sz w:val="22"/>
          <w:szCs w:val="22"/>
        </w:rPr>
        <w:t xml:space="preserve">Receso para la elaboración del proyecto de acta de la sesión; </w:t>
      </w:r>
    </w:p>
    <w:p w:rsidR="009411C9" w:rsidRDefault="00B569E0" w:rsidP="00A70515">
      <w:pPr>
        <w:spacing w:line="276" w:lineRule="auto"/>
        <w:jc w:val="both"/>
        <w:rPr>
          <w:rFonts w:ascii="Arial" w:hAnsi="Arial" w:cs="Arial"/>
          <w:sz w:val="22"/>
          <w:szCs w:val="22"/>
        </w:rPr>
      </w:pPr>
      <w:r>
        <w:rPr>
          <w:rFonts w:ascii="Arial" w:hAnsi="Arial" w:cs="Arial"/>
          <w:sz w:val="22"/>
          <w:szCs w:val="22"/>
        </w:rPr>
        <w:t>9</w:t>
      </w:r>
      <w:r w:rsidR="00A70515">
        <w:rPr>
          <w:rFonts w:ascii="Arial" w:hAnsi="Arial" w:cs="Arial"/>
          <w:sz w:val="22"/>
          <w:szCs w:val="22"/>
        </w:rPr>
        <w:t>.-</w:t>
      </w:r>
      <w:r w:rsidR="00A70515" w:rsidRPr="00556DE7">
        <w:rPr>
          <w:rFonts w:ascii="Arial" w:hAnsi="Arial" w:cs="Arial"/>
          <w:sz w:val="22"/>
          <w:szCs w:val="22"/>
        </w:rPr>
        <w:t xml:space="preserve"> </w:t>
      </w:r>
      <w:r w:rsidR="00A70515" w:rsidRPr="002C3B30">
        <w:rPr>
          <w:rFonts w:ascii="Arial" w:hAnsi="Arial" w:cs="Arial"/>
          <w:sz w:val="22"/>
          <w:szCs w:val="22"/>
        </w:rPr>
        <w:t>Lectura</w:t>
      </w:r>
      <w:r w:rsidR="008A2B64">
        <w:rPr>
          <w:rFonts w:ascii="Arial" w:hAnsi="Arial" w:cs="Arial"/>
          <w:sz w:val="22"/>
          <w:szCs w:val="22"/>
        </w:rPr>
        <w:t xml:space="preserve"> del proyecto</w:t>
      </w:r>
      <w:r w:rsidR="00A70515" w:rsidRPr="002C3B30">
        <w:rPr>
          <w:rFonts w:ascii="Arial" w:hAnsi="Arial" w:cs="Arial"/>
          <w:sz w:val="22"/>
          <w:szCs w:val="22"/>
        </w:rPr>
        <w:t xml:space="preserve"> y aprobación del acta de la</w:t>
      </w:r>
      <w:r w:rsidR="007C7641">
        <w:rPr>
          <w:rFonts w:ascii="Arial" w:hAnsi="Arial" w:cs="Arial"/>
          <w:sz w:val="22"/>
          <w:szCs w:val="22"/>
        </w:rPr>
        <w:t xml:space="preserve"> presente</w:t>
      </w:r>
      <w:r w:rsidR="00A70515" w:rsidRPr="002C3B30">
        <w:rPr>
          <w:rFonts w:ascii="Arial" w:hAnsi="Arial" w:cs="Arial"/>
          <w:sz w:val="22"/>
          <w:szCs w:val="22"/>
        </w:rPr>
        <w:t xml:space="preserve"> sesión; </w:t>
      </w:r>
    </w:p>
    <w:p w:rsidR="009411C9" w:rsidRDefault="00B569E0" w:rsidP="00A70515">
      <w:pPr>
        <w:spacing w:line="276" w:lineRule="auto"/>
        <w:jc w:val="both"/>
        <w:rPr>
          <w:rFonts w:ascii="Arial" w:hAnsi="Arial" w:cs="Arial"/>
          <w:sz w:val="22"/>
          <w:szCs w:val="22"/>
        </w:rPr>
      </w:pPr>
      <w:r>
        <w:rPr>
          <w:rFonts w:ascii="Arial" w:hAnsi="Arial" w:cs="Arial"/>
          <w:sz w:val="22"/>
          <w:szCs w:val="22"/>
        </w:rPr>
        <w:t>10</w:t>
      </w:r>
      <w:r w:rsidR="00111711">
        <w:rPr>
          <w:rFonts w:ascii="Arial" w:hAnsi="Arial" w:cs="Arial"/>
          <w:sz w:val="22"/>
          <w:szCs w:val="22"/>
        </w:rPr>
        <w:t>.</w:t>
      </w:r>
      <w:r w:rsidR="00A70515" w:rsidRPr="002C3B30">
        <w:rPr>
          <w:rFonts w:ascii="Arial" w:hAnsi="Arial" w:cs="Arial"/>
          <w:sz w:val="22"/>
          <w:szCs w:val="22"/>
        </w:rPr>
        <w:t xml:space="preserve">- Declaración de haberse agotado todos los puntos de la </w:t>
      </w:r>
      <w:r w:rsidR="00D9562E">
        <w:rPr>
          <w:rFonts w:ascii="Arial" w:hAnsi="Arial" w:cs="Arial"/>
          <w:sz w:val="22"/>
          <w:szCs w:val="22"/>
        </w:rPr>
        <w:t>orden del día y</w:t>
      </w:r>
      <w:r w:rsidR="00A70515">
        <w:rPr>
          <w:rFonts w:ascii="Arial" w:hAnsi="Arial" w:cs="Arial"/>
          <w:sz w:val="22"/>
          <w:szCs w:val="22"/>
        </w:rPr>
        <w:t xml:space="preserve"> </w:t>
      </w:r>
    </w:p>
    <w:p w:rsidR="00A70515" w:rsidRPr="002C3B30" w:rsidRDefault="00B569E0" w:rsidP="00A70515">
      <w:pPr>
        <w:spacing w:line="276" w:lineRule="auto"/>
        <w:jc w:val="both"/>
        <w:rPr>
          <w:rFonts w:ascii="Arial" w:hAnsi="Arial" w:cs="Arial"/>
          <w:sz w:val="22"/>
          <w:szCs w:val="22"/>
        </w:rPr>
      </w:pPr>
      <w:r>
        <w:rPr>
          <w:rFonts w:ascii="Arial" w:hAnsi="Arial" w:cs="Arial"/>
          <w:sz w:val="22"/>
          <w:szCs w:val="22"/>
        </w:rPr>
        <w:t>11</w:t>
      </w:r>
      <w:r w:rsidR="00A70515" w:rsidRPr="002C3B30">
        <w:rPr>
          <w:rFonts w:ascii="Arial" w:hAnsi="Arial" w:cs="Arial"/>
          <w:sz w:val="22"/>
          <w:szCs w:val="22"/>
        </w:rPr>
        <w:t>.- Clausura de la sesión. - - -</w:t>
      </w:r>
      <w:r w:rsidR="00A70515">
        <w:rPr>
          <w:rFonts w:ascii="Arial" w:hAnsi="Arial" w:cs="Arial"/>
          <w:sz w:val="22"/>
          <w:szCs w:val="22"/>
        </w:rPr>
        <w:t xml:space="preserve"> - - - - - - - - - - - - - - - - - - - - - - - - - - - - - - - - - - - -  </w:t>
      </w:r>
      <w:r w:rsidR="00C541D5">
        <w:rPr>
          <w:rFonts w:ascii="Arial" w:hAnsi="Arial" w:cs="Arial"/>
          <w:sz w:val="22"/>
          <w:szCs w:val="22"/>
        </w:rPr>
        <w:t xml:space="preserve"> - - - - - - - - - - - - - - - </w:t>
      </w:r>
    </w:p>
    <w:p w:rsidR="00811654" w:rsidRDefault="00811654" w:rsidP="00A70515">
      <w:pPr>
        <w:spacing w:line="276" w:lineRule="auto"/>
        <w:jc w:val="both"/>
        <w:rPr>
          <w:rFonts w:ascii="Arial" w:hAnsi="Arial" w:cs="Arial"/>
          <w:sz w:val="22"/>
          <w:szCs w:val="22"/>
        </w:rPr>
      </w:pPr>
    </w:p>
    <w:p w:rsidR="00A70515" w:rsidRDefault="00256E84" w:rsidP="00A70515">
      <w:pPr>
        <w:spacing w:line="276" w:lineRule="auto"/>
        <w:jc w:val="both"/>
        <w:rPr>
          <w:rFonts w:ascii="Arial" w:hAnsi="Arial" w:cs="Arial"/>
          <w:sz w:val="22"/>
          <w:szCs w:val="22"/>
        </w:rPr>
      </w:pPr>
      <w:r>
        <w:rPr>
          <w:rFonts w:ascii="Arial" w:hAnsi="Arial" w:cs="Arial"/>
          <w:sz w:val="22"/>
          <w:szCs w:val="22"/>
        </w:rPr>
        <w:t>Acto seguido, la Consejera</w:t>
      </w:r>
      <w:r w:rsidR="00A70515" w:rsidRPr="002C3B30">
        <w:rPr>
          <w:rFonts w:ascii="Arial" w:hAnsi="Arial" w:cs="Arial"/>
          <w:sz w:val="22"/>
          <w:szCs w:val="22"/>
        </w:rPr>
        <w:t xml:space="preserve"> Presidente solicito al Secretario Ejecutivo se sirviera a proceder con el siguiente punto de la orden del día, a lo que el Secretario Ejecutivo dio lectura al punto número </w:t>
      </w:r>
      <w:r w:rsidR="00A70515" w:rsidRPr="004A70CB">
        <w:rPr>
          <w:rFonts w:ascii="Arial" w:hAnsi="Arial" w:cs="Arial"/>
          <w:color w:val="000000" w:themeColor="text1"/>
          <w:sz w:val="22"/>
          <w:szCs w:val="22"/>
        </w:rPr>
        <w:t>cinco</w:t>
      </w:r>
      <w:r w:rsidR="00A70515" w:rsidRPr="002C3B30">
        <w:rPr>
          <w:rFonts w:ascii="Arial" w:hAnsi="Arial" w:cs="Arial"/>
          <w:sz w:val="22"/>
          <w:szCs w:val="22"/>
        </w:rPr>
        <w:t xml:space="preserve"> de la orden del día, siendo este la lectura por parte del Secretario Ejecutivo de los escritos prese</w:t>
      </w:r>
      <w:r w:rsidR="00D36E13">
        <w:rPr>
          <w:rFonts w:ascii="Arial" w:hAnsi="Arial" w:cs="Arial"/>
          <w:sz w:val="22"/>
          <w:szCs w:val="22"/>
        </w:rPr>
        <w:t>ntados ante este Consejo Distrital</w:t>
      </w:r>
      <w:r w:rsidR="00A70515" w:rsidRPr="002C3B30">
        <w:rPr>
          <w:rFonts w:ascii="Arial" w:hAnsi="Arial" w:cs="Arial"/>
          <w:sz w:val="22"/>
          <w:szCs w:val="22"/>
        </w:rPr>
        <w:t xml:space="preserve"> Electoral, quien en uso de la voz, procedió a la lectura dando cuenta de los siguientes documentos: </w:t>
      </w:r>
      <w:r w:rsidR="00A70515">
        <w:rPr>
          <w:rFonts w:ascii="Arial" w:hAnsi="Arial" w:cs="Arial"/>
          <w:sz w:val="22"/>
          <w:szCs w:val="22"/>
        </w:rPr>
        <w:t xml:space="preserve">- - - - - - - - - - - - - - - - - - - - - - - - - - - - - - - - - - - - - - - - - </w:t>
      </w:r>
      <w:r w:rsidR="00C541D5">
        <w:rPr>
          <w:rFonts w:ascii="Arial" w:hAnsi="Arial" w:cs="Arial"/>
          <w:sz w:val="22"/>
          <w:szCs w:val="22"/>
        </w:rPr>
        <w:t xml:space="preserve"> - - - - - - - - - - - - - - - </w:t>
      </w:r>
    </w:p>
    <w:p w:rsidR="009411C9" w:rsidRDefault="009411C9" w:rsidP="00A70515">
      <w:pPr>
        <w:spacing w:line="276" w:lineRule="auto"/>
        <w:jc w:val="both"/>
        <w:rPr>
          <w:rFonts w:ascii="Arial" w:hAnsi="Arial" w:cs="Arial"/>
          <w:b/>
          <w:sz w:val="22"/>
          <w:szCs w:val="22"/>
        </w:rPr>
      </w:pPr>
    </w:p>
    <w:p w:rsidR="005B3F77" w:rsidRPr="004A70CB" w:rsidRDefault="005B3F77" w:rsidP="005B3F77">
      <w:pPr>
        <w:spacing w:line="276" w:lineRule="auto"/>
        <w:jc w:val="both"/>
        <w:rPr>
          <w:rFonts w:ascii="Arial" w:hAnsi="Arial" w:cs="Arial"/>
          <w:sz w:val="22"/>
          <w:szCs w:val="22"/>
        </w:rPr>
      </w:pPr>
      <w:r w:rsidRPr="004A70CB">
        <w:rPr>
          <w:rFonts w:ascii="Arial" w:hAnsi="Arial" w:cs="Arial"/>
          <w:sz w:val="22"/>
          <w:szCs w:val="22"/>
        </w:rPr>
        <w:t xml:space="preserve">1.- Escrito de fecha 26 de febrero del año 2021 presentado ante este Consejo Distrital de </w:t>
      </w:r>
      <w:proofErr w:type="spellStart"/>
      <w:r w:rsidRPr="004A70CB">
        <w:rPr>
          <w:rFonts w:ascii="Arial" w:hAnsi="Arial" w:cs="Arial"/>
          <w:sz w:val="22"/>
          <w:szCs w:val="22"/>
        </w:rPr>
        <w:t>Kanasín</w:t>
      </w:r>
      <w:proofErr w:type="spellEnd"/>
      <w:r w:rsidRPr="004A70CB">
        <w:rPr>
          <w:rFonts w:ascii="Arial" w:hAnsi="Arial" w:cs="Arial"/>
          <w:sz w:val="22"/>
          <w:szCs w:val="22"/>
        </w:rPr>
        <w:t xml:space="preserve"> por el Partido Verde Ecologista de México, en el que se sustituye a los siguientes representantes, C. Florencia Martina Ojeda </w:t>
      </w:r>
      <w:proofErr w:type="spellStart"/>
      <w:r w:rsidRPr="004A70CB">
        <w:rPr>
          <w:rFonts w:ascii="Arial" w:hAnsi="Arial" w:cs="Arial"/>
          <w:sz w:val="22"/>
          <w:szCs w:val="22"/>
        </w:rPr>
        <w:t>Mex</w:t>
      </w:r>
      <w:proofErr w:type="spellEnd"/>
      <w:r w:rsidRPr="004A70CB">
        <w:rPr>
          <w:rFonts w:ascii="Arial" w:hAnsi="Arial" w:cs="Arial"/>
          <w:sz w:val="22"/>
          <w:szCs w:val="22"/>
        </w:rPr>
        <w:t xml:space="preserve"> representante propietario y al C. Antonio Campos Canche, representante suplente, por las siguientes personas:  C. Karla </w:t>
      </w:r>
      <w:proofErr w:type="spellStart"/>
      <w:r w:rsidRPr="004A70CB">
        <w:rPr>
          <w:rFonts w:ascii="Arial" w:hAnsi="Arial" w:cs="Arial"/>
          <w:sz w:val="22"/>
          <w:szCs w:val="22"/>
        </w:rPr>
        <w:t>Auristela</w:t>
      </w:r>
      <w:proofErr w:type="spellEnd"/>
      <w:r w:rsidRPr="004A70CB">
        <w:rPr>
          <w:rFonts w:ascii="Arial" w:hAnsi="Arial" w:cs="Arial"/>
          <w:sz w:val="22"/>
          <w:szCs w:val="22"/>
        </w:rPr>
        <w:t xml:space="preserve"> López Cervantes como representante propietario y la C. Giovanna Isabel Aguilar </w:t>
      </w:r>
      <w:proofErr w:type="spellStart"/>
      <w:r w:rsidRPr="004A70CB">
        <w:rPr>
          <w:rFonts w:ascii="Arial" w:hAnsi="Arial" w:cs="Arial"/>
          <w:sz w:val="22"/>
          <w:szCs w:val="22"/>
        </w:rPr>
        <w:t>Caceres</w:t>
      </w:r>
      <w:proofErr w:type="spellEnd"/>
      <w:r w:rsidRPr="004A70CB">
        <w:rPr>
          <w:rFonts w:ascii="Arial" w:hAnsi="Arial" w:cs="Arial"/>
          <w:sz w:val="22"/>
          <w:szCs w:val="22"/>
        </w:rPr>
        <w:t xml:space="preserve"> como representante suplente.</w:t>
      </w:r>
    </w:p>
    <w:p w:rsidR="005B3F77" w:rsidRPr="004A70CB" w:rsidRDefault="005B3F77" w:rsidP="005B3F77">
      <w:pPr>
        <w:spacing w:line="276" w:lineRule="auto"/>
        <w:jc w:val="both"/>
        <w:rPr>
          <w:rFonts w:ascii="Arial" w:hAnsi="Arial" w:cs="Arial"/>
          <w:sz w:val="22"/>
          <w:szCs w:val="22"/>
        </w:rPr>
      </w:pPr>
    </w:p>
    <w:p w:rsidR="005B3F77" w:rsidRPr="004A70CB" w:rsidRDefault="005B3F77" w:rsidP="005B3F77">
      <w:pPr>
        <w:spacing w:line="276" w:lineRule="auto"/>
        <w:jc w:val="both"/>
        <w:rPr>
          <w:rFonts w:ascii="Arial" w:hAnsi="Arial" w:cs="Arial"/>
          <w:sz w:val="22"/>
          <w:szCs w:val="22"/>
        </w:rPr>
      </w:pPr>
      <w:r w:rsidRPr="004A70CB">
        <w:rPr>
          <w:rFonts w:ascii="Arial" w:hAnsi="Arial" w:cs="Arial"/>
          <w:sz w:val="22"/>
          <w:szCs w:val="22"/>
        </w:rPr>
        <w:t xml:space="preserve">2.- Escrito de fecha 26 de febrero del año 2021 presentado ante este Consejo Distrital de </w:t>
      </w:r>
      <w:proofErr w:type="spellStart"/>
      <w:r w:rsidRPr="004A70CB">
        <w:rPr>
          <w:rFonts w:ascii="Arial" w:hAnsi="Arial" w:cs="Arial"/>
          <w:sz w:val="22"/>
          <w:szCs w:val="22"/>
        </w:rPr>
        <w:t>Kanasín</w:t>
      </w:r>
      <w:proofErr w:type="spellEnd"/>
      <w:r w:rsidRPr="004A70CB">
        <w:rPr>
          <w:rFonts w:ascii="Arial" w:hAnsi="Arial" w:cs="Arial"/>
          <w:sz w:val="22"/>
          <w:szCs w:val="22"/>
        </w:rPr>
        <w:t xml:space="preserve"> por el Partido de la Revolución Democrática, en el que se sustituye a los siguientes representantes, C. María Graciana </w:t>
      </w:r>
      <w:proofErr w:type="spellStart"/>
      <w:r w:rsidRPr="004A70CB">
        <w:rPr>
          <w:rFonts w:ascii="Arial" w:hAnsi="Arial" w:cs="Arial"/>
          <w:sz w:val="22"/>
          <w:szCs w:val="22"/>
        </w:rPr>
        <w:t>Puc</w:t>
      </w:r>
      <w:proofErr w:type="spellEnd"/>
      <w:r w:rsidRPr="004A70CB">
        <w:rPr>
          <w:rFonts w:ascii="Arial" w:hAnsi="Arial" w:cs="Arial"/>
          <w:sz w:val="22"/>
          <w:szCs w:val="22"/>
        </w:rPr>
        <w:t xml:space="preserve">, representante propietario y al C. Nelson Melchor </w:t>
      </w:r>
      <w:proofErr w:type="spellStart"/>
      <w:r w:rsidRPr="004A70CB">
        <w:rPr>
          <w:rFonts w:ascii="Arial" w:hAnsi="Arial" w:cs="Arial"/>
          <w:sz w:val="22"/>
          <w:szCs w:val="22"/>
        </w:rPr>
        <w:t>Mex</w:t>
      </w:r>
      <w:proofErr w:type="spellEnd"/>
      <w:r w:rsidRPr="004A70CB">
        <w:rPr>
          <w:rFonts w:ascii="Arial" w:hAnsi="Arial" w:cs="Arial"/>
          <w:sz w:val="22"/>
          <w:szCs w:val="22"/>
        </w:rPr>
        <w:t xml:space="preserve"> </w:t>
      </w:r>
      <w:proofErr w:type="spellStart"/>
      <w:r w:rsidRPr="004A70CB">
        <w:rPr>
          <w:rFonts w:ascii="Arial" w:hAnsi="Arial" w:cs="Arial"/>
          <w:sz w:val="22"/>
          <w:szCs w:val="22"/>
        </w:rPr>
        <w:t>Cab</w:t>
      </w:r>
      <w:proofErr w:type="spellEnd"/>
      <w:r w:rsidRPr="004A70CB">
        <w:rPr>
          <w:rFonts w:ascii="Arial" w:hAnsi="Arial" w:cs="Arial"/>
          <w:sz w:val="22"/>
          <w:szCs w:val="22"/>
        </w:rPr>
        <w:t>, representante suplente, por las siguientes personas:  C. Jorge Alejandro Castro Chale, como representante propietario y C. Jorge Alberto Castro Carvajal, como representante suplente.</w:t>
      </w:r>
    </w:p>
    <w:p w:rsidR="005B3F77" w:rsidRPr="004A70CB" w:rsidRDefault="005B3F77" w:rsidP="005B3F77">
      <w:pPr>
        <w:spacing w:line="276" w:lineRule="auto"/>
        <w:jc w:val="both"/>
        <w:rPr>
          <w:rFonts w:ascii="Arial" w:hAnsi="Arial" w:cs="Arial"/>
          <w:sz w:val="22"/>
          <w:szCs w:val="22"/>
          <w:highlight w:val="yellow"/>
        </w:rPr>
      </w:pPr>
    </w:p>
    <w:p w:rsidR="005B3F77" w:rsidRPr="004A70CB" w:rsidRDefault="005B3F77" w:rsidP="005B3F77">
      <w:pPr>
        <w:spacing w:line="276" w:lineRule="auto"/>
        <w:jc w:val="both"/>
        <w:rPr>
          <w:rFonts w:ascii="Arial" w:hAnsi="Arial" w:cs="Arial"/>
          <w:sz w:val="22"/>
          <w:szCs w:val="22"/>
        </w:rPr>
      </w:pPr>
      <w:r w:rsidRPr="004A70CB">
        <w:rPr>
          <w:rFonts w:ascii="Arial" w:hAnsi="Arial" w:cs="Arial"/>
          <w:sz w:val="22"/>
          <w:szCs w:val="22"/>
        </w:rPr>
        <w:t xml:space="preserve">3.- Escrito de fecha 6 de marzo del año 2021, presentado ante este Consejo Distrital de </w:t>
      </w:r>
      <w:proofErr w:type="spellStart"/>
      <w:r w:rsidRPr="004A70CB">
        <w:rPr>
          <w:rFonts w:ascii="Arial" w:hAnsi="Arial" w:cs="Arial"/>
          <w:sz w:val="22"/>
          <w:szCs w:val="22"/>
        </w:rPr>
        <w:t>Kanasín</w:t>
      </w:r>
      <w:proofErr w:type="spellEnd"/>
      <w:r w:rsidRPr="004A70CB">
        <w:rPr>
          <w:rFonts w:ascii="Arial" w:hAnsi="Arial" w:cs="Arial"/>
          <w:sz w:val="22"/>
          <w:szCs w:val="22"/>
        </w:rPr>
        <w:t>, por el Partido de la Revolución Democrática, en el cual se justifica las inasistencias de sus representantes, a las sesiones llevadas a cabo por este Consejo Distrital Electoral, debido a problemas de índole de salud    (COVID), movilidad y causas diversas.</w:t>
      </w:r>
    </w:p>
    <w:p w:rsidR="005B3F77" w:rsidRPr="004A70CB" w:rsidRDefault="005B3F77" w:rsidP="005B3F77">
      <w:pPr>
        <w:spacing w:line="276" w:lineRule="auto"/>
        <w:jc w:val="both"/>
        <w:rPr>
          <w:rFonts w:ascii="Arial" w:hAnsi="Arial" w:cs="Arial"/>
          <w:sz w:val="22"/>
          <w:szCs w:val="22"/>
          <w:highlight w:val="yellow"/>
        </w:rPr>
      </w:pPr>
    </w:p>
    <w:p w:rsidR="005B3F77" w:rsidRDefault="005B3F77" w:rsidP="005B3F77">
      <w:pPr>
        <w:spacing w:line="276" w:lineRule="auto"/>
        <w:jc w:val="both"/>
        <w:rPr>
          <w:rFonts w:ascii="Arial" w:hAnsi="Arial" w:cs="Arial"/>
          <w:sz w:val="22"/>
          <w:szCs w:val="22"/>
        </w:rPr>
      </w:pPr>
      <w:r w:rsidRPr="004A70CB">
        <w:rPr>
          <w:rFonts w:ascii="Arial" w:hAnsi="Arial" w:cs="Arial"/>
          <w:sz w:val="22"/>
          <w:szCs w:val="22"/>
        </w:rPr>
        <w:t xml:space="preserve">4.- Escrito de fecha 25 de febrero del año 2021, presentado ante este Consejo Distrital de </w:t>
      </w:r>
      <w:proofErr w:type="spellStart"/>
      <w:r w:rsidRPr="004A70CB">
        <w:rPr>
          <w:rFonts w:ascii="Arial" w:hAnsi="Arial" w:cs="Arial"/>
          <w:sz w:val="22"/>
          <w:szCs w:val="22"/>
        </w:rPr>
        <w:t>Kanasín</w:t>
      </w:r>
      <w:proofErr w:type="spellEnd"/>
      <w:r w:rsidRPr="004A70CB">
        <w:rPr>
          <w:rFonts w:ascii="Arial" w:hAnsi="Arial" w:cs="Arial"/>
          <w:sz w:val="22"/>
          <w:szCs w:val="22"/>
        </w:rPr>
        <w:t>, por el Partido Verde Ecologista de México, en el cual se justifica las inasistencias de sus representantes, a las sesiones llevadas a cabo por este Consejo Distrital Electoral, por motivos de estar de viaje en recorridos municipales.</w:t>
      </w:r>
    </w:p>
    <w:p w:rsidR="002C1694" w:rsidRPr="004A70CB" w:rsidRDefault="002C1694" w:rsidP="005B3F77">
      <w:pPr>
        <w:spacing w:line="276" w:lineRule="auto"/>
        <w:jc w:val="both"/>
        <w:rPr>
          <w:rFonts w:ascii="Arial" w:hAnsi="Arial" w:cs="Arial"/>
          <w:sz w:val="22"/>
          <w:szCs w:val="22"/>
        </w:rPr>
      </w:pPr>
    </w:p>
    <w:p w:rsidR="005B3F77" w:rsidRPr="004A70CB" w:rsidRDefault="005B3F77" w:rsidP="005B3F77">
      <w:pPr>
        <w:spacing w:line="276" w:lineRule="auto"/>
        <w:jc w:val="both"/>
        <w:rPr>
          <w:rFonts w:ascii="Arial" w:hAnsi="Arial" w:cs="Arial"/>
          <w:sz w:val="22"/>
          <w:szCs w:val="22"/>
          <w:highlight w:val="yellow"/>
        </w:rPr>
      </w:pPr>
    </w:p>
    <w:p w:rsidR="005B3F77" w:rsidRDefault="005B3F77" w:rsidP="005B3F77">
      <w:pPr>
        <w:spacing w:line="276" w:lineRule="auto"/>
        <w:jc w:val="both"/>
        <w:rPr>
          <w:rFonts w:ascii="Arial" w:hAnsi="Arial" w:cs="Arial"/>
          <w:sz w:val="22"/>
          <w:szCs w:val="22"/>
        </w:rPr>
      </w:pPr>
      <w:r w:rsidRPr="004A70CB">
        <w:rPr>
          <w:rFonts w:ascii="Arial" w:hAnsi="Arial" w:cs="Arial"/>
          <w:sz w:val="22"/>
          <w:szCs w:val="22"/>
        </w:rPr>
        <w:t xml:space="preserve">5.- Escrito de fecha 8 de marzo del año 2021, presentado ante este Consejo Distrital de </w:t>
      </w:r>
      <w:proofErr w:type="spellStart"/>
      <w:r w:rsidRPr="004A70CB">
        <w:rPr>
          <w:rFonts w:ascii="Arial" w:hAnsi="Arial" w:cs="Arial"/>
          <w:sz w:val="22"/>
          <w:szCs w:val="22"/>
        </w:rPr>
        <w:t>Kanasín</w:t>
      </w:r>
      <w:proofErr w:type="spellEnd"/>
      <w:r w:rsidRPr="004A70CB">
        <w:rPr>
          <w:rFonts w:ascii="Arial" w:hAnsi="Arial" w:cs="Arial"/>
          <w:sz w:val="22"/>
          <w:szCs w:val="22"/>
        </w:rPr>
        <w:t>, por el Partido Nueva Alianza Yucatán , en el cual se justifica las inasistencias de sus representantes, a las sesiones llevadas a cabo por este Consejo Distrital Electoral, en virtud de haber estado asistiendo a cursos de capacitación partidista en días pasados.</w:t>
      </w:r>
    </w:p>
    <w:p w:rsidR="002C1694" w:rsidRPr="004A70CB" w:rsidRDefault="002C1694" w:rsidP="005B3F77">
      <w:pPr>
        <w:spacing w:line="276" w:lineRule="auto"/>
        <w:jc w:val="both"/>
        <w:rPr>
          <w:rFonts w:ascii="Arial" w:hAnsi="Arial" w:cs="Arial"/>
          <w:sz w:val="22"/>
          <w:szCs w:val="22"/>
        </w:rPr>
      </w:pPr>
    </w:p>
    <w:p w:rsidR="005B3F77" w:rsidRPr="004A70CB" w:rsidRDefault="005B3F77" w:rsidP="00A70515">
      <w:pPr>
        <w:spacing w:line="276" w:lineRule="auto"/>
        <w:jc w:val="both"/>
        <w:rPr>
          <w:rFonts w:ascii="Arial" w:hAnsi="Arial" w:cs="Arial"/>
          <w:sz w:val="22"/>
          <w:szCs w:val="22"/>
        </w:rPr>
      </w:pPr>
    </w:p>
    <w:p w:rsidR="00350828" w:rsidRPr="004A70CB" w:rsidRDefault="00350828" w:rsidP="00350828">
      <w:pPr>
        <w:spacing w:line="276" w:lineRule="auto"/>
        <w:jc w:val="both"/>
        <w:rPr>
          <w:rFonts w:ascii="Arial" w:hAnsi="Arial" w:cs="Arial"/>
          <w:sz w:val="22"/>
          <w:szCs w:val="22"/>
        </w:rPr>
      </w:pPr>
      <w:r w:rsidRPr="004A70CB">
        <w:rPr>
          <w:rFonts w:ascii="Arial" w:hAnsi="Arial" w:cs="Arial"/>
          <w:sz w:val="22"/>
          <w:szCs w:val="22"/>
        </w:rPr>
        <w:t>6.- Escrito de fecha 17 de enero de 2021 asignado por el Director Ejecutivo de Organización Electoral y Participación Ciudadana del Instituto Electoral y de Participación Ciudadana de Yucatán mediante el cual remitió diversos acuerdos.</w:t>
      </w:r>
    </w:p>
    <w:p w:rsidR="00350828" w:rsidRDefault="00350828" w:rsidP="00350828">
      <w:pPr>
        <w:spacing w:line="276" w:lineRule="auto"/>
        <w:jc w:val="both"/>
        <w:rPr>
          <w:rFonts w:ascii="Arial" w:hAnsi="Arial" w:cs="Arial"/>
          <w:b/>
          <w:sz w:val="22"/>
          <w:szCs w:val="22"/>
        </w:rPr>
      </w:pPr>
    </w:p>
    <w:p w:rsidR="00350828" w:rsidRDefault="00350828" w:rsidP="00350828">
      <w:pPr>
        <w:spacing w:line="276" w:lineRule="auto"/>
        <w:jc w:val="both"/>
        <w:rPr>
          <w:rFonts w:ascii="Arial" w:hAnsi="Arial" w:cs="Arial"/>
          <w:b/>
          <w:sz w:val="22"/>
          <w:szCs w:val="22"/>
        </w:rPr>
      </w:pPr>
    </w:p>
    <w:p w:rsidR="00350828" w:rsidRDefault="00350828" w:rsidP="00350828">
      <w:pPr>
        <w:spacing w:line="276" w:lineRule="auto"/>
        <w:jc w:val="both"/>
        <w:rPr>
          <w:rFonts w:ascii="Arial" w:hAnsi="Arial" w:cs="Arial"/>
          <w:b/>
          <w:sz w:val="22"/>
          <w:szCs w:val="22"/>
        </w:rPr>
      </w:pPr>
    </w:p>
    <w:p w:rsidR="002C1694" w:rsidRDefault="002C1694" w:rsidP="00350828">
      <w:pPr>
        <w:spacing w:line="276" w:lineRule="auto"/>
        <w:jc w:val="both"/>
        <w:rPr>
          <w:rFonts w:ascii="Arial" w:hAnsi="Arial" w:cs="Arial"/>
          <w:b/>
          <w:sz w:val="22"/>
          <w:szCs w:val="22"/>
        </w:rPr>
      </w:pPr>
    </w:p>
    <w:p w:rsidR="002C1694" w:rsidRDefault="002C1694" w:rsidP="00350828">
      <w:pPr>
        <w:spacing w:line="276" w:lineRule="auto"/>
        <w:jc w:val="both"/>
        <w:rPr>
          <w:rFonts w:ascii="Arial" w:hAnsi="Arial" w:cs="Arial"/>
          <w:b/>
          <w:sz w:val="22"/>
          <w:szCs w:val="22"/>
        </w:rPr>
      </w:pPr>
    </w:p>
    <w:p w:rsidR="002C1694" w:rsidRDefault="002C1694" w:rsidP="00350828">
      <w:pPr>
        <w:spacing w:line="276" w:lineRule="auto"/>
        <w:jc w:val="both"/>
        <w:rPr>
          <w:rFonts w:ascii="Arial" w:hAnsi="Arial" w:cs="Arial"/>
          <w:b/>
          <w:sz w:val="22"/>
          <w:szCs w:val="22"/>
        </w:rPr>
      </w:pPr>
    </w:p>
    <w:p w:rsidR="002C1694" w:rsidRDefault="002C1694" w:rsidP="00350828">
      <w:pPr>
        <w:spacing w:line="276" w:lineRule="auto"/>
        <w:jc w:val="both"/>
        <w:rPr>
          <w:rFonts w:ascii="Arial" w:hAnsi="Arial" w:cs="Arial"/>
          <w:b/>
          <w:sz w:val="22"/>
          <w:szCs w:val="22"/>
        </w:rPr>
      </w:pPr>
    </w:p>
    <w:p w:rsidR="002C1694" w:rsidRDefault="002C1694" w:rsidP="00350828">
      <w:pPr>
        <w:spacing w:line="276" w:lineRule="auto"/>
        <w:jc w:val="both"/>
        <w:rPr>
          <w:rFonts w:ascii="Arial" w:hAnsi="Arial" w:cs="Arial"/>
          <w:b/>
          <w:sz w:val="22"/>
          <w:szCs w:val="22"/>
        </w:rPr>
      </w:pPr>
    </w:p>
    <w:p w:rsidR="00350828" w:rsidRDefault="00350828" w:rsidP="00350828">
      <w:pPr>
        <w:spacing w:line="276" w:lineRule="auto"/>
        <w:jc w:val="both"/>
        <w:rPr>
          <w:rFonts w:ascii="Arial" w:hAnsi="Arial" w:cs="Arial"/>
          <w:b/>
          <w:sz w:val="22"/>
          <w:szCs w:val="22"/>
        </w:rPr>
      </w:pPr>
    </w:p>
    <w:p w:rsidR="00350828" w:rsidRDefault="00350828" w:rsidP="00350828">
      <w:pPr>
        <w:spacing w:line="276" w:lineRule="auto"/>
        <w:jc w:val="both"/>
        <w:rPr>
          <w:rFonts w:ascii="Arial" w:hAnsi="Arial" w:cs="Arial"/>
          <w:b/>
          <w:sz w:val="22"/>
          <w:szCs w:val="22"/>
        </w:rPr>
      </w:pPr>
    </w:p>
    <w:p w:rsidR="00111711" w:rsidRDefault="00111711" w:rsidP="00A70515">
      <w:pPr>
        <w:spacing w:line="276" w:lineRule="auto"/>
        <w:jc w:val="both"/>
        <w:rPr>
          <w:rFonts w:ascii="Arial" w:hAnsi="Arial" w:cs="Arial"/>
          <w:b/>
          <w:sz w:val="22"/>
          <w:szCs w:val="22"/>
        </w:rPr>
      </w:pPr>
    </w:p>
    <w:p w:rsidR="00DF15C8" w:rsidRDefault="004C7017" w:rsidP="00A70515">
      <w:pPr>
        <w:spacing w:line="276" w:lineRule="auto"/>
        <w:jc w:val="both"/>
        <w:rPr>
          <w:rFonts w:ascii="Arial" w:hAnsi="Arial" w:cs="Arial"/>
          <w:b/>
          <w:sz w:val="22"/>
          <w:szCs w:val="22"/>
        </w:rPr>
      </w:pPr>
      <w:r>
        <w:rPr>
          <w:rFonts w:ascii="Arial" w:hAnsi="Arial" w:cs="Arial"/>
          <w:b/>
          <w:sz w:val="22"/>
          <w:szCs w:val="22"/>
        </w:rPr>
        <w:t>Acuerdos del</w:t>
      </w:r>
      <w:r w:rsidR="00DF15C8">
        <w:rPr>
          <w:rFonts w:ascii="Arial" w:hAnsi="Arial" w:cs="Arial"/>
          <w:b/>
          <w:sz w:val="22"/>
          <w:szCs w:val="22"/>
        </w:rPr>
        <w:t xml:space="preserve"> Consejo General del Instituto </w:t>
      </w:r>
      <w:r w:rsidR="009411C9">
        <w:rPr>
          <w:rFonts w:ascii="Arial" w:hAnsi="Arial" w:cs="Arial"/>
          <w:b/>
          <w:sz w:val="22"/>
          <w:szCs w:val="22"/>
        </w:rPr>
        <w:t xml:space="preserve">Electoral </w:t>
      </w:r>
      <w:r w:rsidR="00DF15C8">
        <w:rPr>
          <w:rFonts w:ascii="Arial" w:hAnsi="Arial" w:cs="Arial"/>
          <w:b/>
          <w:sz w:val="22"/>
          <w:szCs w:val="22"/>
        </w:rPr>
        <w:t>y</w:t>
      </w:r>
      <w:r w:rsidR="009411C9">
        <w:rPr>
          <w:rFonts w:ascii="Arial" w:hAnsi="Arial" w:cs="Arial"/>
          <w:b/>
          <w:sz w:val="22"/>
          <w:szCs w:val="22"/>
        </w:rPr>
        <w:t xml:space="preserve"> de</w:t>
      </w:r>
      <w:r w:rsidR="00DF15C8">
        <w:rPr>
          <w:rFonts w:ascii="Arial" w:hAnsi="Arial" w:cs="Arial"/>
          <w:b/>
          <w:sz w:val="22"/>
          <w:szCs w:val="22"/>
        </w:rPr>
        <w:t xml:space="preserve"> Participación </w:t>
      </w:r>
      <w:r w:rsidR="00111711">
        <w:rPr>
          <w:rFonts w:ascii="Arial" w:hAnsi="Arial" w:cs="Arial"/>
          <w:b/>
          <w:sz w:val="22"/>
          <w:szCs w:val="22"/>
        </w:rPr>
        <w:t>Ciudada</w:t>
      </w:r>
      <w:r w:rsidR="009411C9">
        <w:rPr>
          <w:rFonts w:ascii="Arial" w:hAnsi="Arial" w:cs="Arial"/>
          <w:b/>
          <w:sz w:val="22"/>
          <w:szCs w:val="22"/>
        </w:rPr>
        <w:t>na de</w:t>
      </w:r>
      <w:r w:rsidR="00111711">
        <w:rPr>
          <w:rFonts w:ascii="Arial" w:hAnsi="Arial" w:cs="Arial"/>
          <w:b/>
          <w:sz w:val="22"/>
          <w:szCs w:val="22"/>
        </w:rPr>
        <w:t xml:space="preserve"> Yucatán.</w:t>
      </w:r>
      <w:r w:rsidR="00DF15C8">
        <w:rPr>
          <w:rFonts w:ascii="Arial" w:hAnsi="Arial" w:cs="Arial"/>
          <w:b/>
          <w:sz w:val="22"/>
          <w:szCs w:val="22"/>
        </w:rPr>
        <w:t xml:space="preserve"> </w:t>
      </w:r>
    </w:p>
    <w:p w:rsidR="00350828" w:rsidRDefault="00350828" w:rsidP="00A70515">
      <w:pPr>
        <w:spacing w:line="276" w:lineRule="auto"/>
        <w:jc w:val="both"/>
        <w:rPr>
          <w:rFonts w:ascii="Arial" w:hAnsi="Arial" w:cs="Arial"/>
          <w:b/>
          <w:sz w:val="22"/>
          <w:szCs w:val="22"/>
        </w:rPr>
      </w:pPr>
    </w:p>
    <w:p w:rsidR="00CD47A4" w:rsidRDefault="00CD47A4" w:rsidP="00A70515">
      <w:pPr>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260"/>
        <w:gridCol w:w="4962"/>
      </w:tblGrid>
      <w:tr w:rsidR="00CD47A4" w:rsidRPr="004337D5" w:rsidTr="002C1694">
        <w:trPr>
          <w:trHeight w:val="1200"/>
        </w:trPr>
        <w:tc>
          <w:tcPr>
            <w:tcW w:w="174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lastRenderedPageBreak/>
              <w:t>C.G.- 028/2020</w:t>
            </w:r>
          </w:p>
        </w:tc>
        <w:tc>
          <w:tcPr>
            <w:tcW w:w="3260" w:type="dxa"/>
            <w:shd w:val="clear" w:color="auto" w:fill="auto"/>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20 DE OCTUBRE DE 2020</w:t>
            </w:r>
          </w:p>
        </w:tc>
        <w:tc>
          <w:tcPr>
            <w:tcW w:w="8740" w:type="dxa"/>
            <w:shd w:val="clear" w:color="auto" w:fill="auto"/>
            <w:hideMark/>
          </w:tcPr>
          <w:p w:rsidR="00CD47A4" w:rsidRPr="004337D5" w:rsidRDefault="00CD47A4" w:rsidP="002C1694">
            <w:pPr>
              <w:spacing w:line="276" w:lineRule="auto"/>
              <w:jc w:val="both"/>
              <w:rPr>
                <w:rFonts w:ascii="Arial" w:hAnsi="Arial" w:cs="Arial"/>
                <w:sz w:val="22"/>
                <w:szCs w:val="22"/>
              </w:rPr>
            </w:pPr>
            <w:r w:rsidRPr="004337D5">
              <w:rPr>
                <w:rFonts w:ascii="Arial" w:hAnsi="Arial" w:cs="Arial"/>
                <w:sz w:val="22"/>
                <w:szCs w:val="22"/>
              </w:rPr>
              <w:t>ACUERDO DEL CONSEJO GENERAL DEL INSTITUTO ELECTORAL Y DE PARTICIPACIÓN CIUDADANA DE YUCATÁN, POR EL QUE</w:t>
            </w:r>
            <w:r>
              <w:rPr>
                <w:rFonts w:ascii="Arial" w:hAnsi="Arial" w:cs="Arial"/>
                <w:sz w:val="22"/>
                <w:szCs w:val="22"/>
              </w:rPr>
              <w:t xml:space="preserve"> SE APRUEBA EL CALENDARIO ELECTORAL 2020-2021.</w:t>
            </w:r>
            <w:r w:rsidRPr="004337D5">
              <w:rPr>
                <w:rFonts w:ascii="Arial" w:hAnsi="Arial" w:cs="Arial"/>
                <w:sz w:val="22"/>
                <w:szCs w:val="22"/>
              </w:rPr>
              <w:t xml:space="preserve"> </w:t>
            </w:r>
          </w:p>
        </w:tc>
      </w:tr>
      <w:tr w:rsidR="00CD47A4" w:rsidRPr="004337D5" w:rsidTr="002C1694">
        <w:trPr>
          <w:trHeight w:val="1200"/>
        </w:trPr>
        <w:tc>
          <w:tcPr>
            <w:tcW w:w="174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C.G.- 030/2020</w:t>
            </w:r>
          </w:p>
        </w:tc>
        <w:tc>
          <w:tcPr>
            <w:tcW w:w="326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30 DE OCTUBRE DE 2020</w:t>
            </w:r>
          </w:p>
        </w:tc>
        <w:tc>
          <w:tcPr>
            <w:tcW w:w="8740" w:type="dxa"/>
            <w:shd w:val="clear" w:color="auto" w:fill="auto"/>
            <w:hideMark/>
          </w:tcPr>
          <w:p w:rsidR="00CD47A4" w:rsidRPr="004337D5" w:rsidRDefault="00CD47A4" w:rsidP="002C1694">
            <w:pPr>
              <w:spacing w:line="276" w:lineRule="auto"/>
              <w:jc w:val="both"/>
              <w:rPr>
                <w:rFonts w:ascii="Arial" w:hAnsi="Arial" w:cs="Arial"/>
                <w:sz w:val="22"/>
                <w:szCs w:val="22"/>
              </w:rPr>
            </w:pPr>
            <w:r w:rsidRPr="004337D5">
              <w:rPr>
                <w:rFonts w:ascii="Arial" w:hAnsi="Arial" w:cs="Arial"/>
                <w:sz w:val="22"/>
                <w:szCs w:val="22"/>
              </w:rPr>
              <w:t xml:space="preserve">ACUERDO DEL CONSEJO GENERAL DEL INSTITUTO ELECTORAL Y DE PARTICIPACIÓN CIUDADANA DE YUCATÁN, </w:t>
            </w:r>
            <w:r>
              <w:rPr>
                <w:rFonts w:ascii="Arial" w:hAnsi="Arial" w:cs="Arial"/>
                <w:sz w:val="22"/>
                <w:szCs w:val="22"/>
              </w:rPr>
              <w:t>MEDIANTE EL CUAL SE DETERMINAN Y AJUSTAN PLAZOS REFERENTES A LOS PROCESOS INTERNOS EN LA SELECCIÓN DE CANDIDATURAS DE LOS PARTIDOS POLITICOS.</w:t>
            </w:r>
          </w:p>
        </w:tc>
      </w:tr>
      <w:tr w:rsidR="00CD47A4" w:rsidRPr="004337D5" w:rsidTr="002C1694">
        <w:trPr>
          <w:trHeight w:val="900"/>
        </w:trPr>
        <w:tc>
          <w:tcPr>
            <w:tcW w:w="174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C.G.- 031/2020</w:t>
            </w:r>
          </w:p>
        </w:tc>
        <w:tc>
          <w:tcPr>
            <w:tcW w:w="326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4 DE NOVIEMBRE DE 2020</w:t>
            </w:r>
          </w:p>
        </w:tc>
        <w:tc>
          <w:tcPr>
            <w:tcW w:w="8740" w:type="dxa"/>
            <w:shd w:val="clear" w:color="auto" w:fill="auto"/>
            <w:hideMark/>
          </w:tcPr>
          <w:p w:rsidR="00CD47A4" w:rsidRPr="004337D5" w:rsidRDefault="00CD47A4" w:rsidP="002C1694">
            <w:pPr>
              <w:spacing w:line="276" w:lineRule="auto"/>
              <w:jc w:val="both"/>
              <w:rPr>
                <w:rFonts w:ascii="Arial" w:hAnsi="Arial" w:cs="Arial"/>
                <w:sz w:val="22"/>
                <w:szCs w:val="22"/>
              </w:rPr>
            </w:pPr>
            <w:r w:rsidRPr="004337D5">
              <w:rPr>
                <w:rFonts w:ascii="Arial" w:hAnsi="Arial" w:cs="Arial"/>
                <w:sz w:val="22"/>
                <w:szCs w:val="22"/>
              </w:rPr>
              <w:t xml:space="preserve">ACUERDO DEL CONSEJO GENERAL DEL INSTITUTO ELECTORAL Y DE PARTICIPACIÓN CIUDADANA DE YUCATÁN, </w:t>
            </w:r>
            <w:r>
              <w:rPr>
                <w:rFonts w:ascii="Arial" w:hAnsi="Arial" w:cs="Arial"/>
                <w:sz w:val="22"/>
                <w:szCs w:val="22"/>
              </w:rPr>
              <w:t>MEDIANTE EL CUAL SE APRUEBA EL HORARIO DE LABORES PARA EL PROCESO ELECTORAL ORDINARIO 2020-2021.</w:t>
            </w:r>
            <w:r w:rsidRPr="004337D5">
              <w:rPr>
                <w:rFonts w:ascii="Arial" w:hAnsi="Arial" w:cs="Arial"/>
                <w:sz w:val="22"/>
                <w:szCs w:val="22"/>
              </w:rPr>
              <w:t xml:space="preserve"> </w:t>
            </w:r>
          </w:p>
        </w:tc>
      </w:tr>
      <w:tr w:rsidR="00CD47A4" w:rsidRPr="004337D5" w:rsidTr="002C1694">
        <w:trPr>
          <w:trHeight w:val="1500"/>
        </w:trPr>
        <w:tc>
          <w:tcPr>
            <w:tcW w:w="174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C.G.-032/2020</w:t>
            </w:r>
          </w:p>
        </w:tc>
        <w:tc>
          <w:tcPr>
            <w:tcW w:w="326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4 DE NOVIEMBRE DE 2020</w:t>
            </w:r>
          </w:p>
        </w:tc>
        <w:tc>
          <w:tcPr>
            <w:tcW w:w="8740" w:type="dxa"/>
            <w:shd w:val="clear" w:color="auto" w:fill="auto"/>
            <w:hideMark/>
          </w:tcPr>
          <w:p w:rsidR="00CD47A4" w:rsidRPr="004337D5" w:rsidRDefault="00CD47A4" w:rsidP="002C1694">
            <w:pPr>
              <w:spacing w:line="276" w:lineRule="auto"/>
              <w:jc w:val="both"/>
              <w:rPr>
                <w:rFonts w:ascii="Arial" w:hAnsi="Arial" w:cs="Arial"/>
                <w:sz w:val="22"/>
                <w:szCs w:val="22"/>
              </w:rPr>
            </w:pPr>
            <w:r w:rsidRPr="004337D5">
              <w:rPr>
                <w:rFonts w:ascii="Arial" w:hAnsi="Arial" w:cs="Arial"/>
                <w:sz w:val="22"/>
                <w:szCs w:val="22"/>
              </w:rPr>
              <w:t>ACUERDO DEL CONSEJO GENERAL DEL INSTITUTO ELECTORAL Y DE PARTICIPACIÓN CIUDADANA DE YUCATÁN, POR EL QUE SE</w:t>
            </w:r>
            <w:r>
              <w:rPr>
                <w:rFonts w:ascii="Arial" w:hAnsi="Arial" w:cs="Arial"/>
                <w:sz w:val="22"/>
                <w:szCs w:val="22"/>
              </w:rPr>
              <w:t xml:space="preserve"> APRUEBA Y EMITE LA CONVOCATORIA PARA PARTICIPAR COMO ONSERVADORA U OBSERVADOR EN EL PROCESO ELECTORAL ORDINARIO 2020-2021.</w:t>
            </w:r>
          </w:p>
        </w:tc>
      </w:tr>
      <w:tr w:rsidR="00CD47A4" w:rsidRPr="004337D5" w:rsidTr="002C1694">
        <w:trPr>
          <w:trHeight w:val="1800"/>
        </w:trPr>
        <w:tc>
          <w:tcPr>
            <w:tcW w:w="174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C.G.-039</w:t>
            </w:r>
            <w:r w:rsidR="004C7017">
              <w:rPr>
                <w:rFonts w:ascii="Arial" w:hAnsi="Arial" w:cs="Arial"/>
                <w:sz w:val="22"/>
                <w:szCs w:val="22"/>
              </w:rPr>
              <w:t>/2021</w:t>
            </w:r>
          </w:p>
        </w:tc>
        <w:tc>
          <w:tcPr>
            <w:tcW w:w="3260" w:type="dxa"/>
            <w:shd w:val="clear" w:color="auto" w:fill="auto"/>
            <w:noWrap/>
            <w:hideMark/>
          </w:tcPr>
          <w:p w:rsidR="00CD47A4" w:rsidRPr="004337D5" w:rsidRDefault="004C7017" w:rsidP="004C7017">
            <w:pPr>
              <w:spacing w:line="276" w:lineRule="auto"/>
              <w:jc w:val="both"/>
              <w:rPr>
                <w:rFonts w:ascii="Arial" w:hAnsi="Arial" w:cs="Arial"/>
                <w:sz w:val="22"/>
                <w:szCs w:val="22"/>
              </w:rPr>
            </w:pPr>
            <w:r>
              <w:rPr>
                <w:rFonts w:ascii="Arial" w:hAnsi="Arial" w:cs="Arial"/>
                <w:sz w:val="22"/>
                <w:szCs w:val="22"/>
              </w:rPr>
              <w:t>12 DE MARZO DE 2021</w:t>
            </w:r>
          </w:p>
        </w:tc>
        <w:tc>
          <w:tcPr>
            <w:tcW w:w="8740" w:type="dxa"/>
            <w:shd w:val="clear" w:color="auto" w:fill="auto"/>
            <w:hideMark/>
          </w:tcPr>
          <w:p w:rsidR="00CD47A4" w:rsidRPr="004337D5" w:rsidRDefault="00CD47A4" w:rsidP="004C7017">
            <w:pPr>
              <w:spacing w:line="276" w:lineRule="auto"/>
              <w:jc w:val="both"/>
              <w:rPr>
                <w:rFonts w:ascii="Arial" w:hAnsi="Arial" w:cs="Arial"/>
                <w:sz w:val="22"/>
                <w:szCs w:val="22"/>
              </w:rPr>
            </w:pPr>
            <w:r w:rsidRPr="004337D5">
              <w:rPr>
                <w:rFonts w:ascii="Arial" w:hAnsi="Arial" w:cs="Arial"/>
                <w:sz w:val="22"/>
                <w:szCs w:val="22"/>
              </w:rPr>
              <w:t>ACUERDO DEL CONSEJO GENERAL DEL INSTITUTO ELECTORAL Y DE PARTICIPACIÓN CIUDADANA DE YUCATÁN, POR EL QUE</w:t>
            </w:r>
            <w:r w:rsidR="004C7017">
              <w:rPr>
                <w:rFonts w:ascii="Arial" w:hAnsi="Arial" w:cs="Arial"/>
                <w:sz w:val="22"/>
                <w:szCs w:val="22"/>
              </w:rPr>
              <w:t xml:space="preserve"> DESIGNA A LA TITULAR DE LA UNIDAD TECNICA DE LO CONTENCIOSO ELECTORAL DE LA SECRETARIA EJECUTIVA DEL CONSEJO GENERAL DE ESTE INSTITUTO.</w:t>
            </w:r>
          </w:p>
        </w:tc>
      </w:tr>
      <w:tr w:rsidR="00CD47A4" w:rsidRPr="004337D5" w:rsidTr="002C1694">
        <w:trPr>
          <w:trHeight w:val="900"/>
        </w:trPr>
        <w:tc>
          <w:tcPr>
            <w:tcW w:w="174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C.G.-040/2020</w:t>
            </w:r>
          </w:p>
        </w:tc>
        <w:tc>
          <w:tcPr>
            <w:tcW w:w="326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10 DE NOVIEMBRE DE 2020</w:t>
            </w:r>
          </w:p>
        </w:tc>
        <w:tc>
          <w:tcPr>
            <w:tcW w:w="8740" w:type="dxa"/>
            <w:shd w:val="clear" w:color="auto" w:fill="auto"/>
            <w:hideMark/>
          </w:tcPr>
          <w:p w:rsidR="00CD47A4" w:rsidRDefault="00CD47A4" w:rsidP="002C1694">
            <w:pPr>
              <w:spacing w:line="276" w:lineRule="auto"/>
              <w:jc w:val="both"/>
              <w:rPr>
                <w:rFonts w:ascii="Arial" w:hAnsi="Arial" w:cs="Arial"/>
                <w:sz w:val="22"/>
                <w:szCs w:val="22"/>
              </w:rPr>
            </w:pPr>
            <w:r w:rsidRPr="004337D5">
              <w:rPr>
                <w:rFonts w:ascii="Arial" w:hAnsi="Arial" w:cs="Arial"/>
                <w:sz w:val="22"/>
                <w:szCs w:val="22"/>
              </w:rPr>
              <w:t>ACUERDO DEL CONSEJO GENERAL DEL INSTITUTO ELECTORAL Y DE PARTICIPACIÓN CIUDADANA DE YUCATÁN,</w:t>
            </w:r>
            <w:r>
              <w:rPr>
                <w:rFonts w:ascii="Arial" w:hAnsi="Arial" w:cs="Arial"/>
                <w:sz w:val="22"/>
                <w:szCs w:val="22"/>
              </w:rPr>
              <w:t xml:space="preserve"> POR EL QUE SE INFORMA DE LA DEF</w:t>
            </w:r>
            <w:r w:rsidR="003D5CFC">
              <w:rPr>
                <w:rFonts w:ascii="Arial" w:hAnsi="Arial" w:cs="Arial"/>
                <w:sz w:val="22"/>
                <w:szCs w:val="22"/>
              </w:rPr>
              <w:t>UNCIÖ</w:t>
            </w:r>
            <w:r>
              <w:rPr>
                <w:rFonts w:ascii="Arial" w:hAnsi="Arial" w:cs="Arial"/>
                <w:sz w:val="22"/>
                <w:szCs w:val="22"/>
              </w:rPr>
              <w:t xml:space="preserve">N DE UN CONSEJERO ELECTORAL PROPIETARIO Y SE ACEPTA LA RENUNCIA </w:t>
            </w:r>
            <w:r>
              <w:rPr>
                <w:rFonts w:ascii="Arial" w:hAnsi="Arial" w:cs="Arial"/>
                <w:sz w:val="22"/>
                <w:szCs w:val="22"/>
              </w:rPr>
              <w:lastRenderedPageBreak/>
              <w:t>DE UNA CONSEJERA ELECTORAL PROPIETARIA DE LOS CONSEJOS DISTRITALES ELECTORALES XII Y XIII, RESPECTIVAMENTE; Y SE DESIGNA A QUIENES CUBRIRÁN LAS VACANTES.</w:t>
            </w:r>
            <w:r w:rsidRPr="004337D5">
              <w:rPr>
                <w:rFonts w:ascii="Arial" w:hAnsi="Arial" w:cs="Arial"/>
                <w:sz w:val="22"/>
                <w:szCs w:val="22"/>
              </w:rPr>
              <w:t xml:space="preserve"> </w:t>
            </w:r>
          </w:p>
          <w:p w:rsidR="00CD47A4" w:rsidRPr="004337D5" w:rsidRDefault="00CD47A4" w:rsidP="002C1694">
            <w:pPr>
              <w:spacing w:line="276" w:lineRule="auto"/>
              <w:jc w:val="both"/>
              <w:rPr>
                <w:rFonts w:ascii="Arial" w:hAnsi="Arial" w:cs="Arial"/>
                <w:sz w:val="22"/>
                <w:szCs w:val="22"/>
              </w:rPr>
            </w:pPr>
          </w:p>
        </w:tc>
      </w:tr>
      <w:tr w:rsidR="00CD47A4" w:rsidRPr="004337D5" w:rsidTr="002C1694">
        <w:trPr>
          <w:trHeight w:val="900"/>
        </w:trPr>
        <w:tc>
          <w:tcPr>
            <w:tcW w:w="174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lastRenderedPageBreak/>
              <w:t>C.G.- 043/2020</w:t>
            </w:r>
          </w:p>
        </w:tc>
        <w:tc>
          <w:tcPr>
            <w:tcW w:w="326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10 DE NOVIEMBRE DE 2020</w:t>
            </w:r>
          </w:p>
        </w:tc>
        <w:tc>
          <w:tcPr>
            <w:tcW w:w="8740" w:type="dxa"/>
            <w:shd w:val="clear" w:color="auto" w:fill="auto"/>
            <w:hideMark/>
          </w:tcPr>
          <w:p w:rsidR="00CD47A4" w:rsidRPr="004337D5" w:rsidRDefault="00CD47A4" w:rsidP="002C1694">
            <w:pPr>
              <w:spacing w:line="276" w:lineRule="auto"/>
              <w:jc w:val="both"/>
              <w:rPr>
                <w:rFonts w:ascii="Arial" w:hAnsi="Arial" w:cs="Arial"/>
                <w:sz w:val="22"/>
                <w:szCs w:val="22"/>
              </w:rPr>
            </w:pPr>
            <w:r w:rsidRPr="004337D5">
              <w:rPr>
                <w:rFonts w:ascii="Arial" w:hAnsi="Arial" w:cs="Arial"/>
                <w:sz w:val="22"/>
                <w:szCs w:val="22"/>
              </w:rPr>
              <w:t xml:space="preserve">ACUERDO DEL CONSEJO GENERAL DEL INSTITUTO ELECTORAL Y DE PARTICIPACIÓN CIUDADANA DE YUCATÁN, </w:t>
            </w:r>
            <w:r>
              <w:rPr>
                <w:rFonts w:ascii="Arial" w:hAnsi="Arial" w:cs="Arial"/>
                <w:sz w:val="22"/>
                <w:szCs w:val="22"/>
              </w:rPr>
              <w:t>POR EL QUE SE AJUSTAN Y DETERMINAN PLAZOS RELACIONADOS A PRECAMPAÑAS PARA EL PROCESO ELECTORAL ORDINARIO 2020-2021, DE CONFORMIDAD CON EL DICTAMEN EMITIDO POR LA COMISIÓN ESPEIAL DE PRECAMPAÑAS DEL CONSEJO GENERAL DE ESTE INSTITUTO.</w:t>
            </w:r>
          </w:p>
        </w:tc>
      </w:tr>
      <w:tr w:rsidR="00CD47A4" w:rsidRPr="004337D5" w:rsidTr="002C1694">
        <w:trPr>
          <w:trHeight w:val="900"/>
        </w:trPr>
        <w:tc>
          <w:tcPr>
            <w:tcW w:w="174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C.G.-044/2020</w:t>
            </w:r>
          </w:p>
        </w:tc>
        <w:tc>
          <w:tcPr>
            <w:tcW w:w="326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10 DE NOVIEMBRE DE 2020</w:t>
            </w:r>
          </w:p>
        </w:tc>
        <w:tc>
          <w:tcPr>
            <w:tcW w:w="8740" w:type="dxa"/>
            <w:shd w:val="clear" w:color="auto" w:fill="auto"/>
            <w:hideMark/>
          </w:tcPr>
          <w:p w:rsidR="00CD47A4" w:rsidRPr="004337D5" w:rsidRDefault="00CD47A4" w:rsidP="002C1694">
            <w:pPr>
              <w:spacing w:line="276" w:lineRule="auto"/>
              <w:jc w:val="both"/>
              <w:rPr>
                <w:rFonts w:ascii="Arial" w:hAnsi="Arial" w:cs="Arial"/>
                <w:sz w:val="22"/>
                <w:szCs w:val="22"/>
              </w:rPr>
            </w:pPr>
            <w:r w:rsidRPr="004337D5">
              <w:rPr>
                <w:rFonts w:ascii="Arial" w:hAnsi="Arial" w:cs="Arial"/>
                <w:sz w:val="22"/>
                <w:szCs w:val="22"/>
              </w:rPr>
              <w:t xml:space="preserve">ACUERDO DEL CONSEJO GENERAL DEL INSTITUTO ELECTORAL Y DE PARTICIPACIÓN CIUDADANA DE YUCATÁN, </w:t>
            </w:r>
            <w:r>
              <w:rPr>
                <w:rFonts w:ascii="Arial" w:hAnsi="Arial" w:cs="Arial"/>
                <w:sz w:val="22"/>
                <w:szCs w:val="22"/>
              </w:rPr>
              <w:t>POR EL QUE SE AJUSTA LA DETERMINACIÓN DEL PLAZO PARA SOLICITAR EL REGISTRO DE COALICIONES Y SE DETERMINAN PLAZOS DE PROCEDIMIENTOS RELACIONADOS CON LOS PROCESOS INTERNOS DE SELECCIÓN DE CANDIDATOS A CARGOS DE ELECCIÓN</w:t>
            </w:r>
            <w:r w:rsidR="003D5CFC">
              <w:rPr>
                <w:rFonts w:ascii="Arial" w:hAnsi="Arial" w:cs="Arial"/>
                <w:sz w:val="22"/>
                <w:szCs w:val="22"/>
              </w:rPr>
              <w:t xml:space="preserve"> POPULAR DE LOS PARTIDOS POLÍTI</w:t>
            </w:r>
            <w:r>
              <w:rPr>
                <w:rFonts w:ascii="Arial" w:hAnsi="Arial" w:cs="Arial"/>
                <w:sz w:val="22"/>
                <w:szCs w:val="22"/>
              </w:rPr>
              <w:t>C</w:t>
            </w:r>
            <w:r w:rsidR="003D5CFC">
              <w:rPr>
                <w:rFonts w:ascii="Arial" w:hAnsi="Arial" w:cs="Arial"/>
                <w:sz w:val="22"/>
                <w:szCs w:val="22"/>
              </w:rPr>
              <w:t>O</w:t>
            </w:r>
            <w:r>
              <w:rPr>
                <w:rFonts w:ascii="Arial" w:hAnsi="Arial" w:cs="Arial"/>
                <w:sz w:val="22"/>
                <w:szCs w:val="22"/>
              </w:rPr>
              <w:t xml:space="preserve">S POSTERIORES AL PERIODO DE PRECAMPAÑAS EN EL PROCESO ELECTORAL ORDINARIO 2020-2021. </w:t>
            </w:r>
          </w:p>
        </w:tc>
      </w:tr>
      <w:tr w:rsidR="00CD47A4" w:rsidRPr="004337D5" w:rsidTr="002C1694">
        <w:trPr>
          <w:trHeight w:val="1200"/>
        </w:trPr>
        <w:tc>
          <w:tcPr>
            <w:tcW w:w="174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C.G.- 045/2020</w:t>
            </w:r>
          </w:p>
        </w:tc>
        <w:tc>
          <w:tcPr>
            <w:tcW w:w="326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10 DE NOVIEMBRE</w:t>
            </w:r>
            <w:r w:rsidRPr="004337D5">
              <w:rPr>
                <w:rFonts w:ascii="Arial" w:hAnsi="Arial" w:cs="Arial"/>
                <w:sz w:val="22"/>
                <w:szCs w:val="22"/>
              </w:rPr>
              <w:t xml:space="preserve"> DE 20</w:t>
            </w:r>
            <w:r>
              <w:rPr>
                <w:rFonts w:ascii="Arial" w:hAnsi="Arial" w:cs="Arial"/>
                <w:sz w:val="22"/>
                <w:szCs w:val="22"/>
              </w:rPr>
              <w:t>20</w:t>
            </w:r>
          </w:p>
        </w:tc>
        <w:tc>
          <w:tcPr>
            <w:tcW w:w="8740" w:type="dxa"/>
            <w:shd w:val="clear" w:color="auto" w:fill="auto"/>
            <w:hideMark/>
          </w:tcPr>
          <w:p w:rsidR="00CD47A4" w:rsidRPr="004337D5" w:rsidRDefault="00CD47A4" w:rsidP="002C1694">
            <w:pPr>
              <w:spacing w:line="276" w:lineRule="auto"/>
              <w:jc w:val="both"/>
              <w:rPr>
                <w:rFonts w:ascii="Arial" w:hAnsi="Arial" w:cs="Arial"/>
                <w:sz w:val="22"/>
                <w:szCs w:val="22"/>
              </w:rPr>
            </w:pPr>
            <w:r w:rsidRPr="004337D5">
              <w:rPr>
                <w:rFonts w:ascii="Arial" w:hAnsi="Arial" w:cs="Arial"/>
                <w:sz w:val="22"/>
                <w:szCs w:val="22"/>
              </w:rPr>
              <w:t>ACUERDO DEL CONSEJO GENERAL DEL INSTITUTO ELECTORAL Y DE PARTICIPACIÓN CIUDADANA DE</w:t>
            </w:r>
            <w:r>
              <w:rPr>
                <w:rFonts w:ascii="Arial" w:hAnsi="Arial" w:cs="Arial"/>
                <w:sz w:val="22"/>
                <w:szCs w:val="22"/>
              </w:rPr>
              <w:t xml:space="preserve"> YUCATÁN, POR EL QUE SE APR</w:t>
            </w:r>
            <w:r w:rsidR="003D5CFC">
              <w:rPr>
                <w:rFonts w:ascii="Arial" w:hAnsi="Arial" w:cs="Arial"/>
                <w:sz w:val="22"/>
                <w:szCs w:val="22"/>
              </w:rPr>
              <w:t>UEBA LA PROPUESTA DE DISTRIBUCIÖ</w:t>
            </w:r>
            <w:r>
              <w:rPr>
                <w:rFonts w:ascii="Arial" w:hAnsi="Arial" w:cs="Arial"/>
                <w:sz w:val="22"/>
                <w:szCs w:val="22"/>
              </w:rPr>
              <w:t>N DE TIERMPOS Y PAUTA PARA LA TRANSMISIÓN EN RADIO Y TELEVISIÓN DE LOS MENSAJES DE LOS PARTIDOS POLÍTICOS QUE SERÁN TRANSMITIDOS DENTRO DE LAS PRECAMPAÑAS LOCALES QUE SE LLEV</w:t>
            </w:r>
            <w:r w:rsidR="003D5CFC">
              <w:rPr>
                <w:rFonts w:ascii="Arial" w:hAnsi="Arial" w:cs="Arial"/>
                <w:sz w:val="22"/>
                <w:szCs w:val="22"/>
              </w:rPr>
              <w:t>A</w:t>
            </w:r>
            <w:r>
              <w:rPr>
                <w:rFonts w:ascii="Arial" w:hAnsi="Arial" w:cs="Arial"/>
                <w:sz w:val="22"/>
                <w:szCs w:val="22"/>
              </w:rPr>
              <w:t xml:space="preserve">RÁN A CABO EN EL ESTADO DE </w:t>
            </w:r>
            <w:r>
              <w:rPr>
                <w:rFonts w:ascii="Arial" w:hAnsi="Arial" w:cs="Arial"/>
                <w:sz w:val="22"/>
                <w:szCs w:val="22"/>
              </w:rPr>
              <w:lastRenderedPageBreak/>
              <w:t>YUCATÁN DURANTE EL PROCESO ELECTORAL ORDINARIO 2020-2021.</w:t>
            </w:r>
            <w:r w:rsidRPr="004337D5">
              <w:rPr>
                <w:rFonts w:ascii="Arial" w:hAnsi="Arial" w:cs="Arial"/>
                <w:sz w:val="22"/>
                <w:szCs w:val="22"/>
              </w:rPr>
              <w:t xml:space="preserve"> </w:t>
            </w:r>
          </w:p>
        </w:tc>
      </w:tr>
    </w:tbl>
    <w:p w:rsidR="00CD47A4" w:rsidRPr="00E165DA" w:rsidRDefault="00CD47A4" w:rsidP="00CD47A4">
      <w:pPr>
        <w:pStyle w:val="Prrafodelista"/>
        <w:ind w:left="0"/>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260"/>
        <w:gridCol w:w="3720"/>
      </w:tblGrid>
      <w:tr w:rsidR="00CD47A4" w:rsidRPr="004337D5" w:rsidTr="002C1694">
        <w:trPr>
          <w:trHeight w:val="900"/>
        </w:trPr>
        <w:tc>
          <w:tcPr>
            <w:tcW w:w="174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C.G.- 046/2020</w:t>
            </w:r>
          </w:p>
        </w:tc>
        <w:tc>
          <w:tcPr>
            <w:tcW w:w="326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10 DE NOVIEMBRE DE 2020</w:t>
            </w:r>
          </w:p>
        </w:tc>
        <w:tc>
          <w:tcPr>
            <w:tcW w:w="3720" w:type="dxa"/>
            <w:shd w:val="clear" w:color="auto" w:fill="auto"/>
            <w:hideMark/>
          </w:tcPr>
          <w:p w:rsidR="00CD47A4" w:rsidRPr="004337D5" w:rsidRDefault="00CD47A4" w:rsidP="002C1694">
            <w:pPr>
              <w:spacing w:line="276" w:lineRule="auto"/>
              <w:jc w:val="both"/>
              <w:rPr>
                <w:rFonts w:ascii="Arial" w:hAnsi="Arial" w:cs="Arial"/>
                <w:sz w:val="22"/>
                <w:szCs w:val="22"/>
              </w:rPr>
            </w:pPr>
            <w:r w:rsidRPr="004337D5">
              <w:rPr>
                <w:rFonts w:ascii="Arial" w:hAnsi="Arial" w:cs="Arial"/>
                <w:sz w:val="22"/>
                <w:szCs w:val="22"/>
              </w:rPr>
              <w:t>ACUERDO DEL CONSEJO GENERAL DEL INSTITUTO ELECTORAL Y DE PARTICIPACIÓN CIUDADANA DE</w:t>
            </w:r>
            <w:r>
              <w:rPr>
                <w:rFonts w:ascii="Arial" w:hAnsi="Arial" w:cs="Arial"/>
                <w:sz w:val="22"/>
                <w:szCs w:val="22"/>
              </w:rPr>
              <w:t xml:space="preserve"> YUCATÁN, POR EL QUE SE APR</w:t>
            </w:r>
            <w:r w:rsidR="003D5CFC">
              <w:rPr>
                <w:rFonts w:ascii="Arial" w:hAnsi="Arial" w:cs="Arial"/>
                <w:sz w:val="22"/>
                <w:szCs w:val="22"/>
              </w:rPr>
              <w:t>UEBA LA PROPUESTA DE DISTRIBUCIÖN DE TIE</w:t>
            </w:r>
            <w:r>
              <w:rPr>
                <w:rFonts w:ascii="Arial" w:hAnsi="Arial" w:cs="Arial"/>
                <w:sz w:val="22"/>
                <w:szCs w:val="22"/>
              </w:rPr>
              <w:t>MPOS Y PAUTA PARA LA TRANSMISIÓN EN RADIO Y TELEVISIÓN DE LOS MENSAJES DE LOS PARTIDOS POLÍTICOS QUE SERÁN TRANSMITIDOS DENTRO DE LAS INTERCAMPAÑAS LOCALES QUE SE LLEV</w:t>
            </w:r>
            <w:r w:rsidR="003D5CFC">
              <w:rPr>
                <w:rFonts w:ascii="Arial" w:hAnsi="Arial" w:cs="Arial"/>
                <w:sz w:val="22"/>
                <w:szCs w:val="22"/>
              </w:rPr>
              <w:t>A</w:t>
            </w:r>
            <w:r>
              <w:rPr>
                <w:rFonts w:ascii="Arial" w:hAnsi="Arial" w:cs="Arial"/>
                <w:sz w:val="22"/>
                <w:szCs w:val="22"/>
              </w:rPr>
              <w:t>RÁN A CABO EN EL ESTADO DE YUCATÁN DURANTE EL PROCESO ELECTORAL ORDINARIO 2020-2021.</w:t>
            </w:r>
          </w:p>
        </w:tc>
      </w:tr>
      <w:tr w:rsidR="00CD47A4" w:rsidRPr="004337D5" w:rsidTr="002C1694">
        <w:trPr>
          <w:trHeight w:val="900"/>
        </w:trPr>
        <w:tc>
          <w:tcPr>
            <w:tcW w:w="174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C.G.-047/2020</w:t>
            </w:r>
          </w:p>
        </w:tc>
        <w:tc>
          <w:tcPr>
            <w:tcW w:w="326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10 DE NOVIEMBRE DE 2020</w:t>
            </w:r>
          </w:p>
        </w:tc>
        <w:tc>
          <w:tcPr>
            <w:tcW w:w="3720" w:type="dxa"/>
            <w:shd w:val="clear" w:color="auto" w:fill="auto"/>
            <w:hideMark/>
          </w:tcPr>
          <w:p w:rsidR="00CD47A4" w:rsidRDefault="00CD47A4" w:rsidP="002C1694">
            <w:pPr>
              <w:spacing w:line="276" w:lineRule="auto"/>
              <w:jc w:val="both"/>
              <w:rPr>
                <w:rFonts w:ascii="Arial" w:hAnsi="Arial" w:cs="Arial"/>
                <w:sz w:val="22"/>
                <w:szCs w:val="22"/>
              </w:rPr>
            </w:pPr>
            <w:r w:rsidRPr="004337D5">
              <w:rPr>
                <w:rFonts w:ascii="Arial" w:hAnsi="Arial" w:cs="Arial"/>
                <w:sz w:val="22"/>
                <w:szCs w:val="22"/>
              </w:rPr>
              <w:t>ACUERDO DEL CONSEJO GENERAL DEL INSTITUTO ELECTORAL Y DE PARTICIPACIÓN CIUDADANA DE</w:t>
            </w:r>
            <w:r>
              <w:rPr>
                <w:rFonts w:ascii="Arial" w:hAnsi="Arial" w:cs="Arial"/>
                <w:sz w:val="22"/>
                <w:szCs w:val="22"/>
              </w:rPr>
              <w:t xml:space="preserve"> YUCATÁN, POR EL QUE SE APR</w:t>
            </w:r>
            <w:r w:rsidR="003D5CFC">
              <w:rPr>
                <w:rFonts w:ascii="Arial" w:hAnsi="Arial" w:cs="Arial"/>
                <w:sz w:val="22"/>
                <w:szCs w:val="22"/>
              </w:rPr>
              <w:t>UEBA LA PROPUESTA DE DISTRIBUCIÖ</w:t>
            </w:r>
            <w:r>
              <w:rPr>
                <w:rFonts w:ascii="Arial" w:hAnsi="Arial" w:cs="Arial"/>
                <w:sz w:val="22"/>
                <w:szCs w:val="22"/>
              </w:rPr>
              <w:t>N DE TIERMPOS Y PAUTA PARA LA TRANSMISIÓN EN RADIO Y TELEVISIÓN DE LOS MENSAJES DE LOS PARTIDOS POLÍTICOS QUE SERÁN TRANSMITIDOS DENTRO DE LAS CAMPAÑAS LOCALES QUE SE LLEV</w:t>
            </w:r>
            <w:r w:rsidR="003D5CFC">
              <w:rPr>
                <w:rFonts w:ascii="Arial" w:hAnsi="Arial" w:cs="Arial"/>
                <w:sz w:val="22"/>
                <w:szCs w:val="22"/>
              </w:rPr>
              <w:t>A</w:t>
            </w:r>
            <w:r>
              <w:rPr>
                <w:rFonts w:ascii="Arial" w:hAnsi="Arial" w:cs="Arial"/>
                <w:sz w:val="22"/>
                <w:szCs w:val="22"/>
              </w:rPr>
              <w:t>RÁN A CABO EN EL ESTADO DE YUCATÁN DURANTE EL PROCESO ELECTORAL ORDINARIO 2020-2021.</w:t>
            </w:r>
          </w:p>
          <w:p w:rsidR="00CD47A4" w:rsidRPr="004337D5" w:rsidRDefault="00CD47A4" w:rsidP="002C1694">
            <w:pPr>
              <w:spacing w:line="276" w:lineRule="auto"/>
              <w:jc w:val="both"/>
              <w:rPr>
                <w:rFonts w:ascii="Arial" w:hAnsi="Arial" w:cs="Arial"/>
                <w:sz w:val="22"/>
                <w:szCs w:val="22"/>
              </w:rPr>
            </w:pPr>
          </w:p>
        </w:tc>
      </w:tr>
      <w:tr w:rsidR="00CD47A4" w:rsidRPr="004337D5" w:rsidTr="002C1694">
        <w:trPr>
          <w:trHeight w:val="1200"/>
        </w:trPr>
        <w:tc>
          <w:tcPr>
            <w:tcW w:w="174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lastRenderedPageBreak/>
              <w:t>C.G .-048/2020</w:t>
            </w:r>
          </w:p>
        </w:tc>
        <w:tc>
          <w:tcPr>
            <w:tcW w:w="326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23 DE NOVIEMBRE</w:t>
            </w:r>
            <w:r w:rsidRPr="004337D5">
              <w:rPr>
                <w:rFonts w:ascii="Arial" w:hAnsi="Arial" w:cs="Arial"/>
                <w:sz w:val="22"/>
                <w:szCs w:val="22"/>
              </w:rPr>
              <w:t xml:space="preserve"> DE 20</w:t>
            </w:r>
            <w:r>
              <w:rPr>
                <w:rFonts w:ascii="Arial" w:hAnsi="Arial" w:cs="Arial"/>
                <w:sz w:val="22"/>
                <w:szCs w:val="22"/>
              </w:rPr>
              <w:t>20</w:t>
            </w:r>
          </w:p>
        </w:tc>
        <w:tc>
          <w:tcPr>
            <w:tcW w:w="3720" w:type="dxa"/>
            <w:shd w:val="clear" w:color="auto" w:fill="auto"/>
            <w:hideMark/>
          </w:tcPr>
          <w:p w:rsidR="00CD47A4" w:rsidRPr="004337D5" w:rsidRDefault="00CD47A4" w:rsidP="002C1694">
            <w:pPr>
              <w:spacing w:line="276" w:lineRule="auto"/>
              <w:jc w:val="both"/>
              <w:rPr>
                <w:rFonts w:ascii="Arial" w:hAnsi="Arial" w:cs="Arial"/>
                <w:sz w:val="22"/>
                <w:szCs w:val="22"/>
              </w:rPr>
            </w:pPr>
            <w:r w:rsidRPr="004337D5">
              <w:rPr>
                <w:rFonts w:ascii="Arial" w:hAnsi="Arial" w:cs="Arial"/>
                <w:sz w:val="22"/>
                <w:szCs w:val="22"/>
              </w:rPr>
              <w:t xml:space="preserve">ACUERDO DEL CONSEJO GENERAL DEL INSTITUTO ELECTORAL Y DE PARTICIPACIÓN </w:t>
            </w:r>
            <w:r>
              <w:rPr>
                <w:rFonts w:ascii="Arial" w:hAnsi="Arial" w:cs="Arial"/>
                <w:sz w:val="22"/>
                <w:szCs w:val="22"/>
              </w:rPr>
              <w:t>CIUDADANA DE YUCATÁN, POR EL CUAL</w:t>
            </w:r>
            <w:r w:rsidRPr="004337D5">
              <w:rPr>
                <w:rFonts w:ascii="Arial" w:hAnsi="Arial" w:cs="Arial"/>
                <w:sz w:val="22"/>
                <w:szCs w:val="22"/>
              </w:rPr>
              <w:t xml:space="preserve"> SE APRUEBAN LOS LINEAMIENTOS PARA EL </w:t>
            </w:r>
            <w:r>
              <w:rPr>
                <w:rFonts w:ascii="Arial" w:hAnsi="Arial" w:cs="Arial"/>
                <w:sz w:val="22"/>
                <w:szCs w:val="22"/>
              </w:rPr>
              <w:t>REGISTRO DE CANDIDATURAS INDÍGENAS DE PUEBLOS Y COMUNIDADES MAYAS E INCLISIÓN DE GRUPOS EN SITUACIÓN DE VULNERABILIDAD E HISTÓRICAMENTE DISCRIMINADOS PARA EL PROCESO ELECTORAL 2020-2021.</w:t>
            </w:r>
          </w:p>
        </w:tc>
      </w:tr>
      <w:tr w:rsidR="00CD47A4" w:rsidRPr="004337D5" w:rsidTr="002C1694">
        <w:trPr>
          <w:trHeight w:val="900"/>
        </w:trPr>
        <w:tc>
          <w:tcPr>
            <w:tcW w:w="174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C.G.- 049/2020</w:t>
            </w:r>
          </w:p>
        </w:tc>
        <w:tc>
          <w:tcPr>
            <w:tcW w:w="326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23 DE NOVIEMBRE DE 2020</w:t>
            </w:r>
          </w:p>
        </w:tc>
        <w:tc>
          <w:tcPr>
            <w:tcW w:w="3720" w:type="dxa"/>
            <w:shd w:val="clear" w:color="auto" w:fill="auto"/>
            <w:hideMark/>
          </w:tcPr>
          <w:p w:rsidR="00CD47A4" w:rsidRPr="004337D5" w:rsidRDefault="00CD47A4" w:rsidP="002C1694">
            <w:pPr>
              <w:spacing w:line="276" w:lineRule="auto"/>
              <w:jc w:val="both"/>
              <w:rPr>
                <w:rFonts w:ascii="Arial" w:hAnsi="Arial" w:cs="Arial"/>
                <w:sz w:val="22"/>
                <w:szCs w:val="22"/>
              </w:rPr>
            </w:pPr>
            <w:r w:rsidRPr="004337D5">
              <w:rPr>
                <w:rFonts w:ascii="Arial" w:hAnsi="Arial" w:cs="Arial"/>
                <w:sz w:val="22"/>
                <w:szCs w:val="22"/>
              </w:rPr>
              <w:t>ACUERDO DEL CONSEJO GENERAL DEL INSTITUTO ELECTORAL Y DE PARTICIPACIÓN CIUDADANA DE</w:t>
            </w:r>
            <w:r>
              <w:rPr>
                <w:rFonts w:ascii="Arial" w:hAnsi="Arial" w:cs="Arial"/>
                <w:sz w:val="22"/>
                <w:szCs w:val="22"/>
              </w:rPr>
              <w:t xml:space="preserve"> YUCATÁN, POR EL CUAL SE APRUEBAN LOS LINEAMIENTOS PARA EL CUMPLIMIENTO DEL PRINCIPIO DE PARIDAD DE GÉNERO EN EL REGISTRO DE CANDIDATURAS E INTEGRACIÓN DEL CONGRESO DEL ESTADO DE YUCATÁN Y LOS AYUNTAMIENTOS PARA  EL PROCESO ELECTORAL 2020-2021.</w:t>
            </w:r>
          </w:p>
        </w:tc>
      </w:tr>
      <w:tr w:rsidR="00CD47A4" w:rsidRPr="004337D5" w:rsidTr="002C1694">
        <w:trPr>
          <w:trHeight w:val="900"/>
        </w:trPr>
        <w:tc>
          <w:tcPr>
            <w:tcW w:w="174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C.G.-052/2020</w:t>
            </w:r>
          </w:p>
        </w:tc>
        <w:tc>
          <w:tcPr>
            <w:tcW w:w="3260" w:type="dxa"/>
            <w:shd w:val="clear" w:color="auto" w:fill="auto"/>
            <w:noWrap/>
            <w:hideMark/>
          </w:tcPr>
          <w:p w:rsidR="00CD47A4" w:rsidRPr="004337D5" w:rsidRDefault="00CD47A4" w:rsidP="002C1694">
            <w:pPr>
              <w:spacing w:line="276" w:lineRule="auto"/>
              <w:jc w:val="both"/>
              <w:rPr>
                <w:rFonts w:ascii="Arial" w:hAnsi="Arial" w:cs="Arial"/>
                <w:sz w:val="22"/>
                <w:szCs w:val="22"/>
              </w:rPr>
            </w:pPr>
            <w:r>
              <w:rPr>
                <w:rFonts w:ascii="Arial" w:hAnsi="Arial" w:cs="Arial"/>
                <w:sz w:val="22"/>
                <w:szCs w:val="22"/>
              </w:rPr>
              <w:t>25 DE NOVIEMBRE DE 2020</w:t>
            </w:r>
          </w:p>
        </w:tc>
        <w:tc>
          <w:tcPr>
            <w:tcW w:w="3720" w:type="dxa"/>
            <w:shd w:val="clear" w:color="auto" w:fill="auto"/>
            <w:hideMark/>
          </w:tcPr>
          <w:p w:rsidR="00CD47A4" w:rsidRPr="004337D5" w:rsidRDefault="00CD47A4" w:rsidP="002C1694">
            <w:pPr>
              <w:spacing w:line="276" w:lineRule="auto"/>
              <w:jc w:val="both"/>
              <w:rPr>
                <w:rFonts w:ascii="Arial" w:hAnsi="Arial" w:cs="Arial"/>
                <w:sz w:val="22"/>
                <w:szCs w:val="22"/>
              </w:rPr>
            </w:pPr>
            <w:r w:rsidRPr="004337D5">
              <w:rPr>
                <w:rFonts w:ascii="Arial" w:hAnsi="Arial" w:cs="Arial"/>
                <w:sz w:val="22"/>
                <w:szCs w:val="22"/>
              </w:rPr>
              <w:t>ACUERDO DEL CONSEJO GENERAL DEL INSTITUTO ELECTORAL Y DE PARTICIPACIÓN CIUDADANA DE</w:t>
            </w:r>
            <w:r>
              <w:rPr>
                <w:rFonts w:ascii="Arial" w:hAnsi="Arial" w:cs="Arial"/>
                <w:sz w:val="22"/>
                <w:szCs w:val="22"/>
              </w:rPr>
              <w:t xml:space="preserve"> YUCATÁN, POR EL QUE SE APRUEBAN LOS LINEAMIENTOS PARA QUE LOS PARTIDOS POLÍTICOS PREVENGAN, ATIENDAN Y ERRADIQUEN LA VIOLENCIA POLÍTICA CONTRA </w:t>
            </w:r>
            <w:r>
              <w:rPr>
                <w:rFonts w:ascii="Arial" w:hAnsi="Arial" w:cs="Arial"/>
                <w:sz w:val="22"/>
                <w:szCs w:val="22"/>
              </w:rPr>
              <w:lastRenderedPageBreak/>
              <w:t xml:space="preserve">LAS MUJERES EN RAZÓN DE GÉNERO DEL INSTITUTO ELECTORAL Y DE PARTICIPACIÓN CIUDADANA DE YUCATÁN.  </w:t>
            </w:r>
          </w:p>
        </w:tc>
      </w:tr>
    </w:tbl>
    <w:p w:rsidR="009411C9" w:rsidRDefault="009411C9" w:rsidP="009411C9">
      <w:pPr>
        <w:spacing w:line="276" w:lineRule="auto"/>
        <w:jc w:val="both"/>
        <w:rPr>
          <w:rFonts w:ascii="Arial" w:hAnsi="Arial" w:cs="Arial"/>
          <w:b/>
          <w:sz w:val="22"/>
          <w:szCs w:val="22"/>
        </w:rPr>
      </w:pPr>
    </w:p>
    <w:p w:rsidR="00111711" w:rsidRDefault="00111711" w:rsidP="00A70515">
      <w:pPr>
        <w:spacing w:line="276" w:lineRule="auto"/>
        <w:jc w:val="both"/>
        <w:rPr>
          <w:rFonts w:ascii="Arial" w:hAnsi="Arial" w:cs="Arial"/>
          <w:b/>
          <w:sz w:val="22"/>
          <w:szCs w:val="22"/>
        </w:rPr>
      </w:pPr>
    </w:p>
    <w:p w:rsidR="00CD47A4" w:rsidRDefault="00A70515" w:rsidP="00A70515">
      <w:pPr>
        <w:spacing w:line="276" w:lineRule="auto"/>
        <w:jc w:val="both"/>
        <w:rPr>
          <w:rFonts w:ascii="Arial" w:hAnsi="Arial" w:cs="Arial"/>
          <w:sz w:val="22"/>
          <w:szCs w:val="22"/>
        </w:rPr>
      </w:pPr>
      <w:r w:rsidRPr="002C3B30">
        <w:rPr>
          <w:rFonts w:ascii="Arial" w:hAnsi="Arial" w:cs="Arial"/>
          <w:sz w:val="22"/>
          <w:szCs w:val="22"/>
        </w:rPr>
        <w:t>Seguidamen</w:t>
      </w:r>
      <w:r w:rsidR="003D5CFC">
        <w:rPr>
          <w:rFonts w:ascii="Arial" w:hAnsi="Arial" w:cs="Arial"/>
          <w:sz w:val="22"/>
          <w:szCs w:val="22"/>
        </w:rPr>
        <w:t>te la Consejera</w:t>
      </w:r>
      <w:r w:rsidRPr="002C3B30">
        <w:rPr>
          <w:rFonts w:ascii="Arial" w:hAnsi="Arial" w:cs="Arial"/>
          <w:sz w:val="22"/>
          <w:szCs w:val="22"/>
        </w:rPr>
        <w:t xml:space="preserve"> </w:t>
      </w:r>
      <w:r w:rsidR="00CD47A4" w:rsidRPr="002C3B30">
        <w:rPr>
          <w:rFonts w:ascii="Arial" w:hAnsi="Arial" w:cs="Arial"/>
          <w:sz w:val="22"/>
          <w:szCs w:val="22"/>
        </w:rPr>
        <w:t>Presidente solicitó</w:t>
      </w:r>
      <w:r w:rsidRPr="002C3B30">
        <w:rPr>
          <w:rFonts w:ascii="Arial" w:hAnsi="Arial" w:cs="Arial"/>
          <w:sz w:val="22"/>
          <w:szCs w:val="22"/>
        </w:rPr>
        <w:t xml:space="preserve"> al Secretario Ejecutivo se sirviera a proceder con el siguiente punto de la orden del día,  a lo que el Secretario Ejecutivo dio lectura al punto número</w:t>
      </w:r>
      <w:r>
        <w:rPr>
          <w:rFonts w:ascii="Arial" w:hAnsi="Arial" w:cs="Arial"/>
          <w:color w:val="FF0000"/>
          <w:sz w:val="22"/>
          <w:szCs w:val="22"/>
        </w:rPr>
        <w:t xml:space="preserve"> </w:t>
      </w:r>
      <w:r w:rsidRPr="004A70CB">
        <w:rPr>
          <w:rFonts w:ascii="Arial" w:hAnsi="Arial" w:cs="Arial"/>
          <w:color w:val="000000" w:themeColor="text1"/>
          <w:sz w:val="22"/>
          <w:szCs w:val="22"/>
        </w:rPr>
        <w:t>seis</w:t>
      </w:r>
      <w:r w:rsidRPr="002C3B30">
        <w:rPr>
          <w:rFonts w:ascii="Arial" w:hAnsi="Arial" w:cs="Arial"/>
          <w:sz w:val="22"/>
          <w:szCs w:val="22"/>
        </w:rPr>
        <w:t xml:space="preserve"> de la orden del día, siendo este</w:t>
      </w:r>
      <w:r w:rsidR="00B94A10">
        <w:rPr>
          <w:rFonts w:ascii="Arial" w:hAnsi="Arial" w:cs="Arial"/>
          <w:sz w:val="22"/>
          <w:szCs w:val="22"/>
        </w:rPr>
        <w:t xml:space="preserve">, el de la </w:t>
      </w:r>
      <w:r w:rsidRPr="002C3B30">
        <w:rPr>
          <w:rFonts w:ascii="Arial" w:hAnsi="Arial" w:cs="Arial"/>
          <w:sz w:val="22"/>
          <w:szCs w:val="22"/>
        </w:rPr>
        <w:t xml:space="preserve"> </w:t>
      </w:r>
      <w:r w:rsidR="00B569E0">
        <w:rPr>
          <w:rFonts w:ascii="Arial" w:hAnsi="Arial" w:cs="Arial"/>
          <w:sz w:val="22"/>
          <w:szCs w:val="22"/>
        </w:rPr>
        <w:t>Presentación del informe de la Presidencia de este Consejo de las condiciones de equipamiento de la bodega electoral, mecanismos de operación  y medidas de seguridad</w:t>
      </w:r>
      <w:r w:rsidR="00B94A10">
        <w:rPr>
          <w:rFonts w:ascii="Arial" w:hAnsi="Arial" w:cs="Arial"/>
          <w:sz w:val="22"/>
          <w:szCs w:val="22"/>
        </w:rPr>
        <w:t>.</w:t>
      </w:r>
      <w:r w:rsidR="00CD47A4">
        <w:rPr>
          <w:rFonts w:ascii="Arial" w:hAnsi="Arial" w:cs="Arial"/>
          <w:sz w:val="22"/>
          <w:szCs w:val="22"/>
        </w:rPr>
        <w:t xml:space="preserve"> A lo que la Consejera Presidente dio conocimiento a los integrantes de este Consejo Distrital de las condiciones de la bodega electoral que será utilizada para el resguardo de los paquetes electorales durante la jornada electoral, con fundamento en lo señalado en el numeral 1 del artículo 167 del reglamento de elecciones.</w:t>
      </w:r>
    </w:p>
    <w:p w:rsidR="00C81000" w:rsidRDefault="00C81000" w:rsidP="00A70515">
      <w:pPr>
        <w:spacing w:line="276" w:lineRule="auto"/>
        <w:jc w:val="both"/>
        <w:rPr>
          <w:rFonts w:ascii="Arial" w:hAnsi="Arial" w:cs="Arial"/>
          <w:sz w:val="22"/>
          <w:szCs w:val="22"/>
        </w:rPr>
      </w:pPr>
    </w:p>
    <w:p w:rsidR="00207E56" w:rsidRDefault="00207E56" w:rsidP="00A70515">
      <w:pPr>
        <w:spacing w:line="276" w:lineRule="auto"/>
        <w:jc w:val="both"/>
        <w:rPr>
          <w:rFonts w:ascii="Arial" w:hAnsi="Arial" w:cs="Arial"/>
          <w:sz w:val="22"/>
          <w:szCs w:val="22"/>
        </w:rPr>
      </w:pPr>
    </w:p>
    <w:p w:rsidR="00C81000" w:rsidRPr="003D5CFC" w:rsidRDefault="00C81000" w:rsidP="00C81000">
      <w:pPr>
        <w:jc w:val="center"/>
        <w:rPr>
          <w:rFonts w:ascii="Arial" w:hAnsi="Arial"/>
          <w:b/>
          <w:bCs/>
          <w:sz w:val="22"/>
          <w:szCs w:val="28"/>
        </w:rPr>
      </w:pPr>
      <w:r w:rsidRPr="003D5CFC">
        <w:rPr>
          <w:rFonts w:ascii="Arial" w:hAnsi="Arial"/>
          <w:b/>
          <w:bCs/>
          <w:sz w:val="22"/>
          <w:szCs w:val="28"/>
        </w:rPr>
        <w:t>CONDICIONES DE ACONDICIONAMIENTO</w:t>
      </w:r>
    </w:p>
    <w:p w:rsidR="00C81000" w:rsidRPr="003D5CFC" w:rsidRDefault="00C81000" w:rsidP="00C81000">
      <w:pPr>
        <w:jc w:val="center"/>
        <w:rPr>
          <w:rFonts w:ascii="Arial" w:hAnsi="Arial"/>
          <w:b/>
          <w:bCs/>
          <w:sz w:val="22"/>
          <w:szCs w:val="28"/>
        </w:rPr>
      </w:pPr>
    </w:p>
    <w:tbl>
      <w:tblPr>
        <w:tblStyle w:val="Tablaconcuadrcula"/>
        <w:tblW w:w="0" w:type="auto"/>
        <w:tblLook w:val="04A0" w:firstRow="1" w:lastRow="0" w:firstColumn="1" w:lastColumn="0" w:noHBand="0" w:noVBand="1"/>
      </w:tblPr>
      <w:tblGrid>
        <w:gridCol w:w="2942"/>
        <w:gridCol w:w="2943"/>
        <w:gridCol w:w="2943"/>
      </w:tblGrid>
      <w:tr w:rsidR="00C81000" w:rsidRPr="003D5CFC" w:rsidTr="002C1694">
        <w:tc>
          <w:tcPr>
            <w:tcW w:w="2942" w:type="dxa"/>
            <w:vAlign w:val="center"/>
          </w:tcPr>
          <w:p w:rsidR="00C81000" w:rsidRPr="003D5CFC" w:rsidRDefault="00C81000" w:rsidP="002C1694">
            <w:pPr>
              <w:jc w:val="center"/>
              <w:rPr>
                <w:rFonts w:ascii="Arial" w:hAnsi="Arial"/>
                <w:b/>
                <w:bCs/>
                <w:sz w:val="22"/>
              </w:rPr>
            </w:pPr>
            <w:r w:rsidRPr="003D5CFC">
              <w:rPr>
                <w:rFonts w:ascii="Arial" w:hAnsi="Arial"/>
                <w:b/>
                <w:bCs/>
                <w:sz w:val="22"/>
              </w:rPr>
              <w:t>REQUERIMIENTO</w:t>
            </w:r>
          </w:p>
        </w:tc>
        <w:tc>
          <w:tcPr>
            <w:tcW w:w="2943" w:type="dxa"/>
            <w:vAlign w:val="center"/>
          </w:tcPr>
          <w:p w:rsidR="00C81000" w:rsidRPr="003D5CFC" w:rsidRDefault="00C81000" w:rsidP="002C1694">
            <w:pPr>
              <w:jc w:val="center"/>
              <w:rPr>
                <w:rFonts w:ascii="Arial" w:hAnsi="Arial"/>
                <w:b/>
                <w:bCs/>
                <w:sz w:val="22"/>
              </w:rPr>
            </w:pPr>
            <w:r w:rsidRPr="003D5CFC">
              <w:rPr>
                <w:rFonts w:ascii="Arial" w:hAnsi="Arial"/>
                <w:b/>
                <w:bCs/>
                <w:sz w:val="22"/>
              </w:rPr>
              <w:t>CONDICIONES</w:t>
            </w:r>
          </w:p>
        </w:tc>
        <w:tc>
          <w:tcPr>
            <w:tcW w:w="2943" w:type="dxa"/>
            <w:vAlign w:val="center"/>
          </w:tcPr>
          <w:p w:rsidR="00C81000" w:rsidRPr="003D5CFC" w:rsidRDefault="00C81000" w:rsidP="002C1694">
            <w:pPr>
              <w:jc w:val="center"/>
              <w:rPr>
                <w:rFonts w:ascii="Arial" w:hAnsi="Arial"/>
                <w:b/>
                <w:bCs/>
                <w:sz w:val="22"/>
              </w:rPr>
            </w:pPr>
            <w:r w:rsidRPr="003D5CFC">
              <w:rPr>
                <w:rFonts w:ascii="Arial" w:hAnsi="Arial"/>
                <w:b/>
                <w:bCs/>
                <w:sz w:val="22"/>
              </w:rPr>
              <w:t>ACCIONES NECESARIAS A REALIZAR, EN SU CASO</w:t>
            </w:r>
          </w:p>
        </w:tc>
      </w:tr>
      <w:tr w:rsidR="00C81000" w:rsidRPr="003D5CFC" w:rsidTr="002C1694">
        <w:tc>
          <w:tcPr>
            <w:tcW w:w="2942" w:type="dxa"/>
          </w:tcPr>
          <w:p w:rsidR="00C81000" w:rsidRPr="003D5CFC" w:rsidRDefault="00C81000" w:rsidP="002C1694">
            <w:pPr>
              <w:rPr>
                <w:rFonts w:ascii="Arial" w:hAnsi="Arial"/>
                <w:sz w:val="22"/>
              </w:rPr>
            </w:pPr>
            <w:r w:rsidRPr="003D5CFC">
              <w:rPr>
                <w:rFonts w:ascii="Arial" w:hAnsi="Arial"/>
                <w:sz w:val="22"/>
              </w:rPr>
              <w:t>Instalaciones eléctricas</w:t>
            </w:r>
          </w:p>
        </w:tc>
        <w:tc>
          <w:tcPr>
            <w:tcW w:w="2943" w:type="dxa"/>
          </w:tcPr>
          <w:p w:rsidR="00C81000" w:rsidRPr="003D5CFC" w:rsidRDefault="00C81000" w:rsidP="002C1694">
            <w:pPr>
              <w:rPr>
                <w:rFonts w:ascii="Arial" w:hAnsi="Arial"/>
                <w:sz w:val="22"/>
              </w:rPr>
            </w:pPr>
            <w:r w:rsidRPr="003D5CFC">
              <w:rPr>
                <w:rFonts w:ascii="Arial" w:hAnsi="Arial"/>
                <w:sz w:val="22"/>
              </w:rPr>
              <w:t xml:space="preserve"> Insuficientes</w:t>
            </w:r>
          </w:p>
        </w:tc>
        <w:tc>
          <w:tcPr>
            <w:tcW w:w="2943" w:type="dxa"/>
          </w:tcPr>
          <w:p w:rsidR="00C81000" w:rsidRPr="003D5CFC" w:rsidRDefault="00C81000" w:rsidP="002C1694">
            <w:pPr>
              <w:rPr>
                <w:rFonts w:ascii="Arial" w:hAnsi="Arial"/>
                <w:sz w:val="22"/>
              </w:rPr>
            </w:pPr>
            <w:r w:rsidRPr="003D5CFC">
              <w:rPr>
                <w:rFonts w:ascii="Arial" w:hAnsi="Arial"/>
                <w:sz w:val="22"/>
              </w:rPr>
              <w:t xml:space="preserve">Instalación de </w:t>
            </w:r>
            <w:r w:rsidR="00207E56" w:rsidRPr="003D5CFC">
              <w:rPr>
                <w:rFonts w:ascii="Arial" w:hAnsi="Arial"/>
                <w:sz w:val="22"/>
              </w:rPr>
              <w:t>dos lámparas de barra led</w:t>
            </w:r>
          </w:p>
        </w:tc>
      </w:tr>
      <w:tr w:rsidR="00C81000" w:rsidRPr="003D5CFC" w:rsidTr="002C1694">
        <w:tc>
          <w:tcPr>
            <w:tcW w:w="2942" w:type="dxa"/>
          </w:tcPr>
          <w:p w:rsidR="00C81000" w:rsidRPr="003D5CFC" w:rsidRDefault="00C81000" w:rsidP="002C1694">
            <w:pPr>
              <w:rPr>
                <w:rFonts w:ascii="Arial" w:hAnsi="Arial"/>
                <w:sz w:val="22"/>
              </w:rPr>
            </w:pPr>
            <w:r w:rsidRPr="003D5CFC">
              <w:rPr>
                <w:rFonts w:ascii="Arial" w:hAnsi="Arial"/>
                <w:sz w:val="22"/>
              </w:rPr>
              <w:t>Techos</w:t>
            </w:r>
          </w:p>
        </w:tc>
        <w:tc>
          <w:tcPr>
            <w:tcW w:w="2943" w:type="dxa"/>
          </w:tcPr>
          <w:p w:rsidR="00C81000" w:rsidRPr="003D5CFC" w:rsidRDefault="00C81000" w:rsidP="002C1694">
            <w:pPr>
              <w:rPr>
                <w:rFonts w:ascii="Arial" w:hAnsi="Arial"/>
                <w:sz w:val="22"/>
              </w:rPr>
            </w:pPr>
            <w:r w:rsidRPr="003D5CFC">
              <w:rPr>
                <w:rFonts w:ascii="Arial" w:hAnsi="Arial"/>
                <w:sz w:val="22"/>
              </w:rPr>
              <w:t>En buen estado</w:t>
            </w:r>
          </w:p>
        </w:tc>
        <w:tc>
          <w:tcPr>
            <w:tcW w:w="2943" w:type="dxa"/>
          </w:tcPr>
          <w:p w:rsidR="00C81000" w:rsidRPr="003D5CFC" w:rsidRDefault="00C81000" w:rsidP="002C1694">
            <w:pPr>
              <w:rPr>
                <w:rFonts w:ascii="Arial" w:hAnsi="Arial"/>
                <w:sz w:val="22"/>
              </w:rPr>
            </w:pPr>
            <w:r w:rsidRPr="003D5CFC">
              <w:rPr>
                <w:rFonts w:ascii="Arial" w:hAnsi="Arial"/>
                <w:sz w:val="22"/>
              </w:rPr>
              <w:t>Ninguna</w:t>
            </w:r>
          </w:p>
        </w:tc>
      </w:tr>
      <w:tr w:rsidR="00C81000" w:rsidRPr="003D5CFC" w:rsidTr="002C1694">
        <w:tc>
          <w:tcPr>
            <w:tcW w:w="2942" w:type="dxa"/>
          </w:tcPr>
          <w:p w:rsidR="00C81000" w:rsidRPr="003D5CFC" w:rsidRDefault="00C81000" w:rsidP="002C1694">
            <w:pPr>
              <w:rPr>
                <w:rFonts w:ascii="Arial" w:hAnsi="Arial"/>
                <w:sz w:val="22"/>
              </w:rPr>
            </w:pPr>
            <w:r w:rsidRPr="003D5CFC">
              <w:rPr>
                <w:rFonts w:ascii="Arial" w:hAnsi="Arial"/>
                <w:sz w:val="22"/>
              </w:rPr>
              <w:t>Drenaje pluvial</w:t>
            </w:r>
          </w:p>
        </w:tc>
        <w:tc>
          <w:tcPr>
            <w:tcW w:w="2943" w:type="dxa"/>
          </w:tcPr>
          <w:p w:rsidR="00C81000" w:rsidRPr="003D5CFC" w:rsidRDefault="00C81000" w:rsidP="002C1694">
            <w:pPr>
              <w:rPr>
                <w:rFonts w:ascii="Arial" w:hAnsi="Arial"/>
                <w:sz w:val="22"/>
              </w:rPr>
            </w:pPr>
            <w:r w:rsidRPr="003D5CFC">
              <w:rPr>
                <w:rFonts w:ascii="Arial" w:hAnsi="Arial"/>
                <w:sz w:val="22"/>
              </w:rPr>
              <w:t>En buen estado</w:t>
            </w:r>
          </w:p>
        </w:tc>
        <w:tc>
          <w:tcPr>
            <w:tcW w:w="2943" w:type="dxa"/>
          </w:tcPr>
          <w:p w:rsidR="00C81000" w:rsidRPr="003D5CFC" w:rsidRDefault="00C81000" w:rsidP="002C1694">
            <w:pPr>
              <w:rPr>
                <w:rFonts w:ascii="Arial" w:hAnsi="Arial"/>
                <w:sz w:val="22"/>
              </w:rPr>
            </w:pPr>
            <w:r w:rsidRPr="003D5CFC">
              <w:rPr>
                <w:rFonts w:ascii="Arial" w:hAnsi="Arial"/>
                <w:sz w:val="22"/>
              </w:rPr>
              <w:t>Ninguna</w:t>
            </w:r>
          </w:p>
        </w:tc>
      </w:tr>
      <w:tr w:rsidR="00C81000" w:rsidRPr="003D5CFC" w:rsidTr="002C1694">
        <w:tc>
          <w:tcPr>
            <w:tcW w:w="2942" w:type="dxa"/>
          </w:tcPr>
          <w:p w:rsidR="00C81000" w:rsidRPr="003D5CFC" w:rsidRDefault="00C81000" w:rsidP="002C1694">
            <w:pPr>
              <w:rPr>
                <w:rFonts w:ascii="Arial" w:hAnsi="Arial"/>
                <w:sz w:val="22"/>
              </w:rPr>
            </w:pPr>
            <w:r w:rsidRPr="003D5CFC">
              <w:rPr>
                <w:rFonts w:ascii="Arial" w:hAnsi="Arial"/>
                <w:sz w:val="22"/>
              </w:rPr>
              <w:t>Ventanas</w:t>
            </w:r>
          </w:p>
        </w:tc>
        <w:tc>
          <w:tcPr>
            <w:tcW w:w="2943" w:type="dxa"/>
          </w:tcPr>
          <w:p w:rsidR="00C81000" w:rsidRPr="003D5CFC" w:rsidRDefault="00C81000" w:rsidP="002C1694">
            <w:pPr>
              <w:rPr>
                <w:rFonts w:ascii="Arial" w:hAnsi="Arial"/>
                <w:sz w:val="22"/>
              </w:rPr>
            </w:pPr>
            <w:r w:rsidRPr="003D5CFC">
              <w:rPr>
                <w:rFonts w:ascii="Arial" w:hAnsi="Arial"/>
                <w:sz w:val="22"/>
              </w:rPr>
              <w:t>Inseguras</w:t>
            </w:r>
          </w:p>
        </w:tc>
        <w:tc>
          <w:tcPr>
            <w:tcW w:w="2943" w:type="dxa"/>
          </w:tcPr>
          <w:p w:rsidR="00C81000" w:rsidRPr="003D5CFC" w:rsidRDefault="00C81000" w:rsidP="002C1694">
            <w:pPr>
              <w:rPr>
                <w:rFonts w:ascii="Arial" w:hAnsi="Arial"/>
                <w:sz w:val="22"/>
              </w:rPr>
            </w:pPr>
            <w:r w:rsidRPr="003D5CFC">
              <w:rPr>
                <w:rFonts w:ascii="Arial" w:hAnsi="Arial"/>
                <w:sz w:val="22"/>
              </w:rPr>
              <w:t>Sellar las ventanas en su totalidad</w:t>
            </w:r>
          </w:p>
        </w:tc>
      </w:tr>
      <w:tr w:rsidR="00C81000" w:rsidRPr="003D5CFC" w:rsidTr="002C1694">
        <w:tc>
          <w:tcPr>
            <w:tcW w:w="2942" w:type="dxa"/>
          </w:tcPr>
          <w:p w:rsidR="00C81000" w:rsidRPr="003D5CFC" w:rsidRDefault="00C81000" w:rsidP="002C1694">
            <w:pPr>
              <w:rPr>
                <w:rFonts w:ascii="Arial" w:hAnsi="Arial"/>
                <w:sz w:val="22"/>
              </w:rPr>
            </w:pPr>
            <w:r w:rsidRPr="003D5CFC">
              <w:rPr>
                <w:rFonts w:ascii="Arial" w:hAnsi="Arial"/>
                <w:sz w:val="22"/>
              </w:rPr>
              <w:t>Muros</w:t>
            </w:r>
          </w:p>
        </w:tc>
        <w:tc>
          <w:tcPr>
            <w:tcW w:w="2943" w:type="dxa"/>
          </w:tcPr>
          <w:p w:rsidR="00C81000" w:rsidRPr="003D5CFC" w:rsidRDefault="00C81000" w:rsidP="002C1694">
            <w:pPr>
              <w:rPr>
                <w:rFonts w:ascii="Arial" w:hAnsi="Arial"/>
                <w:sz w:val="22"/>
              </w:rPr>
            </w:pPr>
            <w:r w:rsidRPr="003D5CFC">
              <w:rPr>
                <w:rFonts w:ascii="Arial" w:hAnsi="Arial"/>
                <w:sz w:val="22"/>
              </w:rPr>
              <w:t>En buen estado</w:t>
            </w:r>
          </w:p>
        </w:tc>
        <w:tc>
          <w:tcPr>
            <w:tcW w:w="2943" w:type="dxa"/>
          </w:tcPr>
          <w:p w:rsidR="00C81000" w:rsidRPr="003D5CFC" w:rsidRDefault="00C81000" w:rsidP="002C1694">
            <w:pPr>
              <w:rPr>
                <w:rFonts w:ascii="Arial" w:hAnsi="Arial"/>
                <w:sz w:val="22"/>
              </w:rPr>
            </w:pPr>
            <w:r w:rsidRPr="003D5CFC">
              <w:rPr>
                <w:rFonts w:ascii="Arial" w:hAnsi="Arial"/>
                <w:sz w:val="22"/>
              </w:rPr>
              <w:t>Ninguna</w:t>
            </w:r>
          </w:p>
        </w:tc>
      </w:tr>
      <w:tr w:rsidR="00C81000" w:rsidRPr="003D5CFC" w:rsidTr="002C1694">
        <w:tc>
          <w:tcPr>
            <w:tcW w:w="2942" w:type="dxa"/>
          </w:tcPr>
          <w:p w:rsidR="00C81000" w:rsidRPr="003D5CFC" w:rsidRDefault="00C81000" w:rsidP="002C1694">
            <w:pPr>
              <w:rPr>
                <w:rFonts w:ascii="Arial" w:hAnsi="Arial"/>
                <w:sz w:val="22"/>
              </w:rPr>
            </w:pPr>
            <w:r w:rsidRPr="003D5CFC">
              <w:rPr>
                <w:rFonts w:ascii="Arial" w:hAnsi="Arial"/>
                <w:sz w:val="22"/>
              </w:rPr>
              <w:t>Cerraduras</w:t>
            </w:r>
          </w:p>
        </w:tc>
        <w:tc>
          <w:tcPr>
            <w:tcW w:w="2943" w:type="dxa"/>
          </w:tcPr>
          <w:p w:rsidR="00C81000" w:rsidRPr="003D5CFC" w:rsidRDefault="00C81000" w:rsidP="002C1694">
            <w:pPr>
              <w:rPr>
                <w:rFonts w:ascii="Arial" w:hAnsi="Arial"/>
                <w:sz w:val="22"/>
              </w:rPr>
            </w:pPr>
            <w:r w:rsidRPr="003D5CFC">
              <w:rPr>
                <w:rFonts w:ascii="Arial" w:hAnsi="Arial"/>
                <w:sz w:val="22"/>
              </w:rPr>
              <w:t>Carece de cerraduras</w:t>
            </w:r>
          </w:p>
        </w:tc>
        <w:tc>
          <w:tcPr>
            <w:tcW w:w="2943" w:type="dxa"/>
          </w:tcPr>
          <w:p w:rsidR="00C81000" w:rsidRPr="003D5CFC" w:rsidRDefault="00C81000" w:rsidP="002C1694">
            <w:pPr>
              <w:rPr>
                <w:rFonts w:ascii="Arial" w:hAnsi="Arial"/>
                <w:sz w:val="22"/>
              </w:rPr>
            </w:pPr>
            <w:r w:rsidRPr="003D5CFC">
              <w:rPr>
                <w:rFonts w:ascii="Arial" w:hAnsi="Arial"/>
                <w:sz w:val="22"/>
              </w:rPr>
              <w:t>Habilitar cerraduras</w:t>
            </w:r>
          </w:p>
        </w:tc>
      </w:tr>
      <w:tr w:rsidR="00C81000" w:rsidRPr="003D5CFC" w:rsidTr="002C1694">
        <w:tc>
          <w:tcPr>
            <w:tcW w:w="2942" w:type="dxa"/>
          </w:tcPr>
          <w:p w:rsidR="00C81000" w:rsidRPr="003D5CFC" w:rsidRDefault="00C81000" w:rsidP="002C1694">
            <w:pPr>
              <w:rPr>
                <w:rFonts w:ascii="Arial" w:hAnsi="Arial"/>
                <w:sz w:val="22"/>
              </w:rPr>
            </w:pPr>
            <w:r w:rsidRPr="003D5CFC">
              <w:rPr>
                <w:rFonts w:ascii="Arial" w:hAnsi="Arial"/>
                <w:sz w:val="22"/>
              </w:rPr>
              <w:t>Pisos</w:t>
            </w:r>
          </w:p>
        </w:tc>
        <w:tc>
          <w:tcPr>
            <w:tcW w:w="2943" w:type="dxa"/>
          </w:tcPr>
          <w:p w:rsidR="00C81000" w:rsidRPr="003D5CFC" w:rsidRDefault="00C81000" w:rsidP="002C1694">
            <w:pPr>
              <w:rPr>
                <w:rFonts w:ascii="Arial" w:hAnsi="Arial"/>
                <w:sz w:val="22"/>
              </w:rPr>
            </w:pPr>
            <w:r w:rsidRPr="003D5CFC">
              <w:rPr>
                <w:rFonts w:ascii="Arial" w:hAnsi="Arial"/>
                <w:sz w:val="22"/>
              </w:rPr>
              <w:t>En buen estado</w:t>
            </w:r>
          </w:p>
        </w:tc>
        <w:tc>
          <w:tcPr>
            <w:tcW w:w="2943" w:type="dxa"/>
          </w:tcPr>
          <w:p w:rsidR="00C81000" w:rsidRPr="003D5CFC" w:rsidRDefault="00C81000" w:rsidP="002C1694">
            <w:pPr>
              <w:rPr>
                <w:rFonts w:ascii="Arial" w:hAnsi="Arial"/>
                <w:sz w:val="22"/>
              </w:rPr>
            </w:pPr>
            <w:r w:rsidRPr="003D5CFC">
              <w:rPr>
                <w:rFonts w:ascii="Arial" w:hAnsi="Arial"/>
                <w:sz w:val="22"/>
              </w:rPr>
              <w:t>Ninguno</w:t>
            </w:r>
          </w:p>
        </w:tc>
      </w:tr>
    </w:tbl>
    <w:p w:rsidR="00C81000" w:rsidRPr="003D5CFC" w:rsidRDefault="00C81000" w:rsidP="00C81000">
      <w:pPr>
        <w:rPr>
          <w:rFonts w:ascii="Arial" w:hAnsi="Arial"/>
          <w:sz w:val="22"/>
        </w:rPr>
      </w:pPr>
    </w:p>
    <w:p w:rsidR="00C81000" w:rsidRPr="003D5CFC" w:rsidRDefault="00C81000" w:rsidP="00C81000">
      <w:pPr>
        <w:rPr>
          <w:rFonts w:ascii="Arial" w:hAnsi="Arial"/>
          <w:sz w:val="22"/>
        </w:rPr>
      </w:pPr>
    </w:p>
    <w:p w:rsidR="00C81000" w:rsidRPr="003D5CFC" w:rsidRDefault="00C81000" w:rsidP="00C81000">
      <w:pPr>
        <w:jc w:val="center"/>
        <w:rPr>
          <w:rFonts w:ascii="Arial" w:hAnsi="Arial"/>
          <w:b/>
          <w:bCs/>
          <w:sz w:val="22"/>
          <w:szCs w:val="28"/>
        </w:rPr>
      </w:pPr>
      <w:r w:rsidRPr="003D5CFC">
        <w:rPr>
          <w:rFonts w:ascii="Arial" w:hAnsi="Arial"/>
          <w:b/>
          <w:bCs/>
          <w:sz w:val="22"/>
          <w:szCs w:val="28"/>
        </w:rPr>
        <w:t>CONDICIONES DE EQUIPAMIENTO</w:t>
      </w:r>
    </w:p>
    <w:p w:rsidR="00207E56" w:rsidRPr="003D5CFC" w:rsidRDefault="00207E56" w:rsidP="00C81000">
      <w:pPr>
        <w:jc w:val="center"/>
        <w:rPr>
          <w:rFonts w:ascii="Arial" w:hAnsi="Arial"/>
          <w:b/>
          <w:bCs/>
          <w:sz w:val="22"/>
          <w:szCs w:val="28"/>
        </w:rPr>
      </w:pPr>
    </w:p>
    <w:tbl>
      <w:tblPr>
        <w:tblStyle w:val="Tablaconcuadrcula"/>
        <w:tblW w:w="0" w:type="auto"/>
        <w:jc w:val="center"/>
        <w:tblLook w:val="04A0" w:firstRow="1" w:lastRow="0" w:firstColumn="1" w:lastColumn="0" w:noHBand="0" w:noVBand="1"/>
      </w:tblPr>
      <w:tblGrid>
        <w:gridCol w:w="2942"/>
        <w:gridCol w:w="2943"/>
      </w:tblGrid>
      <w:tr w:rsidR="00C81000" w:rsidRPr="003D5CFC" w:rsidTr="002C1694">
        <w:trPr>
          <w:jc w:val="center"/>
        </w:trPr>
        <w:tc>
          <w:tcPr>
            <w:tcW w:w="2942" w:type="dxa"/>
          </w:tcPr>
          <w:p w:rsidR="00C81000" w:rsidRPr="003D5CFC" w:rsidRDefault="00C81000" w:rsidP="002C1694">
            <w:pPr>
              <w:jc w:val="center"/>
              <w:rPr>
                <w:rFonts w:ascii="Arial" w:hAnsi="Arial"/>
                <w:b/>
                <w:bCs/>
                <w:sz w:val="22"/>
              </w:rPr>
            </w:pPr>
            <w:r w:rsidRPr="003D5CFC">
              <w:rPr>
                <w:rFonts w:ascii="Arial" w:hAnsi="Arial"/>
                <w:b/>
                <w:bCs/>
                <w:sz w:val="22"/>
              </w:rPr>
              <w:t>REQUERIMIENTO</w:t>
            </w:r>
          </w:p>
        </w:tc>
        <w:tc>
          <w:tcPr>
            <w:tcW w:w="2943" w:type="dxa"/>
          </w:tcPr>
          <w:p w:rsidR="00C81000" w:rsidRPr="003D5CFC" w:rsidRDefault="00C81000" w:rsidP="002C1694">
            <w:pPr>
              <w:jc w:val="center"/>
              <w:rPr>
                <w:rFonts w:ascii="Arial" w:hAnsi="Arial"/>
                <w:b/>
                <w:bCs/>
                <w:sz w:val="22"/>
              </w:rPr>
            </w:pPr>
            <w:r w:rsidRPr="003D5CFC">
              <w:rPr>
                <w:rFonts w:ascii="Arial" w:hAnsi="Arial"/>
                <w:b/>
                <w:bCs/>
                <w:sz w:val="22"/>
              </w:rPr>
              <w:t>REQUERIMIENTO</w:t>
            </w:r>
          </w:p>
        </w:tc>
      </w:tr>
      <w:tr w:rsidR="00C81000" w:rsidRPr="003D5CFC" w:rsidTr="002C1694">
        <w:trPr>
          <w:jc w:val="center"/>
        </w:trPr>
        <w:tc>
          <w:tcPr>
            <w:tcW w:w="2942" w:type="dxa"/>
          </w:tcPr>
          <w:p w:rsidR="00C81000" w:rsidRPr="003D5CFC" w:rsidRDefault="00C81000" w:rsidP="002C1694">
            <w:pPr>
              <w:rPr>
                <w:rFonts w:ascii="Arial" w:hAnsi="Arial"/>
                <w:sz w:val="22"/>
              </w:rPr>
            </w:pPr>
            <w:r w:rsidRPr="003D5CFC">
              <w:rPr>
                <w:rFonts w:ascii="Arial" w:hAnsi="Arial"/>
                <w:sz w:val="22"/>
              </w:rPr>
              <w:t>Lámpara de emergencia</w:t>
            </w:r>
          </w:p>
        </w:tc>
        <w:tc>
          <w:tcPr>
            <w:tcW w:w="2943" w:type="dxa"/>
          </w:tcPr>
          <w:p w:rsidR="00C81000" w:rsidRPr="003D5CFC" w:rsidRDefault="00C81000" w:rsidP="005B569F">
            <w:pPr>
              <w:jc w:val="center"/>
              <w:rPr>
                <w:rFonts w:ascii="Arial" w:hAnsi="Arial"/>
                <w:sz w:val="22"/>
              </w:rPr>
            </w:pPr>
            <w:r w:rsidRPr="003D5CFC">
              <w:rPr>
                <w:rFonts w:ascii="Arial" w:hAnsi="Arial"/>
                <w:sz w:val="22"/>
              </w:rPr>
              <w:t>2</w:t>
            </w:r>
          </w:p>
        </w:tc>
      </w:tr>
      <w:tr w:rsidR="00C81000" w:rsidRPr="003D5CFC" w:rsidTr="002C1694">
        <w:trPr>
          <w:jc w:val="center"/>
        </w:trPr>
        <w:tc>
          <w:tcPr>
            <w:tcW w:w="2942" w:type="dxa"/>
          </w:tcPr>
          <w:p w:rsidR="00C81000" w:rsidRPr="003D5CFC" w:rsidRDefault="00C81000" w:rsidP="002C1694">
            <w:pPr>
              <w:rPr>
                <w:rFonts w:ascii="Arial" w:hAnsi="Arial"/>
                <w:sz w:val="22"/>
              </w:rPr>
            </w:pPr>
            <w:r w:rsidRPr="003D5CFC">
              <w:rPr>
                <w:rFonts w:ascii="Arial" w:hAnsi="Arial"/>
                <w:sz w:val="22"/>
              </w:rPr>
              <w:t>Señalizaciones de Ruta de Evacuación y de no Fumar.</w:t>
            </w:r>
          </w:p>
        </w:tc>
        <w:tc>
          <w:tcPr>
            <w:tcW w:w="2943" w:type="dxa"/>
          </w:tcPr>
          <w:p w:rsidR="005B569F" w:rsidRDefault="005B569F" w:rsidP="005B569F">
            <w:pPr>
              <w:jc w:val="center"/>
              <w:rPr>
                <w:rFonts w:ascii="Arial" w:hAnsi="Arial"/>
                <w:sz w:val="22"/>
              </w:rPr>
            </w:pPr>
          </w:p>
          <w:p w:rsidR="00C81000" w:rsidRPr="003D5CFC" w:rsidRDefault="005B569F" w:rsidP="005B569F">
            <w:pPr>
              <w:jc w:val="center"/>
              <w:rPr>
                <w:rFonts w:ascii="Arial" w:hAnsi="Arial"/>
                <w:sz w:val="22"/>
              </w:rPr>
            </w:pPr>
            <w:r>
              <w:rPr>
                <w:rFonts w:ascii="Arial" w:hAnsi="Arial"/>
                <w:sz w:val="22"/>
              </w:rPr>
              <w:t>0</w:t>
            </w:r>
          </w:p>
        </w:tc>
      </w:tr>
      <w:tr w:rsidR="00C81000" w:rsidRPr="003D5CFC" w:rsidTr="002C1694">
        <w:trPr>
          <w:jc w:val="center"/>
        </w:trPr>
        <w:tc>
          <w:tcPr>
            <w:tcW w:w="2942" w:type="dxa"/>
          </w:tcPr>
          <w:p w:rsidR="00C81000" w:rsidRPr="003D5CFC" w:rsidRDefault="00C81000" w:rsidP="002C1694">
            <w:pPr>
              <w:rPr>
                <w:rFonts w:ascii="Arial" w:hAnsi="Arial"/>
                <w:sz w:val="22"/>
              </w:rPr>
            </w:pPr>
            <w:r w:rsidRPr="003D5CFC">
              <w:rPr>
                <w:rFonts w:ascii="Arial" w:hAnsi="Arial"/>
                <w:sz w:val="22"/>
              </w:rPr>
              <w:t>Delimitación de áreas</w:t>
            </w:r>
          </w:p>
        </w:tc>
        <w:tc>
          <w:tcPr>
            <w:tcW w:w="2943" w:type="dxa"/>
          </w:tcPr>
          <w:p w:rsidR="00C81000" w:rsidRPr="003D5CFC" w:rsidRDefault="005B569F" w:rsidP="005B569F">
            <w:pPr>
              <w:jc w:val="center"/>
              <w:rPr>
                <w:rFonts w:ascii="Arial" w:hAnsi="Arial"/>
                <w:sz w:val="22"/>
              </w:rPr>
            </w:pPr>
            <w:r>
              <w:rPr>
                <w:rFonts w:ascii="Arial" w:hAnsi="Arial"/>
                <w:sz w:val="22"/>
              </w:rPr>
              <w:t>0</w:t>
            </w:r>
          </w:p>
        </w:tc>
      </w:tr>
      <w:tr w:rsidR="00C81000" w:rsidRPr="003D5CFC" w:rsidTr="002C1694">
        <w:trPr>
          <w:jc w:val="center"/>
        </w:trPr>
        <w:tc>
          <w:tcPr>
            <w:tcW w:w="2942" w:type="dxa"/>
          </w:tcPr>
          <w:p w:rsidR="00C81000" w:rsidRPr="003D5CFC" w:rsidRDefault="00C81000" w:rsidP="002C1694">
            <w:pPr>
              <w:rPr>
                <w:rFonts w:ascii="Arial" w:hAnsi="Arial"/>
                <w:sz w:val="22"/>
              </w:rPr>
            </w:pPr>
            <w:r w:rsidRPr="003D5CFC">
              <w:rPr>
                <w:rFonts w:ascii="Arial" w:hAnsi="Arial"/>
                <w:sz w:val="22"/>
              </w:rPr>
              <w:t>Anaqueles</w:t>
            </w:r>
          </w:p>
        </w:tc>
        <w:tc>
          <w:tcPr>
            <w:tcW w:w="2943" w:type="dxa"/>
          </w:tcPr>
          <w:p w:rsidR="00C81000" w:rsidRPr="003D5CFC" w:rsidRDefault="00207E56" w:rsidP="00C541D5">
            <w:pPr>
              <w:rPr>
                <w:rFonts w:ascii="Arial" w:hAnsi="Arial"/>
                <w:sz w:val="22"/>
              </w:rPr>
            </w:pPr>
            <w:r w:rsidRPr="003D5CFC">
              <w:rPr>
                <w:rFonts w:ascii="Arial" w:hAnsi="Arial"/>
                <w:sz w:val="22"/>
              </w:rPr>
              <w:t xml:space="preserve">                   10</w:t>
            </w:r>
          </w:p>
        </w:tc>
      </w:tr>
    </w:tbl>
    <w:p w:rsidR="00C81000" w:rsidRPr="003D5CFC" w:rsidRDefault="00C81000" w:rsidP="00C81000">
      <w:pPr>
        <w:jc w:val="center"/>
        <w:rPr>
          <w:rFonts w:ascii="Arial" w:hAnsi="Arial"/>
          <w:b/>
          <w:bCs/>
          <w:sz w:val="22"/>
          <w:szCs w:val="28"/>
        </w:rPr>
      </w:pPr>
    </w:p>
    <w:p w:rsidR="002D19ED" w:rsidRDefault="002D19ED" w:rsidP="00C81000">
      <w:pPr>
        <w:jc w:val="center"/>
        <w:rPr>
          <w:rFonts w:ascii="Arial" w:hAnsi="Arial"/>
          <w:b/>
          <w:bCs/>
          <w:sz w:val="22"/>
          <w:szCs w:val="28"/>
        </w:rPr>
      </w:pPr>
    </w:p>
    <w:p w:rsidR="002D19ED" w:rsidRDefault="002D19ED" w:rsidP="00C81000">
      <w:pPr>
        <w:jc w:val="center"/>
        <w:rPr>
          <w:rFonts w:ascii="Arial" w:hAnsi="Arial"/>
          <w:b/>
          <w:bCs/>
          <w:sz w:val="22"/>
          <w:szCs w:val="28"/>
        </w:rPr>
      </w:pPr>
    </w:p>
    <w:p w:rsidR="00C81000" w:rsidRPr="003D5CFC" w:rsidRDefault="00C81000" w:rsidP="00C81000">
      <w:pPr>
        <w:jc w:val="center"/>
        <w:rPr>
          <w:rFonts w:ascii="Arial" w:hAnsi="Arial"/>
          <w:b/>
          <w:bCs/>
          <w:sz w:val="22"/>
          <w:szCs w:val="28"/>
        </w:rPr>
      </w:pPr>
      <w:r w:rsidRPr="003D5CFC">
        <w:rPr>
          <w:rFonts w:ascii="Arial" w:hAnsi="Arial"/>
          <w:b/>
          <w:bCs/>
          <w:sz w:val="22"/>
          <w:szCs w:val="28"/>
        </w:rPr>
        <w:lastRenderedPageBreak/>
        <w:t>MECANISMOS DE OPERACIÓN</w:t>
      </w:r>
    </w:p>
    <w:p w:rsidR="00C81000" w:rsidRPr="003D5CFC" w:rsidRDefault="00C81000" w:rsidP="00C81000">
      <w:pPr>
        <w:jc w:val="center"/>
        <w:rPr>
          <w:rFonts w:ascii="Arial" w:hAnsi="Arial"/>
          <w:b/>
          <w:bCs/>
          <w:sz w:val="22"/>
          <w:szCs w:val="28"/>
        </w:rPr>
      </w:pPr>
    </w:p>
    <w:p w:rsidR="00C81000" w:rsidRPr="003D5CFC" w:rsidRDefault="00C81000" w:rsidP="00C81000">
      <w:pPr>
        <w:jc w:val="both"/>
        <w:rPr>
          <w:rFonts w:ascii="Arial" w:hAnsi="Arial"/>
          <w:sz w:val="22"/>
        </w:rPr>
      </w:pPr>
      <w:r w:rsidRPr="003D5CFC">
        <w:rPr>
          <w:rFonts w:ascii="Arial" w:hAnsi="Arial"/>
          <w:sz w:val="22"/>
        </w:rPr>
        <w:t>Los mecanismos dispuestos actualmente para la operación y funcionamiento de la Bodega Electoral de este Consejo son los siguientes:</w:t>
      </w:r>
    </w:p>
    <w:p w:rsidR="00C81000" w:rsidRPr="003D5CFC" w:rsidRDefault="00C81000" w:rsidP="00C81000">
      <w:pPr>
        <w:jc w:val="both"/>
        <w:rPr>
          <w:rFonts w:ascii="Arial" w:hAnsi="Arial"/>
          <w:sz w:val="22"/>
        </w:rPr>
      </w:pPr>
      <w:r w:rsidRPr="003D5CFC">
        <w:rPr>
          <w:rFonts w:ascii="Arial" w:hAnsi="Arial"/>
          <w:sz w:val="22"/>
        </w:rPr>
        <w:t xml:space="preserve">1) La documentación electoral obrará en un espacio de seguridad al interior de la bodega electoral, las cuales serán entregadas a este Consejo por conducto del personal autorizado por el Consejo General del Instituto Electoral y de Participación Ciudadana de Yucatán </w:t>
      </w:r>
    </w:p>
    <w:p w:rsidR="00C81000" w:rsidRPr="003D5CFC" w:rsidRDefault="00C81000" w:rsidP="00C81000">
      <w:pPr>
        <w:jc w:val="both"/>
        <w:rPr>
          <w:rFonts w:ascii="Arial" w:hAnsi="Arial"/>
          <w:sz w:val="22"/>
        </w:rPr>
      </w:pPr>
      <w:r w:rsidRPr="003D5CFC">
        <w:rPr>
          <w:rFonts w:ascii="Arial" w:hAnsi="Arial"/>
          <w:sz w:val="22"/>
        </w:rPr>
        <w:t>2) Cuando por causa justificada sea necesaria la apertura de la Bodega Electoral de este Consejo, se notificará por escrito a los integrantes de este y a las representaciones de partidos políticos y en su caso de candidatura independiente acreditadas, a fin de que puedan dar fe del hecho y verificar las condiciones antes y después de la apertura.</w:t>
      </w:r>
    </w:p>
    <w:p w:rsidR="00C81000" w:rsidRPr="003D5CFC" w:rsidRDefault="00C81000" w:rsidP="00C81000">
      <w:pPr>
        <w:jc w:val="both"/>
        <w:rPr>
          <w:rFonts w:ascii="Arial" w:hAnsi="Arial"/>
          <w:sz w:val="22"/>
        </w:rPr>
      </w:pPr>
      <w:r w:rsidRPr="003D5CFC">
        <w:rPr>
          <w:rFonts w:ascii="Arial" w:hAnsi="Arial"/>
          <w:sz w:val="22"/>
        </w:rPr>
        <w:t>3) Al momento de volver a cerrar la puerta de acceso a la bodega, se deberá colocar sin excepción el sello consistente en fajillas de papel a las que se les estampará el sello de este Consejo Electoral y las firmas de los integrantes de este, así como de las representaciones de partidos políticos y en su caso candidaturas independientes que deseen hacerlo.</w:t>
      </w:r>
    </w:p>
    <w:p w:rsidR="00C81000" w:rsidRPr="003D5CFC" w:rsidRDefault="00C81000" w:rsidP="00C81000">
      <w:pPr>
        <w:jc w:val="both"/>
        <w:rPr>
          <w:rFonts w:ascii="Arial" w:hAnsi="Arial"/>
          <w:sz w:val="22"/>
        </w:rPr>
      </w:pPr>
    </w:p>
    <w:p w:rsidR="00C81000" w:rsidRPr="003D5CFC" w:rsidRDefault="00C81000" w:rsidP="00C81000">
      <w:pPr>
        <w:jc w:val="center"/>
        <w:rPr>
          <w:rFonts w:ascii="Arial" w:hAnsi="Arial"/>
          <w:b/>
          <w:bCs/>
          <w:sz w:val="22"/>
          <w:szCs w:val="28"/>
        </w:rPr>
      </w:pPr>
      <w:r w:rsidRPr="003D5CFC">
        <w:rPr>
          <w:rFonts w:ascii="Arial" w:hAnsi="Arial"/>
          <w:b/>
          <w:bCs/>
          <w:sz w:val="22"/>
          <w:szCs w:val="28"/>
        </w:rPr>
        <w:t>MEDIDAS DE SEGURIDAD</w:t>
      </w:r>
    </w:p>
    <w:p w:rsidR="00C81000" w:rsidRPr="003D5CFC" w:rsidRDefault="00C81000" w:rsidP="00C81000">
      <w:pPr>
        <w:jc w:val="center"/>
        <w:rPr>
          <w:rFonts w:ascii="Arial" w:hAnsi="Arial"/>
          <w:b/>
          <w:bCs/>
          <w:sz w:val="22"/>
          <w:szCs w:val="28"/>
        </w:rPr>
      </w:pPr>
    </w:p>
    <w:p w:rsidR="00C81000" w:rsidRPr="003D5CFC" w:rsidRDefault="00C81000" w:rsidP="00C81000">
      <w:pPr>
        <w:jc w:val="both"/>
        <w:rPr>
          <w:rFonts w:ascii="Arial" w:hAnsi="Arial"/>
          <w:sz w:val="22"/>
        </w:rPr>
      </w:pPr>
      <w:r w:rsidRPr="003D5CFC">
        <w:rPr>
          <w:rFonts w:ascii="Arial" w:hAnsi="Arial"/>
          <w:sz w:val="22"/>
        </w:rPr>
        <w:t>Para preservar el orden y el resguardo de la documentación electoral depositados en la Bodega Electoral de este Consejo, se llevarán a cabo las siguientes acciones:</w:t>
      </w:r>
    </w:p>
    <w:p w:rsidR="00C81000" w:rsidRPr="003D5CFC" w:rsidRDefault="00C81000" w:rsidP="00C81000">
      <w:pPr>
        <w:pStyle w:val="Prrafodelista"/>
        <w:numPr>
          <w:ilvl w:val="0"/>
          <w:numId w:val="1"/>
        </w:numPr>
        <w:spacing w:after="160" w:line="259" w:lineRule="auto"/>
        <w:contextualSpacing/>
        <w:jc w:val="both"/>
        <w:rPr>
          <w:sz w:val="22"/>
        </w:rPr>
      </w:pPr>
      <w:r w:rsidRPr="003D5CFC">
        <w:rPr>
          <w:sz w:val="22"/>
        </w:rPr>
        <w:t>Control de registro de entrada y salida del personal mediante un formato en el cual se establece el nombre, firma, dependencia o partido o candidatura independiente que representa, hora de entrada y hora de salida.</w:t>
      </w:r>
    </w:p>
    <w:p w:rsidR="00C81000" w:rsidRPr="003D5CFC" w:rsidRDefault="00C81000" w:rsidP="00C81000">
      <w:pPr>
        <w:pStyle w:val="Prrafodelista"/>
        <w:numPr>
          <w:ilvl w:val="0"/>
          <w:numId w:val="1"/>
        </w:numPr>
        <w:spacing w:after="160" w:line="259" w:lineRule="auto"/>
        <w:contextualSpacing/>
        <w:jc w:val="both"/>
        <w:rPr>
          <w:sz w:val="22"/>
        </w:rPr>
      </w:pPr>
      <w:r w:rsidRPr="003D5CFC">
        <w:rPr>
          <w:sz w:val="22"/>
        </w:rPr>
        <w:t>Se verificó el correcto funcionamiento de las cerraduras tanto del acceso al inmueble de este Consejo Electoral, así como de su Bodega Electoral</w:t>
      </w:r>
    </w:p>
    <w:p w:rsidR="00C81000" w:rsidRPr="003D5CFC" w:rsidRDefault="00C81000" w:rsidP="00C81000">
      <w:pPr>
        <w:pStyle w:val="Prrafodelista"/>
        <w:numPr>
          <w:ilvl w:val="0"/>
          <w:numId w:val="1"/>
        </w:numPr>
        <w:spacing w:after="160" w:line="259" w:lineRule="auto"/>
        <w:contextualSpacing/>
        <w:jc w:val="both"/>
        <w:rPr>
          <w:sz w:val="22"/>
        </w:rPr>
      </w:pPr>
      <w:r w:rsidRPr="003D5CFC">
        <w:rPr>
          <w:sz w:val="22"/>
        </w:rPr>
        <w:t>El personal administrativo adscrito a este Consejo verifica que ninguna persona intente acceder sin autorización a la Bodega Electoral a este Consejo, contando de manera permanente con acceso a dispositivo telefónico para contactar a los cuerpos de Seguridad Pública en caso de ser necesario.</w:t>
      </w:r>
    </w:p>
    <w:p w:rsidR="00C81000" w:rsidRPr="003D5CFC" w:rsidRDefault="00C81000" w:rsidP="00C81000">
      <w:pPr>
        <w:pStyle w:val="Prrafodelista"/>
        <w:numPr>
          <w:ilvl w:val="0"/>
          <w:numId w:val="1"/>
        </w:numPr>
        <w:spacing w:after="160" w:line="259" w:lineRule="auto"/>
        <w:contextualSpacing/>
        <w:jc w:val="both"/>
        <w:rPr>
          <w:sz w:val="22"/>
        </w:rPr>
      </w:pPr>
      <w:r w:rsidRPr="003D5CFC">
        <w:rPr>
          <w:sz w:val="22"/>
        </w:rPr>
        <w:t>Se evitará en todo momento el ingreso a la bodega electoral portando mochilas, morrales o bolsos grandes.</w:t>
      </w:r>
    </w:p>
    <w:p w:rsidR="00C81000" w:rsidRDefault="00C81000" w:rsidP="00C81000">
      <w:pPr>
        <w:pStyle w:val="Prrafodelista"/>
        <w:numPr>
          <w:ilvl w:val="0"/>
          <w:numId w:val="1"/>
        </w:numPr>
        <w:spacing w:after="160" w:line="259" w:lineRule="auto"/>
        <w:contextualSpacing/>
        <w:jc w:val="both"/>
      </w:pPr>
      <w:r w:rsidRPr="003D5CFC">
        <w:rPr>
          <w:sz w:val="22"/>
        </w:rPr>
        <w:t xml:space="preserve">Cada inicio de labores de este Consejo Electoral, se verifica el estado del sello de la Bodega Electoral. En caso de encontrarse violado se dará aviso inmediato </w:t>
      </w:r>
      <w:r>
        <w:t>al Consejo General del Instituto Electoral y de Participación Ciudadana de Yucatán.</w:t>
      </w:r>
    </w:p>
    <w:p w:rsidR="00CD47A4" w:rsidRDefault="00CD47A4" w:rsidP="00A70515">
      <w:pPr>
        <w:spacing w:line="276" w:lineRule="auto"/>
        <w:jc w:val="both"/>
        <w:rPr>
          <w:rFonts w:ascii="Arial" w:hAnsi="Arial" w:cs="Arial"/>
          <w:sz w:val="22"/>
          <w:szCs w:val="22"/>
        </w:rPr>
      </w:pPr>
    </w:p>
    <w:p w:rsidR="00B569E0" w:rsidRDefault="00B94A10" w:rsidP="00A70515">
      <w:pPr>
        <w:spacing w:line="276" w:lineRule="auto"/>
        <w:jc w:val="both"/>
        <w:rPr>
          <w:rFonts w:ascii="Arial" w:hAnsi="Arial" w:cs="Arial"/>
          <w:sz w:val="22"/>
          <w:szCs w:val="22"/>
        </w:rPr>
      </w:pPr>
      <w:r>
        <w:rPr>
          <w:rFonts w:ascii="Arial" w:hAnsi="Arial" w:cs="Arial"/>
          <w:sz w:val="22"/>
          <w:szCs w:val="22"/>
        </w:rPr>
        <w:t xml:space="preserve">Posteriormente la Consejera </w:t>
      </w:r>
      <w:r w:rsidR="00C81000">
        <w:rPr>
          <w:rFonts w:ascii="Arial" w:hAnsi="Arial" w:cs="Arial"/>
          <w:sz w:val="22"/>
          <w:szCs w:val="22"/>
        </w:rPr>
        <w:t>Presidente solicitó</w:t>
      </w:r>
      <w:r>
        <w:rPr>
          <w:rFonts w:ascii="Arial" w:hAnsi="Arial" w:cs="Arial"/>
          <w:sz w:val="22"/>
          <w:szCs w:val="22"/>
        </w:rPr>
        <w:t xml:space="preserve"> al Secretario </w:t>
      </w:r>
      <w:r w:rsidR="00C81000">
        <w:rPr>
          <w:rFonts w:ascii="Arial" w:hAnsi="Arial" w:cs="Arial"/>
          <w:sz w:val="22"/>
          <w:szCs w:val="22"/>
        </w:rPr>
        <w:t>Ejecutivo se</w:t>
      </w:r>
      <w:r>
        <w:rPr>
          <w:rFonts w:ascii="Arial" w:hAnsi="Arial" w:cs="Arial"/>
          <w:sz w:val="22"/>
          <w:szCs w:val="22"/>
        </w:rPr>
        <w:t xml:space="preserve"> sirviera a proceder con el siguiente punto de la orden del día, a lo que el Secret</w:t>
      </w:r>
      <w:r w:rsidR="003D5CFC">
        <w:rPr>
          <w:rFonts w:ascii="Arial" w:hAnsi="Arial" w:cs="Arial"/>
          <w:sz w:val="22"/>
          <w:szCs w:val="22"/>
        </w:rPr>
        <w:t>ario Ejecutivo dio lectura al pu</w:t>
      </w:r>
      <w:r>
        <w:rPr>
          <w:rFonts w:ascii="Arial" w:hAnsi="Arial" w:cs="Arial"/>
          <w:sz w:val="22"/>
          <w:szCs w:val="22"/>
        </w:rPr>
        <w:t xml:space="preserve">nto número siete </w:t>
      </w:r>
      <w:r w:rsidR="00A70515" w:rsidRPr="002C3B30">
        <w:rPr>
          <w:rFonts w:ascii="Arial" w:hAnsi="Arial" w:cs="Arial"/>
          <w:sz w:val="22"/>
          <w:szCs w:val="22"/>
        </w:rPr>
        <w:t xml:space="preserve">el de </w:t>
      </w:r>
      <w:r w:rsidR="00C81000" w:rsidRPr="002C3B30">
        <w:rPr>
          <w:rFonts w:ascii="Arial" w:hAnsi="Arial" w:cs="Arial"/>
          <w:sz w:val="22"/>
          <w:szCs w:val="22"/>
        </w:rPr>
        <w:t>asu</w:t>
      </w:r>
      <w:r w:rsidR="00C81000">
        <w:rPr>
          <w:rFonts w:ascii="Arial" w:hAnsi="Arial" w:cs="Arial"/>
          <w:sz w:val="22"/>
          <w:szCs w:val="22"/>
        </w:rPr>
        <w:t>ntos generales</w:t>
      </w:r>
      <w:r w:rsidR="00B93F37">
        <w:rPr>
          <w:rFonts w:ascii="Arial" w:hAnsi="Arial" w:cs="Arial"/>
          <w:sz w:val="22"/>
          <w:szCs w:val="22"/>
        </w:rPr>
        <w:t>. Acto seguido la Consejera</w:t>
      </w:r>
      <w:r w:rsidR="00A70515" w:rsidRPr="002C3B30">
        <w:rPr>
          <w:rFonts w:ascii="Arial" w:hAnsi="Arial" w:cs="Arial"/>
          <w:sz w:val="22"/>
          <w:szCs w:val="22"/>
        </w:rPr>
        <w:t xml:space="preserve"> Presidente pregunto a los inte</w:t>
      </w:r>
      <w:r w:rsidR="00FB5482">
        <w:rPr>
          <w:rFonts w:ascii="Arial" w:hAnsi="Arial" w:cs="Arial"/>
          <w:sz w:val="22"/>
          <w:szCs w:val="22"/>
        </w:rPr>
        <w:t>grantes de este</w:t>
      </w:r>
    </w:p>
    <w:p w:rsidR="002C1694" w:rsidRDefault="00FB5482" w:rsidP="00B208F1">
      <w:pPr>
        <w:spacing w:line="276" w:lineRule="auto"/>
        <w:jc w:val="both"/>
        <w:rPr>
          <w:rFonts w:ascii="Arial" w:hAnsi="Arial" w:cs="Arial"/>
          <w:sz w:val="22"/>
          <w:szCs w:val="22"/>
        </w:rPr>
      </w:pPr>
      <w:r>
        <w:rPr>
          <w:rFonts w:ascii="Arial" w:hAnsi="Arial" w:cs="Arial"/>
          <w:sz w:val="22"/>
          <w:szCs w:val="22"/>
        </w:rPr>
        <w:t>Consejo Distrital</w:t>
      </w:r>
      <w:r w:rsidR="00A70515" w:rsidRPr="002C3B30">
        <w:rPr>
          <w:rFonts w:ascii="Arial" w:hAnsi="Arial" w:cs="Arial"/>
          <w:sz w:val="22"/>
          <w:szCs w:val="22"/>
        </w:rPr>
        <w:t xml:space="preserve"> Electoral si deseaban tratar algún punto para lo cual solicito que el que así lo deseara levantara la mano a fin de poder anotar el asun</w:t>
      </w:r>
      <w:r w:rsidR="002C1694">
        <w:rPr>
          <w:rFonts w:ascii="Arial" w:hAnsi="Arial" w:cs="Arial"/>
          <w:sz w:val="22"/>
          <w:szCs w:val="22"/>
        </w:rPr>
        <w:t>to a tratar y su participación;</w:t>
      </w:r>
    </w:p>
    <w:p w:rsidR="00BB5D5A" w:rsidRDefault="00BB5D5A" w:rsidP="00BB5D5A">
      <w:pPr>
        <w:spacing w:line="276" w:lineRule="auto"/>
        <w:jc w:val="both"/>
        <w:rPr>
          <w:rFonts w:ascii="Arial" w:hAnsi="Arial" w:cs="Arial"/>
          <w:sz w:val="22"/>
          <w:szCs w:val="22"/>
        </w:rPr>
      </w:pPr>
    </w:p>
    <w:p w:rsidR="00BB5D5A" w:rsidRPr="004A70CB" w:rsidRDefault="003D5CFC" w:rsidP="00BB5D5A">
      <w:pPr>
        <w:spacing w:line="276" w:lineRule="auto"/>
        <w:jc w:val="both"/>
        <w:rPr>
          <w:rFonts w:ascii="Arial" w:hAnsi="Arial" w:cs="Arial"/>
          <w:sz w:val="22"/>
          <w:szCs w:val="22"/>
        </w:rPr>
      </w:pPr>
      <w:r w:rsidRPr="004A70CB">
        <w:rPr>
          <w:rFonts w:ascii="Arial" w:hAnsi="Arial" w:cs="Arial"/>
          <w:sz w:val="22"/>
          <w:szCs w:val="22"/>
        </w:rPr>
        <w:t>La Consejera</w:t>
      </w:r>
      <w:r w:rsidR="00BB5D5A" w:rsidRPr="004A70CB">
        <w:rPr>
          <w:rFonts w:ascii="Arial" w:hAnsi="Arial" w:cs="Arial"/>
          <w:sz w:val="22"/>
          <w:szCs w:val="22"/>
        </w:rPr>
        <w:t xml:space="preserve"> Presidente con fundamento </w:t>
      </w:r>
      <w:r w:rsidR="005D71F6" w:rsidRPr="004A70CB">
        <w:rPr>
          <w:rFonts w:ascii="Arial" w:hAnsi="Arial" w:cs="Arial"/>
          <w:sz w:val="22"/>
          <w:szCs w:val="22"/>
        </w:rPr>
        <w:t xml:space="preserve">en </w:t>
      </w:r>
      <w:r w:rsidR="009411C9" w:rsidRPr="004A70CB">
        <w:rPr>
          <w:rFonts w:ascii="Arial" w:hAnsi="Arial" w:cs="Arial"/>
          <w:sz w:val="22"/>
          <w:szCs w:val="22"/>
        </w:rPr>
        <w:t>el artículo diecisiete del Reglamento de S</w:t>
      </w:r>
      <w:r w:rsidR="00BB5D5A" w:rsidRPr="004A70CB">
        <w:rPr>
          <w:rFonts w:ascii="Arial" w:hAnsi="Arial" w:cs="Arial"/>
          <w:sz w:val="22"/>
          <w:szCs w:val="22"/>
        </w:rPr>
        <w:t xml:space="preserve">esiones pregunto si alguien desea inscribirse en primera ronda: siendo que se inscribe en </w:t>
      </w:r>
      <w:r w:rsidR="009411C9" w:rsidRPr="004A70CB">
        <w:rPr>
          <w:rFonts w:ascii="Arial" w:hAnsi="Arial" w:cs="Arial"/>
          <w:sz w:val="22"/>
          <w:szCs w:val="22"/>
        </w:rPr>
        <w:t xml:space="preserve">primera </w:t>
      </w:r>
      <w:r w:rsidR="00B208F1">
        <w:rPr>
          <w:rFonts w:ascii="Arial" w:hAnsi="Arial" w:cs="Arial"/>
          <w:sz w:val="22"/>
          <w:szCs w:val="22"/>
        </w:rPr>
        <w:t xml:space="preserve">ronda </w:t>
      </w:r>
      <w:r w:rsidR="00B208F1">
        <w:rPr>
          <w:rFonts w:ascii="Arial" w:hAnsi="Arial" w:cs="Arial"/>
          <w:sz w:val="22"/>
          <w:szCs w:val="22"/>
        </w:rPr>
        <w:t>representante del P.R.I.  C. José Antonio David Medina Peraza, el cual</w:t>
      </w:r>
      <w:r w:rsidR="0061562C">
        <w:rPr>
          <w:rFonts w:ascii="Arial" w:hAnsi="Arial" w:cs="Arial"/>
          <w:sz w:val="22"/>
          <w:szCs w:val="22"/>
        </w:rPr>
        <w:t xml:space="preserve"> reiteró </w:t>
      </w:r>
      <w:r w:rsidR="00B208F1">
        <w:rPr>
          <w:rFonts w:ascii="Arial" w:hAnsi="Arial" w:cs="Arial"/>
          <w:sz w:val="22"/>
          <w:szCs w:val="22"/>
        </w:rPr>
        <w:t xml:space="preserve"> la petición </w:t>
      </w:r>
      <w:r w:rsidR="0061562C">
        <w:rPr>
          <w:rFonts w:ascii="Arial" w:hAnsi="Arial" w:cs="Arial"/>
          <w:sz w:val="22"/>
          <w:szCs w:val="22"/>
        </w:rPr>
        <w:t xml:space="preserve">realizada en la sesión </w:t>
      </w:r>
      <w:r w:rsidR="0061562C">
        <w:rPr>
          <w:rFonts w:ascii="Arial" w:hAnsi="Arial" w:cs="Arial"/>
          <w:sz w:val="22"/>
          <w:szCs w:val="22"/>
        </w:rPr>
        <w:lastRenderedPageBreak/>
        <w:t>pasada del mes de febrero que fue aprobada por unanimidad de votos por este honorable consejo y los representantes de los partidos políticos presentes en la sesión en el sentido que se respete</w:t>
      </w:r>
      <w:r w:rsidR="00B208F1">
        <w:rPr>
          <w:rFonts w:ascii="Arial" w:hAnsi="Arial" w:cs="Arial"/>
          <w:sz w:val="22"/>
          <w:szCs w:val="22"/>
        </w:rPr>
        <w:t xml:space="preserve"> el acuerdo C.G.-005/2021 apartado 2 página 15 en el cual autoriza  las sesiones ordinarias de manera virtual.</w:t>
      </w:r>
      <w:r w:rsidR="0061562C">
        <w:rPr>
          <w:rFonts w:ascii="Arial" w:hAnsi="Arial" w:cs="Arial"/>
          <w:sz w:val="22"/>
          <w:szCs w:val="22"/>
        </w:rPr>
        <w:t xml:space="preserve"> </w:t>
      </w:r>
    </w:p>
    <w:p w:rsidR="00A70515" w:rsidRPr="004A70CB" w:rsidRDefault="00A70515" w:rsidP="00A70515">
      <w:pPr>
        <w:spacing w:line="276" w:lineRule="auto"/>
        <w:jc w:val="both"/>
        <w:rPr>
          <w:rFonts w:ascii="Arial" w:hAnsi="Arial" w:cs="Arial"/>
          <w:sz w:val="22"/>
          <w:szCs w:val="22"/>
        </w:rPr>
      </w:pPr>
    </w:p>
    <w:p w:rsidR="00B208F1" w:rsidRDefault="00200A20" w:rsidP="00B208F1">
      <w:pPr>
        <w:spacing w:line="276" w:lineRule="auto"/>
        <w:jc w:val="both"/>
        <w:rPr>
          <w:rFonts w:ascii="Arial" w:hAnsi="Arial" w:cs="Arial"/>
          <w:sz w:val="22"/>
          <w:szCs w:val="22"/>
        </w:rPr>
      </w:pPr>
      <w:r>
        <w:rPr>
          <w:rFonts w:ascii="Arial" w:hAnsi="Arial" w:cs="Arial"/>
          <w:sz w:val="22"/>
          <w:szCs w:val="22"/>
        </w:rPr>
        <w:t>La Consejera</w:t>
      </w:r>
      <w:r w:rsidR="00A70515" w:rsidRPr="004A70CB">
        <w:rPr>
          <w:rFonts w:ascii="Arial" w:hAnsi="Arial" w:cs="Arial"/>
          <w:sz w:val="22"/>
          <w:szCs w:val="22"/>
        </w:rPr>
        <w:t xml:space="preserve"> Presidente con fundamento en</w:t>
      </w:r>
      <w:r w:rsidR="005D71F6" w:rsidRPr="004A70CB">
        <w:rPr>
          <w:rFonts w:ascii="Arial" w:hAnsi="Arial" w:cs="Arial"/>
          <w:sz w:val="22"/>
          <w:szCs w:val="22"/>
        </w:rPr>
        <w:t xml:space="preserve"> </w:t>
      </w:r>
      <w:r w:rsidR="00A70515" w:rsidRPr="004A70CB">
        <w:rPr>
          <w:rFonts w:ascii="Arial" w:hAnsi="Arial" w:cs="Arial"/>
          <w:sz w:val="22"/>
          <w:szCs w:val="22"/>
        </w:rPr>
        <w:t>el artículo diecisiete del reglamento de sesiones pregunto si alguien desea inscribirse en segunda ronda: siendo que se inscribe en segunda ronda</w:t>
      </w:r>
      <w:r>
        <w:rPr>
          <w:rFonts w:ascii="Arial" w:hAnsi="Arial" w:cs="Arial"/>
          <w:sz w:val="22"/>
          <w:szCs w:val="22"/>
        </w:rPr>
        <w:t xml:space="preserve"> la</w:t>
      </w:r>
      <w:r w:rsidR="00B208F1">
        <w:rPr>
          <w:rFonts w:ascii="Arial" w:hAnsi="Arial" w:cs="Arial"/>
          <w:sz w:val="22"/>
          <w:szCs w:val="22"/>
        </w:rPr>
        <w:t xml:space="preserve"> </w:t>
      </w:r>
      <w:r w:rsidR="00B208F1">
        <w:rPr>
          <w:rFonts w:ascii="Arial" w:hAnsi="Arial" w:cs="Arial"/>
          <w:sz w:val="22"/>
          <w:szCs w:val="22"/>
        </w:rPr>
        <w:t xml:space="preserve">representante del Partido Movimiento Ciudadano C. Rita María de la Luz Pech Canche </w:t>
      </w:r>
      <w:r>
        <w:rPr>
          <w:rFonts w:ascii="Arial" w:hAnsi="Arial" w:cs="Arial"/>
          <w:sz w:val="22"/>
          <w:szCs w:val="22"/>
        </w:rPr>
        <w:t>quien reiteró</w:t>
      </w:r>
      <w:r w:rsidR="00B208F1">
        <w:rPr>
          <w:rFonts w:ascii="Arial" w:hAnsi="Arial" w:cs="Arial"/>
          <w:sz w:val="22"/>
          <w:szCs w:val="22"/>
        </w:rPr>
        <w:t xml:space="preserve"> la petición de que las sesiones ordinarias se realicen de manera virtual.</w:t>
      </w:r>
    </w:p>
    <w:p w:rsidR="00B208F1" w:rsidRDefault="00B208F1" w:rsidP="00B208F1">
      <w:pPr>
        <w:spacing w:line="276" w:lineRule="auto"/>
        <w:jc w:val="both"/>
        <w:rPr>
          <w:rFonts w:ascii="Arial" w:hAnsi="Arial" w:cs="Arial"/>
          <w:sz w:val="22"/>
          <w:szCs w:val="22"/>
        </w:rPr>
      </w:pPr>
      <w:r>
        <w:rPr>
          <w:rFonts w:ascii="Arial" w:hAnsi="Arial" w:cs="Arial"/>
          <w:sz w:val="22"/>
          <w:szCs w:val="22"/>
        </w:rPr>
        <w:t xml:space="preserve"> </w:t>
      </w:r>
    </w:p>
    <w:p w:rsidR="00B208F1" w:rsidRDefault="00B208F1" w:rsidP="00B208F1">
      <w:pPr>
        <w:spacing w:line="276" w:lineRule="auto"/>
        <w:jc w:val="both"/>
        <w:rPr>
          <w:rFonts w:ascii="Arial" w:hAnsi="Arial" w:cs="Arial"/>
          <w:sz w:val="22"/>
          <w:szCs w:val="22"/>
        </w:rPr>
      </w:pPr>
      <w:r>
        <w:rPr>
          <w:rFonts w:ascii="Arial" w:hAnsi="Arial" w:cs="Arial"/>
          <w:sz w:val="22"/>
          <w:szCs w:val="22"/>
        </w:rPr>
        <w:t xml:space="preserve">La Consejera Presidente </w:t>
      </w:r>
      <w:r w:rsidR="0061562C">
        <w:rPr>
          <w:rFonts w:ascii="Arial" w:hAnsi="Arial" w:cs="Arial"/>
          <w:sz w:val="22"/>
          <w:szCs w:val="22"/>
        </w:rPr>
        <w:t>informó</w:t>
      </w:r>
      <w:r>
        <w:rPr>
          <w:rFonts w:ascii="Arial" w:hAnsi="Arial" w:cs="Arial"/>
          <w:sz w:val="22"/>
          <w:szCs w:val="22"/>
        </w:rPr>
        <w:t xml:space="preserve"> a los representantes de los Partidos Políticos presentes en la sesión </w:t>
      </w:r>
    </w:p>
    <w:p w:rsidR="00B208F1" w:rsidRDefault="00B208F1" w:rsidP="00B208F1">
      <w:pPr>
        <w:spacing w:line="276" w:lineRule="auto"/>
        <w:jc w:val="both"/>
        <w:rPr>
          <w:rFonts w:ascii="Arial" w:hAnsi="Arial" w:cs="Arial"/>
          <w:sz w:val="22"/>
          <w:szCs w:val="22"/>
        </w:rPr>
      </w:pPr>
      <w:r>
        <w:rPr>
          <w:rFonts w:ascii="Arial" w:hAnsi="Arial" w:cs="Arial"/>
          <w:sz w:val="22"/>
          <w:szCs w:val="22"/>
        </w:rPr>
        <w:t>Que para poder llevar a cabo las sesiones virtuales requiere las firmas en  consenso de todos los representantes  de los partidos políticos acreditados ante este Consejo Distrital, así como la firma de todos los consejeros electorales de este Distrito.</w:t>
      </w:r>
    </w:p>
    <w:p w:rsidR="008F058F" w:rsidRPr="004A70CB" w:rsidRDefault="008F058F" w:rsidP="00A70515">
      <w:pPr>
        <w:spacing w:line="276" w:lineRule="auto"/>
        <w:jc w:val="both"/>
        <w:rPr>
          <w:rFonts w:ascii="Arial" w:hAnsi="Arial" w:cs="Arial"/>
          <w:sz w:val="22"/>
          <w:szCs w:val="22"/>
        </w:rPr>
      </w:pPr>
    </w:p>
    <w:p w:rsidR="00A70515" w:rsidRDefault="00A70515" w:rsidP="00A70515">
      <w:pPr>
        <w:spacing w:line="276" w:lineRule="auto"/>
        <w:jc w:val="both"/>
        <w:rPr>
          <w:rFonts w:ascii="Arial" w:hAnsi="Arial" w:cs="Arial"/>
          <w:sz w:val="22"/>
          <w:szCs w:val="22"/>
        </w:rPr>
      </w:pPr>
      <w:r w:rsidRPr="004A70CB">
        <w:rPr>
          <w:rFonts w:ascii="Arial" w:hAnsi="Arial" w:cs="Arial"/>
          <w:sz w:val="22"/>
          <w:szCs w:val="22"/>
        </w:rPr>
        <w:t>El Consejero Presidente con fundamento en</w:t>
      </w:r>
      <w:r w:rsidR="005D71F6" w:rsidRPr="004A70CB">
        <w:rPr>
          <w:rFonts w:ascii="Arial" w:hAnsi="Arial" w:cs="Arial"/>
          <w:sz w:val="22"/>
          <w:szCs w:val="22"/>
        </w:rPr>
        <w:t xml:space="preserve"> </w:t>
      </w:r>
      <w:r w:rsidRPr="004A70CB">
        <w:rPr>
          <w:rFonts w:ascii="Arial" w:hAnsi="Arial" w:cs="Arial"/>
          <w:sz w:val="22"/>
          <w:szCs w:val="22"/>
        </w:rPr>
        <w:t>el artículo diecisiete del reglamento de sesiones pregunto si alguien desea inscribirse en tercera ronda, y no habiendo participación alguna se continúa con la sesión. - - - - - - -</w:t>
      </w:r>
      <w:r>
        <w:rPr>
          <w:rFonts w:ascii="Arial" w:hAnsi="Arial" w:cs="Arial"/>
          <w:sz w:val="22"/>
          <w:szCs w:val="22"/>
        </w:rPr>
        <w:t xml:space="preserve"> - - - - - - - - - - - - - - - - - - - - - - - - - - - - - - - - - - - - - - - - - - - - - - - - </w:t>
      </w:r>
      <w:r w:rsidR="005B569F">
        <w:rPr>
          <w:rFonts w:ascii="Arial" w:hAnsi="Arial" w:cs="Arial"/>
          <w:sz w:val="22"/>
          <w:szCs w:val="22"/>
        </w:rPr>
        <w:t xml:space="preserve"> - - - - - - - - - - - - - </w:t>
      </w:r>
    </w:p>
    <w:p w:rsidR="008F058F" w:rsidRDefault="008F058F" w:rsidP="00A70515">
      <w:pPr>
        <w:spacing w:line="276" w:lineRule="auto"/>
        <w:jc w:val="both"/>
        <w:rPr>
          <w:rFonts w:ascii="Arial" w:hAnsi="Arial" w:cs="Arial"/>
          <w:sz w:val="22"/>
          <w:szCs w:val="22"/>
        </w:rPr>
      </w:pPr>
    </w:p>
    <w:p w:rsidR="00A70515" w:rsidRPr="003450E4" w:rsidRDefault="00A70515" w:rsidP="00A70515">
      <w:pPr>
        <w:spacing w:line="276" w:lineRule="auto"/>
        <w:jc w:val="both"/>
        <w:rPr>
          <w:rFonts w:ascii="Arial" w:hAnsi="Arial" w:cs="Arial"/>
          <w:sz w:val="22"/>
          <w:szCs w:val="22"/>
        </w:rPr>
      </w:pPr>
      <w:r w:rsidRPr="002C3B30">
        <w:rPr>
          <w:rFonts w:ascii="Arial" w:hAnsi="Arial" w:cs="Arial"/>
          <w:sz w:val="22"/>
          <w:szCs w:val="22"/>
        </w:rPr>
        <w:t>Acto seguido y dando con</w:t>
      </w:r>
      <w:r w:rsidR="00B94A10">
        <w:rPr>
          <w:rFonts w:ascii="Arial" w:hAnsi="Arial" w:cs="Arial"/>
          <w:sz w:val="22"/>
          <w:szCs w:val="22"/>
        </w:rPr>
        <w:t>tinuidad a la presente sesión la Consejera</w:t>
      </w:r>
      <w:r w:rsidRPr="002C3B30">
        <w:rPr>
          <w:rFonts w:ascii="Arial" w:hAnsi="Arial" w:cs="Arial"/>
          <w:sz w:val="22"/>
          <w:szCs w:val="22"/>
        </w:rPr>
        <w:t xml:space="preserve"> Presidente solicitó al Secretario Ejecutivo se sirviera proceder con el siguiente punto de la Orden del Día, a lo que el Secretario Ejecutivo dio lectura al punto número </w:t>
      </w:r>
      <w:r w:rsidR="00B93F37" w:rsidRPr="005B569F">
        <w:rPr>
          <w:rFonts w:ascii="Arial" w:hAnsi="Arial" w:cs="Arial"/>
          <w:color w:val="000000" w:themeColor="text1"/>
          <w:sz w:val="22"/>
          <w:szCs w:val="22"/>
        </w:rPr>
        <w:t>ocho</w:t>
      </w:r>
      <w:r w:rsidRPr="002C3B30">
        <w:rPr>
          <w:rFonts w:ascii="Arial" w:hAnsi="Arial" w:cs="Arial"/>
          <w:sz w:val="22"/>
          <w:szCs w:val="22"/>
        </w:rPr>
        <w:t>, solicitándose receso para la redacción del proyecto de acta d</w:t>
      </w:r>
      <w:r w:rsidR="00DE72E0">
        <w:rPr>
          <w:rFonts w:ascii="Arial" w:hAnsi="Arial" w:cs="Arial"/>
          <w:sz w:val="22"/>
          <w:szCs w:val="22"/>
        </w:rPr>
        <w:t xml:space="preserve">e la presente sesión, a lo que </w:t>
      </w:r>
      <w:r w:rsidRPr="002C3B30">
        <w:rPr>
          <w:rFonts w:ascii="Arial" w:hAnsi="Arial" w:cs="Arial"/>
          <w:sz w:val="22"/>
          <w:szCs w:val="22"/>
        </w:rPr>
        <w:t>l</w:t>
      </w:r>
      <w:r w:rsidR="00DE72E0">
        <w:rPr>
          <w:rFonts w:ascii="Arial" w:hAnsi="Arial" w:cs="Arial"/>
          <w:sz w:val="22"/>
          <w:szCs w:val="22"/>
        </w:rPr>
        <w:t>a Consejera</w:t>
      </w:r>
      <w:r w:rsidRPr="002C3B30">
        <w:rPr>
          <w:rFonts w:ascii="Arial" w:hAnsi="Arial" w:cs="Arial"/>
          <w:sz w:val="22"/>
          <w:szCs w:val="22"/>
        </w:rPr>
        <w:t xml:space="preserve"> Presidente con fundamento en el artículo </w:t>
      </w:r>
      <w:r w:rsidRPr="004A70CB">
        <w:rPr>
          <w:rFonts w:ascii="Arial" w:hAnsi="Arial" w:cs="Arial"/>
          <w:sz w:val="22"/>
          <w:szCs w:val="22"/>
        </w:rPr>
        <w:t>veintitrés</w:t>
      </w:r>
      <w:r w:rsidRPr="002C3B30">
        <w:rPr>
          <w:rFonts w:ascii="Arial" w:hAnsi="Arial" w:cs="Arial"/>
          <w:sz w:val="22"/>
          <w:szCs w:val="22"/>
        </w:rPr>
        <w:t xml:space="preserve"> </w:t>
      </w:r>
      <w:r w:rsidR="009411C9">
        <w:rPr>
          <w:rFonts w:ascii="Arial" w:hAnsi="Arial" w:cs="Arial"/>
          <w:sz w:val="22"/>
          <w:szCs w:val="22"/>
        </w:rPr>
        <w:t xml:space="preserve">numeral tres del propio ordenamiento </w:t>
      </w:r>
      <w:r w:rsidRPr="002C3B30">
        <w:rPr>
          <w:rFonts w:ascii="Arial" w:hAnsi="Arial" w:cs="Arial"/>
          <w:sz w:val="22"/>
          <w:szCs w:val="22"/>
        </w:rPr>
        <w:t xml:space="preserve">citado, propone un receso </w:t>
      </w:r>
      <w:r>
        <w:rPr>
          <w:rFonts w:ascii="Arial" w:hAnsi="Arial" w:cs="Arial"/>
          <w:sz w:val="22"/>
          <w:szCs w:val="22"/>
        </w:rPr>
        <w:t xml:space="preserve">de </w:t>
      </w:r>
      <w:r w:rsidR="001711A7">
        <w:rPr>
          <w:rFonts w:ascii="Arial" w:hAnsi="Arial" w:cs="Arial"/>
          <w:sz w:val="22"/>
          <w:szCs w:val="22"/>
        </w:rPr>
        <w:t>20</w:t>
      </w:r>
      <w:r w:rsidR="00BB5D5A">
        <w:rPr>
          <w:rFonts w:ascii="Arial" w:hAnsi="Arial" w:cs="Arial"/>
          <w:sz w:val="22"/>
          <w:szCs w:val="22"/>
        </w:rPr>
        <w:t xml:space="preserve"> </w:t>
      </w:r>
      <w:r w:rsidRPr="003450E4">
        <w:rPr>
          <w:rFonts w:ascii="Arial" w:hAnsi="Arial" w:cs="Arial"/>
          <w:sz w:val="22"/>
          <w:szCs w:val="22"/>
        </w:rPr>
        <w:t>minutos,</w:t>
      </w:r>
      <w:r w:rsidRPr="002C3B30">
        <w:rPr>
          <w:rFonts w:ascii="Arial" w:hAnsi="Arial" w:cs="Arial"/>
          <w:sz w:val="22"/>
          <w:szCs w:val="22"/>
        </w:rPr>
        <w:t xml:space="preserve"> preguntando a los integrantes de dicho Consejo si existe alguna observación con el receso propuesto; y no habiendo observación alguna y con fundamento en el artículo cinco inciso </w:t>
      </w:r>
      <w:r w:rsidR="00B93F37">
        <w:rPr>
          <w:rFonts w:ascii="Arial" w:hAnsi="Arial" w:cs="Arial"/>
          <w:sz w:val="22"/>
          <w:szCs w:val="22"/>
        </w:rPr>
        <w:t>i) del Reglamento respectivo, la</w:t>
      </w:r>
      <w:r w:rsidRPr="002C3B30">
        <w:rPr>
          <w:rFonts w:ascii="Arial" w:hAnsi="Arial" w:cs="Arial"/>
          <w:sz w:val="22"/>
          <w:szCs w:val="22"/>
        </w:rPr>
        <w:t xml:space="preserve"> </w:t>
      </w:r>
      <w:r w:rsidR="00B93F37">
        <w:rPr>
          <w:rFonts w:ascii="Arial" w:hAnsi="Arial" w:cs="Arial"/>
          <w:sz w:val="22"/>
          <w:szCs w:val="22"/>
        </w:rPr>
        <w:t>Consejera</w:t>
      </w:r>
      <w:r w:rsidRPr="002C3B30">
        <w:rPr>
          <w:rFonts w:ascii="Arial" w:hAnsi="Arial" w:cs="Arial"/>
          <w:sz w:val="22"/>
          <w:szCs w:val="22"/>
        </w:rPr>
        <w:t xml:space="preserve"> Presidente del Conse</w:t>
      </w:r>
      <w:r w:rsidR="00FB5482">
        <w:rPr>
          <w:rFonts w:ascii="Arial" w:hAnsi="Arial" w:cs="Arial"/>
          <w:sz w:val="22"/>
          <w:szCs w:val="22"/>
        </w:rPr>
        <w:t>jo Distrital</w:t>
      </w:r>
      <w:r w:rsidR="008F058F">
        <w:rPr>
          <w:rFonts w:ascii="Arial" w:hAnsi="Arial" w:cs="Arial"/>
          <w:sz w:val="22"/>
          <w:szCs w:val="22"/>
        </w:rPr>
        <w:t xml:space="preserve"> Electoral de</w:t>
      </w:r>
      <w:r w:rsidR="00B93F37">
        <w:rPr>
          <w:rFonts w:ascii="Arial" w:hAnsi="Arial" w:cs="Arial"/>
          <w:sz w:val="22"/>
          <w:szCs w:val="22"/>
        </w:rPr>
        <w:t>l VI</w:t>
      </w:r>
      <w:r w:rsidR="00FB5482">
        <w:rPr>
          <w:rFonts w:ascii="Arial" w:hAnsi="Arial" w:cs="Arial"/>
          <w:sz w:val="22"/>
          <w:szCs w:val="22"/>
        </w:rPr>
        <w:t xml:space="preserve"> Distrito Electoral Uninominal con cabecera en el municipio de</w:t>
      </w:r>
      <w:r w:rsidR="00B93F37">
        <w:rPr>
          <w:rFonts w:ascii="Arial" w:hAnsi="Arial" w:cs="Arial"/>
          <w:sz w:val="22"/>
          <w:szCs w:val="22"/>
        </w:rPr>
        <w:t xml:space="preserve"> </w:t>
      </w:r>
      <w:proofErr w:type="spellStart"/>
      <w:r w:rsidR="00B93F37">
        <w:rPr>
          <w:rFonts w:ascii="Arial" w:hAnsi="Arial" w:cs="Arial"/>
          <w:sz w:val="22"/>
          <w:szCs w:val="22"/>
        </w:rPr>
        <w:t>Kanasín</w:t>
      </w:r>
      <w:proofErr w:type="spellEnd"/>
      <w:r w:rsidRPr="002C3B30">
        <w:rPr>
          <w:rFonts w:ascii="Arial" w:hAnsi="Arial" w:cs="Arial"/>
          <w:sz w:val="22"/>
          <w:szCs w:val="22"/>
        </w:rPr>
        <w:t>, solic</w:t>
      </w:r>
      <w:r w:rsidR="00FB5482">
        <w:rPr>
          <w:rFonts w:ascii="Arial" w:hAnsi="Arial" w:cs="Arial"/>
          <w:sz w:val="22"/>
          <w:szCs w:val="22"/>
        </w:rPr>
        <w:t>ita a los Consejeros Distritales</w:t>
      </w:r>
      <w:r w:rsidRPr="002C3B30">
        <w:rPr>
          <w:rFonts w:ascii="Arial" w:hAnsi="Arial" w:cs="Arial"/>
          <w:sz w:val="22"/>
          <w:szCs w:val="22"/>
        </w:rPr>
        <w:t xml:space="preserve"> Electorales, que quien esté por la aprobatoria de dicho acuerdo de receso levantaran la mano; visto lo anterior, el </w:t>
      </w:r>
      <w:r w:rsidRPr="002C3B30">
        <w:rPr>
          <w:rFonts w:ascii="Arial" w:hAnsi="Arial" w:cs="Arial"/>
          <w:color w:val="000000"/>
          <w:sz w:val="22"/>
          <w:szCs w:val="22"/>
        </w:rPr>
        <w:t>Secretario</w:t>
      </w:r>
      <w:r w:rsidRPr="002C3B30">
        <w:rPr>
          <w:rFonts w:ascii="Arial" w:hAnsi="Arial" w:cs="Arial"/>
          <w:sz w:val="22"/>
          <w:szCs w:val="22"/>
        </w:rPr>
        <w:t xml:space="preserve"> Ejecutivo informó que el receso solicitado para la elaboración del proyecto de Acta de la presente Sesión ha</w:t>
      </w:r>
      <w:r w:rsidR="00B93F37">
        <w:rPr>
          <w:rFonts w:ascii="Arial" w:hAnsi="Arial" w:cs="Arial"/>
          <w:sz w:val="22"/>
          <w:szCs w:val="22"/>
        </w:rPr>
        <w:t>bía sido aprobado por unanimidad</w:t>
      </w:r>
      <w:r w:rsidRPr="002C3B30">
        <w:rPr>
          <w:rFonts w:ascii="Arial" w:hAnsi="Arial" w:cs="Arial"/>
          <w:sz w:val="22"/>
          <w:szCs w:val="22"/>
        </w:rPr>
        <w:t xml:space="preserve"> de votos, siendo estos </w:t>
      </w:r>
      <w:r w:rsidR="00B93F37">
        <w:rPr>
          <w:rFonts w:ascii="Arial" w:hAnsi="Arial" w:cs="Arial"/>
          <w:sz w:val="22"/>
          <w:szCs w:val="22"/>
        </w:rPr>
        <w:t>tres</w:t>
      </w:r>
      <w:r>
        <w:rPr>
          <w:rFonts w:ascii="Arial" w:hAnsi="Arial" w:cs="Arial"/>
          <w:sz w:val="22"/>
          <w:szCs w:val="22"/>
        </w:rPr>
        <w:t xml:space="preserve"> </w:t>
      </w:r>
      <w:r w:rsidRPr="002C3B30">
        <w:rPr>
          <w:rFonts w:ascii="Arial" w:hAnsi="Arial" w:cs="Arial"/>
          <w:sz w:val="22"/>
          <w:szCs w:val="22"/>
        </w:rPr>
        <w:t xml:space="preserve">votos a favor; </w:t>
      </w:r>
      <w:r>
        <w:rPr>
          <w:rFonts w:ascii="Arial" w:hAnsi="Arial" w:cs="Arial"/>
          <w:sz w:val="22"/>
          <w:szCs w:val="22"/>
        </w:rPr>
        <w:t xml:space="preserve">por lo que siendo las </w:t>
      </w:r>
      <w:r w:rsidR="001711A7">
        <w:rPr>
          <w:rFonts w:ascii="Arial" w:hAnsi="Arial" w:cs="Arial"/>
          <w:sz w:val="22"/>
          <w:szCs w:val="22"/>
        </w:rPr>
        <w:t>12</w:t>
      </w:r>
      <w:r w:rsidRPr="003450E4">
        <w:rPr>
          <w:rFonts w:ascii="Arial" w:hAnsi="Arial" w:cs="Arial"/>
          <w:sz w:val="22"/>
          <w:szCs w:val="22"/>
        </w:rPr>
        <w:t xml:space="preserve"> horas con </w:t>
      </w:r>
      <w:r w:rsidR="001711A7">
        <w:rPr>
          <w:rFonts w:ascii="Arial" w:hAnsi="Arial" w:cs="Arial"/>
          <w:sz w:val="22"/>
          <w:szCs w:val="22"/>
        </w:rPr>
        <w:t>07</w:t>
      </w:r>
      <w:r>
        <w:rPr>
          <w:rFonts w:ascii="Arial" w:hAnsi="Arial" w:cs="Arial"/>
          <w:sz w:val="22"/>
          <w:szCs w:val="22"/>
        </w:rPr>
        <w:t xml:space="preserve"> minuto</w:t>
      </w:r>
      <w:r w:rsidR="008F058F">
        <w:rPr>
          <w:rFonts w:ascii="Arial" w:hAnsi="Arial" w:cs="Arial"/>
          <w:sz w:val="22"/>
          <w:szCs w:val="22"/>
        </w:rPr>
        <w:t>s</w:t>
      </w:r>
      <w:r w:rsidRPr="003450E4">
        <w:rPr>
          <w:rFonts w:ascii="Arial" w:hAnsi="Arial" w:cs="Arial"/>
          <w:sz w:val="22"/>
          <w:szCs w:val="22"/>
        </w:rPr>
        <w:t xml:space="preserve"> del día que se actúa, se decreta el receso. - - - - - - - - - - - - - - - - - - - - - - - - - - - - - - - - - - - - - - - - - - - - -</w:t>
      </w:r>
      <w:r w:rsidR="009411C9">
        <w:rPr>
          <w:rFonts w:ascii="Arial" w:hAnsi="Arial" w:cs="Arial"/>
          <w:sz w:val="22"/>
          <w:szCs w:val="22"/>
        </w:rPr>
        <w:t xml:space="preserve"> </w:t>
      </w:r>
      <w:r w:rsidR="00FB5482">
        <w:rPr>
          <w:rFonts w:ascii="Arial" w:hAnsi="Arial" w:cs="Arial"/>
          <w:sz w:val="22"/>
          <w:szCs w:val="22"/>
        </w:rPr>
        <w:t xml:space="preserve">- - - - - - - - - - - - - - - - - - - - - - - - - - - - - </w:t>
      </w:r>
    </w:p>
    <w:p w:rsidR="00A70515" w:rsidRPr="002C3B30" w:rsidRDefault="00A70515" w:rsidP="00A70515">
      <w:pPr>
        <w:spacing w:line="276" w:lineRule="auto"/>
        <w:jc w:val="both"/>
        <w:rPr>
          <w:rFonts w:ascii="Arial" w:hAnsi="Arial" w:cs="Arial"/>
          <w:sz w:val="22"/>
          <w:szCs w:val="22"/>
        </w:rPr>
      </w:pPr>
      <w:r w:rsidRPr="003450E4">
        <w:rPr>
          <w:rFonts w:ascii="Arial" w:hAnsi="Arial" w:cs="Arial"/>
          <w:sz w:val="22"/>
          <w:szCs w:val="22"/>
        </w:rPr>
        <w:t xml:space="preserve">Siendo las </w:t>
      </w:r>
      <w:r w:rsidR="002D19ED">
        <w:rPr>
          <w:rFonts w:ascii="Arial" w:hAnsi="Arial" w:cs="Arial"/>
          <w:sz w:val="22"/>
          <w:szCs w:val="22"/>
        </w:rPr>
        <w:t xml:space="preserve"> 12</w:t>
      </w:r>
      <w:r w:rsidR="008F058F">
        <w:rPr>
          <w:rFonts w:ascii="Arial" w:hAnsi="Arial" w:cs="Arial"/>
          <w:sz w:val="22"/>
          <w:szCs w:val="22"/>
        </w:rPr>
        <w:t xml:space="preserve"> horas con</w:t>
      </w:r>
      <w:r w:rsidR="002D19ED">
        <w:rPr>
          <w:rFonts w:ascii="Arial" w:hAnsi="Arial" w:cs="Arial"/>
          <w:sz w:val="22"/>
          <w:szCs w:val="22"/>
        </w:rPr>
        <w:t xml:space="preserve"> 47 mi</w:t>
      </w:r>
      <w:r w:rsidRPr="0090388B">
        <w:rPr>
          <w:rFonts w:ascii="Arial" w:hAnsi="Arial" w:cs="Arial"/>
          <w:sz w:val="22"/>
          <w:szCs w:val="22"/>
        </w:rPr>
        <w:t>nutos</w:t>
      </w:r>
      <w:r w:rsidRPr="003450E4">
        <w:rPr>
          <w:rFonts w:ascii="Arial" w:hAnsi="Arial" w:cs="Arial"/>
          <w:sz w:val="22"/>
          <w:szCs w:val="22"/>
        </w:rPr>
        <w:t xml:space="preserve"> del día que</w:t>
      </w:r>
      <w:r>
        <w:rPr>
          <w:rFonts w:ascii="Arial" w:hAnsi="Arial" w:cs="Arial"/>
          <w:sz w:val="22"/>
          <w:szCs w:val="22"/>
        </w:rPr>
        <w:t xml:space="preserve"> se actúa </w:t>
      </w:r>
      <w:r w:rsidRPr="002C3B30">
        <w:rPr>
          <w:rFonts w:ascii="Arial" w:hAnsi="Arial" w:cs="Arial"/>
          <w:sz w:val="22"/>
          <w:szCs w:val="22"/>
        </w:rPr>
        <w:t>y estando presentes todos los int</w:t>
      </w:r>
      <w:r w:rsidR="00FB5482">
        <w:rPr>
          <w:rFonts w:ascii="Arial" w:hAnsi="Arial" w:cs="Arial"/>
          <w:sz w:val="22"/>
          <w:szCs w:val="22"/>
        </w:rPr>
        <w:t>egrantes de este Consejo Distrital</w:t>
      </w:r>
      <w:r w:rsidRPr="002C3B30">
        <w:rPr>
          <w:rFonts w:ascii="Arial" w:hAnsi="Arial" w:cs="Arial"/>
          <w:sz w:val="22"/>
          <w:szCs w:val="22"/>
        </w:rPr>
        <w:t xml:space="preserve"> Electoral</w:t>
      </w:r>
      <w:r w:rsidR="000073DD">
        <w:rPr>
          <w:rFonts w:ascii="Arial" w:hAnsi="Arial" w:cs="Arial"/>
          <w:sz w:val="22"/>
          <w:szCs w:val="22"/>
        </w:rPr>
        <w:t xml:space="preserve"> necesarios para tener el Quórum legal</w:t>
      </w:r>
      <w:r w:rsidRPr="002C3B30">
        <w:rPr>
          <w:rFonts w:ascii="Arial" w:hAnsi="Arial" w:cs="Arial"/>
          <w:sz w:val="22"/>
          <w:szCs w:val="22"/>
        </w:rPr>
        <w:t>, se reanuda la presente Sesión</w:t>
      </w:r>
      <w:r w:rsidR="000073DD">
        <w:rPr>
          <w:rFonts w:ascii="Arial" w:hAnsi="Arial" w:cs="Arial"/>
          <w:sz w:val="22"/>
          <w:szCs w:val="22"/>
        </w:rPr>
        <w:t xml:space="preserve">. - - - - - - - - - - - - - - - - - - - - - - - - - - - - - - - - - - - - - - - - - - - - - - - - - - - - - </w:t>
      </w:r>
      <w:r w:rsidR="00C541D5">
        <w:rPr>
          <w:rFonts w:ascii="Arial" w:hAnsi="Arial" w:cs="Arial"/>
          <w:sz w:val="22"/>
          <w:szCs w:val="22"/>
        </w:rPr>
        <w:t xml:space="preserve"> - - - - - - - - </w:t>
      </w:r>
    </w:p>
    <w:p w:rsidR="00811654" w:rsidRDefault="00811654" w:rsidP="00A70515">
      <w:pPr>
        <w:spacing w:line="276" w:lineRule="auto"/>
        <w:jc w:val="both"/>
        <w:rPr>
          <w:rFonts w:ascii="Arial" w:hAnsi="Arial" w:cs="Arial"/>
          <w:sz w:val="22"/>
          <w:szCs w:val="22"/>
        </w:rPr>
      </w:pPr>
    </w:p>
    <w:p w:rsidR="00A70515" w:rsidRPr="002C3B30" w:rsidRDefault="00A70515" w:rsidP="00A70515">
      <w:pPr>
        <w:spacing w:line="276" w:lineRule="auto"/>
        <w:jc w:val="both"/>
        <w:rPr>
          <w:rFonts w:ascii="Arial" w:hAnsi="Arial" w:cs="Arial"/>
          <w:sz w:val="22"/>
          <w:szCs w:val="22"/>
        </w:rPr>
      </w:pPr>
      <w:r w:rsidRPr="002C3B30">
        <w:rPr>
          <w:rFonts w:ascii="Arial" w:hAnsi="Arial" w:cs="Arial"/>
          <w:sz w:val="22"/>
          <w:szCs w:val="22"/>
        </w:rPr>
        <w:t>Acto seguido</w:t>
      </w:r>
      <w:r w:rsidR="00B93F37">
        <w:rPr>
          <w:rFonts w:ascii="Arial" w:hAnsi="Arial" w:cs="Arial"/>
          <w:sz w:val="22"/>
          <w:szCs w:val="22"/>
        </w:rPr>
        <w:t xml:space="preserve"> la Consejera</w:t>
      </w:r>
      <w:r w:rsidRPr="002C3B30">
        <w:rPr>
          <w:rFonts w:ascii="Arial" w:hAnsi="Arial" w:cs="Arial"/>
          <w:sz w:val="22"/>
          <w:szCs w:val="22"/>
        </w:rPr>
        <w:t xml:space="preserve"> Presidente solicita al Secretario Ejecutivo, continúe con el siguiente punto de la Orden del Día, a lo que el Secretario Ejecutivo, procede con el punto número </w:t>
      </w:r>
      <w:r w:rsidR="00B93F37" w:rsidRPr="005B569F">
        <w:rPr>
          <w:rFonts w:ascii="Arial" w:hAnsi="Arial" w:cs="Arial"/>
          <w:color w:val="000000" w:themeColor="text1"/>
          <w:sz w:val="22"/>
          <w:szCs w:val="22"/>
        </w:rPr>
        <w:t>nueve</w:t>
      </w:r>
      <w:r w:rsidRPr="002C3B30">
        <w:rPr>
          <w:rFonts w:ascii="Arial" w:hAnsi="Arial" w:cs="Arial"/>
          <w:sz w:val="22"/>
          <w:szCs w:val="22"/>
        </w:rPr>
        <w:t xml:space="preserve">, que consiste en la </w:t>
      </w:r>
      <w:r w:rsidRPr="003450E4">
        <w:rPr>
          <w:rFonts w:ascii="Arial" w:hAnsi="Arial" w:cs="Arial"/>
          <w:sz w:val="22"/>
          <w:szCs w:val="22"/>
        </w:rPr>
        <w:t xml:space="preserve">lectura y aprobación </w:t>
      </w:r>
      <w:r w:rsidR="00BB5D5A">
        <w:rPr>
          <w:rFonts w:ascii="Arial" w:hAnsi="Arial" w:cs="Arial"/>
          <w:sz w:val="22"/>
          <w:szCs w:val="22"/>
        </w:rPr>
        <w:t xml:space="preserve">del acta de la presente sesión. </w:t>
      </w:r>
      <w:r w:rsidRPr="003450E4">
        <w:rPr>
          <w:rFonts w:ascii="Arial" w:hAnsi="Arial" w:cs="Arial"/>
          <w:sz w:val="22"/>
          <w:szCs w:val="22"/>
        </w:rPr>
        <w:t>Act</w:t>
      </w:r>
      <w:r w:rsidR="000073DD">
        <w:rPr>
          <w:rFonts w:ascii="Arial" w:hAnsi="Arial" w:cs="Arial"/>
          <w:sz w:val="22"/>
          <w:szCs w:val="22"/>
        </w:rPr>
        <w:t>o</w:t>
      </w:r>
      <w:r w:rsidR="00B93F37">
        <w:rPr>
          <w:rFonts w:ascii="Arial" w:hAnsi="Arial" w:cs="Arial"/>
          <w:sz w:val="22"/>
          <w:szCs w:val="22"/>
        </w:rPr>
        <w:t xml:space="preserve"> seguido la Consejera</w:t>
      </w:r>
      <w:r w:rsidR="000073DD">
        <w:rPr>
          <w:rFonts w:ascii="Arial" w:hAnsi="Arial" w:cs="Arial"/>
          <w:sz w:val="22"/>
          <w:szCs w:val="22"/>
        </w:rPr>
        <w:t xml:space="preserve"> Presidente</w:t>
      </w:r>
      <w:r w:rsidR="00B93F37">
        <w:rPr>
          <w:rFonts w:ascii="Arial" w:hAnsi="Arial" w:cs="Arial"/>
          <w:sz w:val="22"/>
          <w:szCs w:val="22"/>
        </w:rPr>
        <w:t xml:space="preserve"> Ciudadana Laura Sofía Arjona Pérez</w:t>
      </w:r>
      <w:r w:rsidR="00EE129E">
        <w:rPr>
          <w:rFonts w:ascii="Arial" w:hAnsi="Arial" w:cs="Arial"/>
          <w:sz w:val="22"/>
          <w:szCs w:val="22"/>
        </w:rPr>
        <w:t>;</w:t>
      </w:r>
      <w:r w:rsidR="00B93F37">
        <w:rPr>
          <w:rFonts w:ascii="Arial" w:hAnsi="Arial" w:cs="Arial"/>
          <w:sz w:val="22"/>
          <w:szCs w:val="22"/>
        </w:rPr>
        <w:t xml:space="preserve"> con fundamento en el artí</w:t>
      </w:r>
      <w:r w:rsidRPr="003450E4">
        <w:rPr>
          <w:rFonts w:ascii="Arial" w:hAnsi="Arial" w:cs="Arial"/>
          <w:sz w:val="22"/>
          <w:szCs w:val="22"/>
        </w:rPr>
        <w:t xml:space="preserve">culo diecisiete numeral cinco del </w:t>
      </w:r>
      <w:r w:rsidRPr="003450E4">
        <w:rPr>
          <w:rFonts w:ascii="Arial" w:hAnsi="Arial" w:cs="Arial"/>
          <w:sz w:val="22"/>
          <w:szCs w:val="22"/>
        </w:rPr>
        <w:lastRenderedPageBreak/>
        <w:t>reglamento de sesiones y en virtud de haber sido revisada el proyecto de acta de la presente sesión, solicita la dispensa de la</w:t>
      </w:r>
      <w:r>
        <w:rPr>
          <w:rFonts w:ascii="Arial" w:hAnsi="Arial" w:cs="Arial"/>
          <w:sz w:val="22"/>
          <w:szCs w:val="22"/>
        </w:rPr>
        <w:t xml:space="preserve"> lectura de la</w:t>
      </w:r>
      <w:r w:rsidR="00B93F37">
        <w:rPr>
          <w:rFonts w:ascii="Arial" w:hAnsi="Arial" w:cs="Arial"/>
          <w:sz w:val="22"/>
          <w:szCs w:val="22"/>
        </w:rPr>
        <w:t xml:space="preserve"> misma, a lo que </w:t>
      </w:r>
      <w:r w:rsidRPr="003450E4">
        <w:rPr>
          <w:rFonts w:ascii="Arial" w:hAnsi="Arial" w:cs="Arial"/>
          <w:sz w:val="22"/>
          <w:szCs w:val="22"/>
        </w:rPr>
        <w:t>l</w:t>
      </w:r>
      <w:r w:rsidR="00B93F37">
        <w:rPr>
          <w:rFonts w:ascii="Arial" w:hAnsi="Arial" w:cs="Arial"/>
          <w:sz w:val="22"/>
          <w:szCs w:val="22"/>
        </w:rPr>
        <w:t>a Consejera</w:t>
      </w:r>
      <w:r w:rsidRPr="003450E4">
        <w:rPr>
          <w:rFonts w:ascii="Arial" w:hAnsi="Arial" w:cs="Arial"/>
          <w:sz w:val="22"/>
          <w:szCs w:val="22"/>
        </w:rPr>
        <w:t xml:space="preserve"> Presidente pregunta a lo</w:t>
      </w:r>
      <w:r w:rsidR="00FB5482">
        <w:rPr>
          <w:rFonts w:ascii="Arial" w:hAnsi="Arial" w:cs="Arial"/>
          <w:sz w:val="22"/>
          <w:szCs w:val="22"/>
        </w:rPr>
        <w:t>s miembros del Consejo Distrital</w:t>
      </w:r>
      <w:r w:rsidRPr="003450E4">
        <w:rPr>
          <w:rFonts w:ascii="Arial" w:hAnsi="Arial" w:cs="Arial"/>
          <w:sz w:val="22"/>
          <w:szCs w:val="22"/>
        </w:rPr>
        <w:t xml:space="preserve"> Electoral si existe observación alguna</w:t>
      </w:r>
      <w:r w:rsidR="00423184">
        <w:rPr>
          <w:rFonts w:ascii="Arial" w:hAnsi="Arial" w:cs="Arial"/>
          <w:sz w:val="22"/>
          <w:szCs w:val="22"/>
        </w:rPr>
        <w:t xml:space="preserve"> con la dispensa solicitada</w:t>
      </w:r>
      <w:r w:rsidRPr="003450E4">
        <w:rPr>
          <w:rFonts w:ascii="Arial" w:hAnsi="Arial" w:cs="Arial"/>
          <w:sz w:val="22"/>
          <w:szCs w:val="22"/>
        </w:rPr>
        <w:t>, y no habiéndola y con fundamento en el artículo cinco inciso i) del reglamento</w:t>
      </w:r>
      <w:r w:rsidRPr="002C3B30">
        <w:rPr>
          <w:rFonts w:ascii="Arial" w:hAnsi="Arial" w:cs="Arial"/>
          <w:sz w:val="22"/>
          <w:szCs w:val="22"/>
        </w:rPr>
        <w:t xml:space="preserve"> de sesiones de los Consejos</w:t>
      </w:r>
      <w:r w:rsidR="001E25DF">
        <w:rPr>
          <w:rFonts w:ascii="Arial" w:hAnsi="Arial" w:cs="Arial"/>
          <w:sz w:val="22"/>
          <w:szCs w:val="22"/>
        </w:rPr>
        <w:t xml:space="preserve"> del Instituto</w:t>
      </w:r>
      <w:r w:rsidR="003E609B">
        <w:rPr>
          <w:rFonts w:ascii="Arial" w:hAnsi="Arial" w:cs="Arial"/>
          <w:sz w:val="22"/>
          <w:szCs w:val="22"/>
        </w:rPr>
        <w:t xml:space="preserve"> Electoral</w:t>
      </w:r>
      <w:r w:rsidR="001E25DF">
        <w:rPr>
          <w:rFonts w:ascii="Arial" w:hAnsi="Arial" w:cs="Arial"/>
          <w:sz w:val="22"/>
          <w:szCs w:val="22"/>
        </w:rPr>
        <w:t xml:space="preserve"> y de Participación Ciudadana de Yucatán, </w:t>
      </w:r>
      <w:r w:rsidRPr="002C3B30">
        <w:rPr>
          <w:rFonts w:ascii="Arial" w:hAnsi="Arial" w:cs="Arial"/>
          <w:sz w:val="22"/>
          <w:szCs w:val="22"/>
        </w:rPr>
        <w:t xml:space="preserve"> procede a tomar la votación de los integrantes de este C</w:t>
      </w:r>
      <w:r w:rsidR="00FB5482">
        <w:rPr>
          <w:rFonts w:ascii="Arial" w:hAnsi="Arial" w:cs="Arial"/>
          <w:sz w:val="22"/>
          <w:szCs w:val="22"/>
        </w:rPr>
        <w:t>onsejo Distrital</w:t>
      </w:r>
      <w:r w:rsidR="00BB5D5A">
        <w:rPr>
          <w:rFonts w:ascii="Arial" w:hAnsi="Arial" w:cs="Arial"/>
          <w:sz w:val="22"/>
          <w:szCs w:val="22"/>
        </w:rPr>
        <w:t xml:space="preserve"> Electoral</w:t>
      </w:r>
      <w:r w:rsidRPr="002C3B30">
        <w:rPr>
          <w:rFonts w:ascii="Arial" w:hAnsi="Arial" w:cs="Arial"/>
          <w:sz w:val="22"/>
          <w:szCs w:val="22"/>
        </w:rPr>
        <w:t xml:space="preserve"> con derecho a voz y voto, pidiendo que los que estén por la aprobatoria, levantar</w:t>
      </w:r>
      <w:r w:rsidR="007705F7">
        <w:rPr>
          <w:rFonts w:ascii="Arial" w:hAnsi="Arial" w:cs="Arial"/>
          <w:sz w:val="22"/>
          <w:szCs w:val="22"/>
        </w:rPr>
        <w:t>a</w:t>
      </w:r>
      <w:r w:rsidRPr="002C3B30">
        <w:rPr>
          <w:rFonts w:ascii="Arial" w:hAnsi="Arial" w:cs="Arial"/>
          <w:sz w:val="22"/>
          <w:szCs w:val="22"/>
        </w:rPr>
        <w:t>n la mano. Acto seguido, el Secretario Ejecutivo da cuenta de que la disp</w:t>
      </w:r>
      <w:r w:rsidR="00B93F37">
        <w:rPr>
          <w:rFonts w:ascii="Arial" w:hAnsi="Arial" w:cs="Arial"/>
          <w:sz w:val="22"/>
          <w:szCs w:val="22"/>
        </w:rPr>
        <w:t>ensa ha sido aprobada por unanimidad de votos, siendo esto tres</w:t>
      </w:r>
      <w:r w:rsidRPr="002C3B30">
        <w:rPr>
          <w:rFonts w:ascii="Arial" w:hAnsi="Arial" w:cs="Arial"/>
          <w:sz w:val="22"/>
          <w:szCs w:val="22"/>
        </w:rPr>
        <w:t xml:space="preserve"> votos a favor. Seguidamente y en v</w:t>
      </w:r>
      <w:r w:rsidR="00DE72E0">
        <w:rPr>
          <w:rFonts w:ascii="Arial" w:hAnsi="Arial" w:cs="Arial"/>
          <w:sz w:val="22"/>
          <w:szCs w:val="22"/>
        </w:rPr>
        <w:t xml:space="preserve">irtud de la dispensa otorgada, </w:t>
      </w:r>
      <w:r w:rsidRPr="002C3B30">
        <w:rPr>
          <w:rFonts w:ascii="Arial" w:hAnsi="Arial" w:cs="Arial"/>
          <w:sz w:val="22"/>
          <w:szCs w:val="22"/>
        </w:rPr>
        <w:t>l</w:t>
      </w:r>
      <w:r w:rsidR="00DE72E0">
        <w:rPr>
          <w:rFonts w:ascii="Arial" w:hAnsi="Arial" w:cs="Arial"/>
          <w:sz w:val="22"/>
          <w:szCs w:val="22"/>
        </w:rPr>
        <w:t>a Consejera</w:t>
      </w:r>
      <w:r w:rsidRPr="002C3B30">
        <w:rPr>
          <w:rFonts w:ascii="Arial" w:hAnsi="Arial" w:cs="Arial"/>
          <w:sz w:val="22"/>
          <w:szCs w:val="22"/>
        </w:rPr>
        <w:t xml:space="preserve"> Presidente, pregunta si existe observación alguna sobre el </w:t>
      </w:r>
      <w:r w:rsidR="0055738B">
        <w:rPr>
          <w:rFonts w:ascii="Arial" w:hAnsi="Arial" w:cs="Arial"/>
          <w:sz w:val="22"/>
          <w:szCs w:val="22"/>
        </w:rPr>
        <w:t xml:space="preserve">proyecto de </w:t>
      </w:r>
      <w:r w:rsidRPr="002C3B30">
        <w:rPr>
          <w:rFonts w:ascii="Arial" w:hAnsi="Arial" w:cs="Arial"/>
          <w:sz w:val="22"/>
          <w:szCs w:val="22"/>
        </w:rPr>
        <w:t>Acta de Sesión; y no habiéndola, con fundamento en el artículo cinco inciso i) del propio ordenamiento jurídico, procede a tomar la votación, de los integrantes de este Conse</w:t>
      </w:r>
      <w:r w:rsidR="00FB5482">
        <w:rPr>
          <w:rFonts w:ascii="Arial" w:hAnsi="Arial" w:cs="Arial"/>
          <w:sz w:val="22"/>
          <w:szCs w:val="22"/>
        </w:rPr>
        <w:t>jo Distrital</w:t>
      </w:r>
      <w:r w:rsidR="00EE129E">
        <w:rPr>
          <w:rFonts w:ascii="Arial" w:hAnsi="Arial" w:cs="Arial"/>
          <w:sz w:val="22"/>
          <w:szCs w:val="22"/>
        </w:rPr>
        <w:t xml:space="preserve"> Electoral de</w:t>
      </w:r>
      <w:r w:rsidR="00FB5482">
        <w:rPr>
          <w:rFonts w:ascii="Arial" w:hAnsi="Arial" w:cs="Arial"/>
          <w:sz w:val="22"/>
          <w:szCs w:val="22"/>
        </w:rPr>
        <w:t>l</w:t>
      </w:r>
      <w:r w:rsidR="00B93F37">
        <w:rPr>
          <w:rFonts w:ascii="Arial" w:hAnsi="Arial" w:cs="Arial"/>
          <w:sz w:val="22"/>
          <w:szCs w:val="22"/>
        </w:rPr>
        <w:t xml:space="preserve"> VI</w:t>
      </w:r>
      <w:r w:rsidRPr="002C3B30">
        <w:rPr>
          <w:rFonts w:ascii="Arial" w:hAnsi="Arial" w:cs="Arial"/>
          <w:sz w:val="22"/>
          <w:szCs w:val="22"/>
        </w:rPr>
        <w:t xml:space="preserve"> </w:t>
      </w:r>
      <w:r w:rsidR="00FB5482">
        <w:rPr>
          <w:rFonts w:ascii="Arial" w:hAnsi="Arial" w:cs="Arial"/>
          <w:sz w:val="22"/>
          <w:szCs w:val="22"/>
        </w:rPr>
        <w:t xml:space="preserve">Distrito Electoral Uninominal con </w:t>
      </w:r>
      <w:r w:rsidR="00B93F37">
        <w:rPr>
          <w:rFonts w:ascii="Arial" w:hAnsi="Arial" w:cs="Arial"/>
          <w:sz w:val="22"/>
          <w:szCs w:val="22"/>
        </w:rPr>
        <w:t xml:space="preserve">cabecera en el municipio de </w:t>
      </w:r>
      <w:proofErr w:type="spellStart"/>
      <w:r w:rsidR="00B93F37">
        <w:rPr>
          <w:rFonts w:ascii="Arial" w:hAnsi="Arial" w:cs="Arial"/>
          <w:sz w:val="22"/>
          <w:szCs w:val="22"/>
        </w:rPr>
        <w:t>Kanasín</w:t>
      </w:r>
      <w:proofErr w:type="spellEnd"/>
      <w:r w:rsidR="00B93F37">
        <w:rPr>
          <w:rFonts w:ascii="Arial" w:hAnsi="Arial" w:cs="Arial"/>
          <w:sz w:val="22"/>
          <w:szCs w:val="22"/>
        </w:rPr>
        <w:t xml:space="preserve"> </w:t>
      </w:r>
      <w:r w:rsidRPr="002C3B30">
        <w:rPr>
          <w:rFonts w:ascii="Arial" w:hAnsi="Arial" w:cs="Arial"/>
          <w:sz w:val="22"/>
          <w:szCs w:val="22"/>
        </w:rPr>
        <w:t>con derecho a voz y voto, pidiendo que los que estén por la aprobatoria, levantaran la mano.</w:t>
      </w:r>
      <w:r w:rsidR="007705F7">
        <w:rPr>
          <w:rFonts w:ascii="Arial" w:hAnsi="Arial" w:cs="Arial"/>
          <w:sz w:val="22"/>
          <w:szCs w:val="22"/>
        </w:rPr>
        <w:t xml:space="preserve"> </w:t>
      </w:r>
      <w:r w:rsidRPr="002C3B30">
        <w:rPr>
          <w:rFonts w:ascii="Arial" w:hAnsi="Arial" w:cs="Arial"/>
          <w:sz w:val="22"/>
          <w:szCs w:val="22"/>
        </w:rPr>
        <w:t>Acto seguido, el Secretario Ejecutivo informó que el Acta de Sesión ha</w:t>
      </w:r>
      <w:r w:rsidR="00B93F37">
        <w:rPr>
          <w:rFonts w:ascii="Arial" w:hAnsi="Arial" w:cs="Arial"/>
          <w:sz w:val="22"/>
          <w:szCs w:val="22"/>
        </w:rPr>
        <w:t>bía sido aprobada por unanimidad</w:t>
      </w:r>
      <w:r w:rsidRPr="002C3B30">
        <w:rPr>
          <w:rFonts w:ascii="Arial" w:hAnsi="Arial" w:cs="Arial"/>
          <w:sz w:val="22"/>
          <w:szCs w:val="22"/>
        </w:rPr>
        <w:t xml:space="preserve"> de</w:t>
      </w:r>
      <w:r w:rsidR="00B93F37">
        <w:rPr>
          <w:rFonts w:ascii="Arial" w:hAnsi="Arial" w:cs="Arial"/>
          <w:sz w:val="22"/>
          <w:szCs w:val="22"/>
        </w:rPr>
        <w:t xml:space="preserve"> votos, siendo esto tres </w:t>
      </w:r>
      <w:r w:rsidRPr="002C3B30">
        <w:rPr>
          <w:rFonts w:ascii="Arial" w:hAnsi="Arial" w:cs="Arial"/>
          <w:sz w:val="22"/>
          <w:szCs w:val="22"/>
        </w:rPr>
        <w:t>votos a favor. - - - - - - - - - - - - - - - - - - - - - - - - - -</w:t>
      </w:r>
      <w:r w:rsidR="00FB5482">
        <w:rPr>
          <w:rFonts w:ascii="Arial" w:hAnsi="Arial" w:cs="Arial"/>
          <w:sz w:val="22"/>
          <w:szCs w:val="22"/>
        </w:rPr>
        <w:t xml:space="preserve"> - - - - - - - - - - - - - - - - - - - - - - - - - - - - - -  -</w:t>
      </w:r>
      <w:r w:rsidRPr="002C3B30">
        <w:rPr>
          <w:rFonts w:ascii="Arial" w:hAnsi="Arial" w:cs="Arial"/>
          <w:sz w:val="22"/>
          <w:szCs w:val="22"/>
        </w:rPr>
        <w:t xml:space="preserve"> </w:t>
      </w:r>
      <w:r w:rsidR="005B569F">
        <w:rPr>
          <w:rFonts w:ascii="Arial" w:hAnsi="Arial" w:cs="Arial"/>
          <w:sz w:val="22"/>
          <w:szCs w:val="22"/>
        </w:rPr>
        <w:t xml:space="preserve"> - - - - - - - - - - - - </w:t>
      </w:r>
    </w:p>
    <w:p w:rsidR="00A70515" w:rsidRPr="002C3B30" w:rsidRDefault="00B93F37" w:rsidP="00A70515">
      <w:pPr>
        <w:spacing w:line="276" w:lineRule="auto"/>
        <w:jc w:val="both"/>
        <w:rPr>
          <w:rFonts w:ascii="Arial" w:hAnsi="Arial" w:cs="Arial"/>
          <w:sz w:val="22"/>
          <w:szCs w:val="22"/>
        </w:rPr>
      </w:pPr>
      <w:r>
        <w:rPr>
          <w:rFonts w:ascii="Arial" w:hAnsi="Arial" w:cs="Arial"/>
          <w:sz w:val="22"/>
          <w:szCs w:val="22"/>
        </w:rPr>
        <w:t>Seguidamente la Consejera</w:t>
      </w:r>
      <w:r w:rsidR="00A70515" w:rsidRPr="002C3B30">
        <w:rPr>
          <w:rFonts w:ascii="Arial" w:hAnsi="Arial" w:cs="Arial"/>
          <w:sz w:val="22"/>
          <w:szCs w:val="22"/>
        </w:rPr>
        <w:t xml:space="preserve"> Presidente solicitó al Secretario Ejecutivo se sirviera a proceder con el siguiente punto de la Orden del Día y en cumplimiento del punto número </w:t>
      </w:r>
      <w:r w:rsidRPr="004A70CB">
        <w:rPr>
          <w:rFonts w:ascii="Arial" w:hAnsi="Arial" w:cs="Arial"/>
          <w:color w:val="000000" w:themeColor="text1"/>
          <w:sz w:val="22"/>
          <w:szCs w:val="22"/>
        </w:rPr>
        <w:t>diez</w:t>
      </w:r>
      <w:r w:rsidR="00A70515" w:rsidRPr="002C3B30">
        <w:rPr>
          <w:rFonts w:ascii="Arial" w:hAnsi="Arial" w:cs="Arial"/>
          <w:sz w:val="22"/>
          <w:szCs w:val="22"/>
        </w:rPr>
        <w:t xml:space="preserve">, el Secretario Ejecutivo declaró y dio fe de haberse agotado todos los puntos </w:t>
      </w:r>
      <w:r w:rsidR="007705F7">
        <w:rPr>
          <w:rFonts w:ascii="Arial" w:hAnsi="Arial" w:cs="Arial"/>
          <w:sz w:val="22"/>
          <w:szCs w:val="22"/>
        </w:rPr>
        <w:t xml:space="preserve">en cartera </w:t>
      </w:r>
      <w:r w:rsidR="00A70515" w:rsidRPr="002C3B30">
        <w:rPr>
          <w:rFonts w:ascii="Arial" w:hAnsi="Arial" w:cs="Arial"/>
          <w:sz w:val="22"/>
          <w:szCs w:val="22"/>
        </w:rPr>
        <w:t>que integran la O</w:t>
      </w:r>
      <w:r w:rsidR="007705F7">
        <w:rPr>
          <w:rFonts w:ascii="Arial" w:hAnsi="Arial" w:cs="Arial"/>
          <w:sz w:val="22"/>
          <w:szCs w:val="22"/>
        </w:rPr>
        <w:t xml:space="preserve">rden del Día.- - - - - - </w:t>
      </w:r>
      <w:r w:rsidR="00FB5482">
        <w:rPr>
          <w:rFonts w:ascii="Arial" w:hAnsi="Arial" w:cs="Arial"/>
          <w:sz w:val="22"/>
          <w:szCs w:val="22"/>
        </w:rPr>
        <w:t xml:space="preserve">- - - - - - - - - - - - - - - - - - - - - - - -  - - - - - - - - - - - - - - - - - - - - - - - - - - - - - - - - - - - - - - - - - </w:t>
      </w:r>
      <w:r w:rsidR="002C1694">
        <w:rPr>
          <w:rFonts w:ascii="Arial" w:hAnsi="Arial" w:cs="Arial"/>
          <w:sz w:val="22"/>
          <w:szCs w:val="22"/>
        </w:rPr>
        <w:t xml:space="preserve"> - - - -  - - - -</w:t>
      </w:r>
    </w:p>
    <w:p w:rsidR="00A70515" w:rsidRDefault="00A70515" w:rsidP="00A70515">
      <w:pPr>
        <w:spacing w:line="276" w:lineRule="auto"/>
        <w:jc w:val="both"/>
        <w:rPr>
          <w:rFonts w:ascii="Arial" w:hAnsi="Arial" w:cs="Arial"/>
          <w:sz w:val="22"/>
          <w:szCs w:val="22"/>
        </w:rPr>
      </w:pPr>
      <w:r w:rsidRPr="002C3B30">
        <w:rPr>
          <w:rFonts w:ascii="Arial" w:hAnsi="Arial" w:cs="Arial"/>
          <w:sz w:val="22"/>
          <w:szCs w:val="22"/>
        </w:rPr>
        <w:t xml:space="preserve">Acto seguido con fundamento en el artículo cinco inciso d) del ordenamiento en cita y en cumplimiento del punto número </w:t>
      </w:r>
      <w:r w:rsidR="00B93F37" w:rsidRPr="004A70CB">
        <w:rPr>
          <w:rFonts w:ascii="Arial" w:hAnsi="Arial" w:cs="Arial"/>
          <w:color w:val="000000" w:themeColor="text1"/>
          <w:sz w:val="22"/>
          <w:szCs w:val="22"/>
        </w:rPr>
        <w:t>once</w:t>
      </w:r>
      <w:r w:rsidRPr="002C3B30">
        <w:rPr>
          <w:rFonts w:ascii="Arial" w:hAnsi="Arial" w:cs="Arial"/>
          <w:color w:val="FF0000"/>
          <w:sz w:val="22"/>
          <w:szCs w:val="22"/>
        </w:rPr>
        <w:t xml:space="preserve"> </w:t>
      </w:r>
      <w:r w:rsidR="00B93F37">
        <w:rPr>
          <w:rFonts w:ascii="Arial" w:hAnsi="Arial" w:cs="Arial"/>
          <w:sz w:val="22"/>
          <w:szCs w:val="22"/>
        </w:rPr>
        <w:t xml:space="preserve">de la Orden del Día, </w:t>
      </w:r>
      <w:r w:rsidRPr="002C3B30">
        <w:rPr>
          <w:rFonts w:ascii="Arial" w:hAnsi="Arial" w:cs="Arial"/>
          <w:sz w:val="22"/>
          <w:szCs w:val="22"/>
        </w:rPr>
        <w:t>l</w:t>
      </w:r>
      <w:r w:rsidR="00B93F37">
        <w:rPr>
          <w:rFonts w:ascii="Arial" w:hAnsi="Arial" w:cs="Arial"/>
          <w:sz w:val="22"/>
          <w:szCs w:val="22"/>
        </w:rPr>
        <w:t>a Consejera</w:t>
      </w:r>
      <w:r w:rsidRPr="002C3B30">
        <w:rPr>
          <w:rFonts w:ascii="Arial" w:hAnsi="Arial" w:cs="Arial"/>
          <w:sz w:val="22"/>
          <w:szCs w:val="22"/>
        </w:rPr>
        <w:t xml:space="preserve"> Presidente dio por clausurada la Sesión Ordinaria</w:t>
      </w:r>
      <w:r w:rsidR="00133EEF">
        <w:rPr>
          <w:rFonts w:ascii="Arial" w:hAnsi="Arial" w:cs="Arial"/>
          <w:sz w:val="22"/>
          <w:szCs w:val="22"/>
        </w:rPr>
        <w:t xml:space="preserve"> del</w:t>
      </w:r>
      <w:r w:rsidR="00B93F37">
        <w:rPr>
          <w:rFonts w:ascii="Arial" w:hAnsi="Arial" w:cs="Arial"/>
          <w:sz w:val="22"/>
          <w:szCs w:val="22"/>
        </w:rPr>
        <w:t xml:space="preserve"> día sábado</w:t>
      </w:r>
      <w:r w:rsidR="00133EEF">
        <w:rPr>
          <w:rFonts w:ascii="Arial" w:hAnsi="Arial" w:cs="Arial"/>
          <w:sz w:val="22"/>
          <w:szCs w:val="22"/>
        </w:rPr>
        <w:t xml:space="preserve"> de</w:t>
      </w:r>
      <w:r w:rsidR="00B93F37">
        <w:rPr>
          <w:rFonts w:ascii="Arial" w:hAnsi="Arial" w:cs="Arial"/>
          <w:sz w:val="22"/>
          <w:szCs w:val="22"/>
        </w:rPr>
        <w:t xml:space="preserve"> veinte marzo</w:t>
      </w:r>
      <w:r w:rsidR="00133EEF">
        <w:rPr>
          <w:rFonts w:ascii="Arial" w:hAnsi="Arial" w:cs="Arial"/>
          <w:sz w:val="22"/>
          <w:szCs w:val="22"/>
        </w:rPr>
        <w:t xml:space="preserve"> de </w:t>
      </w:r>
      <w:r w:rsidR="00B93F37">
        <w:rPr>
          <w:rFonts w:ascii="Arial" w:hAnsi="Arial" w:cs="Arial"/>
          <w:sz w:val="22"/>
          <w:szCs w:val="22"/>
        </w:rPr>
        <w:t>dos mil veintiuno</w:t>
      </w:r>
      <w:r w:rsidRPr="002C3B30">
        <w:rPr>
          <w:rFonts w:ascii="Arial" w:hAnsi="Arial" w:cs="Arial"/>
          <w:sz w:val="22"/>
          <w:szCs w:val="22"/>
        </w:rPr>
        <w:t xml:space="preserve">, </w:t>
      </w:r>
      <w:r w:rsidR="00EE129E" w:rsidRPr="004A70CB">
        <w:rPr>
          <w:rFonts w:ascii="Arial" w:hAnsi="Arial" w:cs="Arial"/>
          <w:sz w:val="22"/>
          <w:szCs w:val="22"/>
        </w:rPr>
        <w:t xml:space="preserve">siendo las </w:t>
      </w:r>
      <w:r w:rsidR="002D19ED">
        <w:rPr>
          <w:rFonts w:ascii="Arial" w:hAnsi="Arial" w:cs="Arial"/>
          <w:sz w:val="22"/>
          <w:szCs w:val="22"/>
        </w:rPr>
        <w:t xml:space="preserve">12 </w:t>
      </w:r>
      <w:r w:rsidRPr="004A70CB">
        <w:rPr>
          <w:rFonts w:ascii="Arial" w:hAnsi="Arial" w:cs="Arial"/>
          <w:sz w:val="22"/>
          <w:szCs w:val="22"/>
        </w:rPr>
        <w:t>horas</w:t>
      </w:r>
      <w:r w:rsidR="00EE129E" w:rsidRPr="004A70CB">
        <w:rPr>
          <w:rFonts w:ascii="Arial" w:hAnsi="Arial" w:cs="Arial"/>
          <w:sz w:val="22"/>
          <w:szCs w:val="22"/>
        </w:rPr>
        <w:t xml:space="preserve"> con </w:t>
      </w:r>
      <w:r w:rsidR="002D19ED">
        <w:rPr>
          <w:rFonts w:ascii="Arial" w:hAnsi="Arial" w:cs="Arial"/>
          <w:sz w:val="22"/>
          <w:szCs w:val="22"/>
        </w:rPr>
        <w:t xml:space="preserve">50 </w:t>
      </w:r>
      <w:r w:rsidR="00EE129E" w:rsidRPr="004A70CB">
        <w:rPr>
          <w:rFonts w:ascii="Arial" w:hAnsi="Arial" w:cs="Arial"/>
          <w:sz w:val="22"/>
          <w:szCs w:val="22"/>
        </w:rPr>
        <w:t>minutos</w:t>
      </w:r>
      <w:r w:rsidRPr="004A70CB">
        <w:rPr>
          <w:rFonts w:ascii="Arial" w:hAnsi="Arial" w:cs="Arial"/>
          <w:sz w:val="22"/>
          <w:szCs w:val="22"/>
        </w:rPr>
        <w:t>.</w:t>
      </w:r>
      <w:r w:rsidRPr="002C3B30">
        <w:rPr>
          <w:rFonts w:ascii="Arial" w:hAnsi="Arial" w:cs="Arial"/>
          <w:sz w:val="22"/>
          <w:szCs w:val="22"/>
        </w:rPr>
        <w:t xml:space="preserve"> - - - - - - - - - - </w:t>
      </w:r>
      <w:r w:rsidR="00FB5482">
        <w:rPr>
          <w:rFonts w:ascii="Arial" w:hAnsi="Arial" w:cs="Arial"/>
          <w:sz w:val="22"/>
          <w:szCs w:val="22"/>
        </w:rPr>
        <w:t xml:space="preserve"> - - - - - - - - - - - - - - - - - - - - - - - - - - - - - - - - - - - - - - - - - - - - </w:t>
      </w:r>
      <w:r w:rsidR="005B569F">
        <w:rPr>
          <w:rFonts w:ascii="Arial" w:hAnsi="Arial" w:cs="Arial"/>
          <w:sz w:val="22"/>
          <w:szCs w:val="22"/>
        </w:rPr>
        <w:t xml:space="preserve"> - - - </w:t>
      </w:r>
      <w:r w:rsidR="002D19ED">
        <w:rPr>
          <w:rFonts w:ascii="Arial" w:hAnsi="Arial" w:cs="Arial"/>
          <w:sz w:val="22"/>
          <w:szCs w:val="22"/>
        </w:rPr>
        <w:t xml:space="preserve"> - - - - - - - - - -- - - - -  --  -</w:t>
      </w:r>
    </w:p>
    <w:p w:rsidR="00A70515" w:rsidRDefault="00A70515" w:rsidP="00A70515">
      <w:pPr>
        <w:spacing w:line="276" w:lineRule="auto"/>
        <w:jc w:val="both"/>
        <w:rPr>
          <w:rFonts w:ascii="Arial" w:hAnsi="Arial" w:cs="Arial"/>
          <w:sz w:val="22"/>
          <w:szCs w:val="22"/>
        </w:rPr>
      </w:pPr>
      <w:r w:rsidRPr="002C3B30">
        <w:rPr>
          <w:rFonts w:ascii="Arial" w:hAnsi="Arial" w:cs="Arial"/>
          <w:sz w:val="22"/>
          <w:szCs w:val="22"/>
        </w:rPr>
        <w:t>Por último y c</w:t>
      </w:r>
      <w:r w:rsidR="00B96B06">
        <w:rPr>
          <w:rFonts w:ascii="Arial" w:hAnsi="Arial" w:cs="Arial"/>
          <w:sz w:val="22"/>
          <w:szCs w:val="22"/>
        </w:rPr>
        <w:t>on fundamento en el artículo 184</w:t>
      </w:r>
      <w:r w:rsidRPr="002C3B30">
        <w:rPr>
          <w:rFonts w:ascii="Arial" w:hAnsi="Arial" w:cs="Arial"/>
          <w:sz w:val="22"/>
          <w:szCs w:val="22"/>
        </w:rPr>
        <w:t xml:space="preserve"> de la Ley de Instituciones y Procedimientos Electorales del Estado de Yuc</w:t>
      </w:r>
      <w:r w:rsidR="00EE129E">
        <w:rPr>
          <w:rFonts w:ascii="Arial" w:hAnsi="Arial" w:cs="Arial"/>
          <w:sz w:val="22"/>
          <w:szCs w:val="22"/>
        </w:rPr>
        <w:t>atán y el artículo  23 numeral 4</w:t>
      </w:r>
      <w:r w:rsidRPr="002C3B30">
        <w:rPr>
          <w:rFonts w:ascii="Arial" w:hAnsi="Arial" w:cs="Arial"/>
          <w:sz w:val="22"/>
          <w:szCs w:val="22"/>
        </w:rPr>
        <w:t xml:space="preserve"> del Reglamento de Sesiones de los Consejos del Instituto de </w:t>
      </w:r>
      <w:r w:rsidR="003E609B">
        <w:rPr>
          <w:rFonts w:ascii="Arial" w:hAnsi="Arial" w:cs="Arial"/>
          <w:sz w:val="22"/>
          <w:szCs w:val="22"/>
        </w:rPr>
        <w:t xml:space="preserve">Electoral y de Participación Ciudadana </w:t>
      </w:r>
      <w:r w:rsidRPr="002C3B30">
        <w:rPr>
          <w:rFonts w:ascii="Arial" w:hAnsi="Arial" w:cs="Arial"/>
          <w:sz w:val="22"/>
          <w:szCs w:val="22"/>
        </w:rPr>
        <w:t xml:space="preserve">de Yucatán, remítase copia certificada del acta de </w:t>
      </w:r>
      <w:smartTag w:uri="urn:schemas-microsoft-com:office:smarttags" w:element="PersonName">
        <w:smartTagPr>
          <w:attr w:name="ProductID" w:val="la presente Sesión"/>
        </w:smartTagPr>
        <w:r w:rsidRPr="002C3B30">
          <w:rPr>
            <w:rFonts w:ascii="Arial" w:hAnsi="Arial" w:cs="Arial"/>
            <w:sz w:val="22"/>
            <w:szCs w:val="22"/>
          </w:rPr>
          <w:t>la presente Sesión</w:t>
        </w:r>
      </w:smartTag>
      <w:r w:rsidR="00665CFE">
        <w:rPr>
          <w:rFonts w:ascii="Arial" w:hAnsi="Arial" w:cs="Arial"/>
          <w:sz w:val="22"/>
          <w:szCs w:val="22"/>
        </w:rPr>
        <w:t xml:space="preserve"> a la Consejera</w:t>
      </w:r>
      <w:r w:rsidRPr="002C3B30">
        <w:rPr>
          <w:rFonts w:ascii="Arial" w:hAnsi="Arial" w:cs="Arial"/>
          <w:sz w:val="22"/>
          <w:szCs w:val="22"/>
        </w:rPr>
        <w:t xml:space="preserve"> Presidente del Consejo General del Instituto </w:t>
      </w:r>
      <w:r w:rsidR="003E609B">
        <w:rPr>
          <w:rFonts w:ascii="Arial" w:hAnsi="Arial" w:cs="Arial"/>
          <w:sz w:val="22"/>
          <w:szCs w:val="22"/>
        </w:rPr>
        <w:t xml:space="preserve">Electoral y de </w:t>
      </w:r>
      <w:r w:rsidRPr="002C3B30">
        <w:rPr>
          <w:rFonts w:ascii="Arial" w:hAnsi="Arial" w:cs="Arial"/>
          <w:sz w:val="22"/>
          <w:szCs w:val="22"/>
        </w:rPr>
        <w:t>Participaci</w:t>
      </w:r>
      <w:r w:rsidR="003E609B">
        <w:rPr>
          <w:rFonts w:ascii="Arial" w:hAnsi="Arial" w:cs="Arial"/>
          <w:sz w:val="22"/>
          <w:szCs w:val="22"/>
        </w:rPr>
        <w:t xml:space="preserve">ón Ciudadana </w:t>
      </w:r>
      <w:r w:rsidRPr="002C3B30">
        <w:rPr>
          <w:rFonts w:ascii="Arial" w:hAnsi="Arial" w:cs="Arial"/>
          <w:sz w:val="22"/>
          <w:szCs w:val="22"/>
        </w:rPr>
        <w:t>de Yucatán.- - - - - -</w:t>
      </w:r>
      <w:r w:rsidR="008F5181">
        <w:rPr>
          <w:rFonts w:ascii="Arial" w:hAnsi="Arial" w:cs="Arial"/>
          <w:sz w:val="22"/>
          <w:szCs w:val="22"/>
        </w:rPr>
        <w:t xml:space="preserve"> - - - - - - - - - - - - - - - - - - - - - - - - - - - - - - - </w:t>
      </w:r>
      <w:r w:rsidR="005B569F">
        <w:rPr>
          <w:rFonts w:ascii="Arial" w:hAnsi="Arial" w:cs="Arial"/>
          <w:sz w:val="22"/>
          <w:szCs w:val="22"/>
        </w:rPr>
        <w:t>-</w:t>
      </w:r>
      <w:r w:rsidRPr="002C3B30">
        <w:rPr>
          <w:rFonts w:ascii="Arial" w:hAnsi="Arial" w:cs="Arial"/>
          <w:sz w:val="22"/>
          <w:szCs w:val="22"/>
        </w:rPr>
        <w:t xml:space="preserve"> </w:t>
      </w:r>
      <w:r w:rsidR="005B569F">
        <w:rPr>
          <w:rFonts w:ascii="Arial" w:hAnsi="Arial" w:cs="Arial"/>
          <w:sz w:val="22"/>
          <w:szCs w:val="22"/>
        </w:rPr>
        <w:t>- - - - - - - - - -</w:t>
      </w:r>
    </w:p>
    <w:tbl>
      <w:tblPr>
        <w:tblpPr w:leftFromText="141" w:rightFromText="141" w:vertAnchor="text" w:horzAnchor="margin" w:tblpY="188"/>
        <w:tblW w:w="0" w:type="auto"/>
        <w:tblLook w:val="04A0" w:firstRow="1" w:lastRow="0" w:firstColumn="1" w:lastColumn="0" w:noHBand="0" w:noVBand="1"/>
      </w:tblPr>
      <w:tblGrid>
        <w:gridCol w:w="4626"/>
        <w:gridCol w:w="4608"/>
      </w:tblGrid>
      <w:tr w:rsidR="00802421" w:rsidRPr="003272B6" w:rsidTr="00802421">
        <w:trPr>
          <w:trHeight w:val="1659"/>
        </w:trPr>
        <w:tc>
          <w:tcPr>
            <w:tcW w:w="4626" w:type="dxa"/>
            <w:shd w:val="clear" w:color="auto" w:fill="auto"/>
          </w:tcPr>
          <w:p w:rsidR="00802421" w:rsidRPr="003272B6" w:rsidRDefault="00802421" w:rsidP="00802421">
            <w:pPr>
              <w:tabs>
                <w:tab w:val="left" w:pos="2730"/>
              </w:tabs>
              <w:spacing w:line="276" w:lineRule="auto"/>
              <w:jc w:val="center"/>
              <w:rPr>
                <w:rFonts w:ascii="Arial" w:hAnsi="Arial" w:cs="Arial"/>
                <w:b/>
                <w:sz w:val="22"/>
                <w:szCs w:val="22"/>
              </w:rPr>
            </w:pPr>
          </w:p>
          <w:p w:rsidR="00802421" w:rsidRPr="003272B6" w:rsidRDefault="00802421" w:rsidP="00802421">
            <w:pPr>
              <w:tabs>
                <w:tab w:val="left" w:pos="2730"/>
              </w:tabs>
              <w:spacing w:line="276" w:lineRule="auto"/>
              <w:jc w:val="center"/>
              <w:rPr>
                <w:rFonts w:ascii="Arial" w:hAnsi="Arial" w:cs="Arial"/>
                <w:b/>
                <w:sz w:val="22"/>
                <w:szCs w:val="22"/>
              </w:rPr>
            </w:pPr>
          </w:p>
          <w:p w:rsidR="00802421" w:rsidRDefault="00802421" w:rsidP="00802421">
            <w:pPr>
              <w:tabs>
                <w:tab w:val="left" w:pos="2730"/>
              </w:tabs>
              <w:spacing w:line="276" w:lineRule="auto"/>
              <w:jc w:val="center"/>
              <w:rPr>
                <w:rFonts w:ascii="Arial" w:hAnsi="Arial" w:cs="Arial"/>
                <w:b/>
                <w:sz w:val="22"/>
                <w:szCs w:val="22"/>
              </w:rPr>
            </w:pPr>
            <w:r>
              <w:rPr>
                <w:rFonts w:ascii="Arial" w:hAnsi="Arial" w:cs="Arial"/>
                <w:b/>
                <w:sz w:val="22"/>
                <w:szCs w:val="22"/>
              </w:rPr>
              <w:t>C.-------------------------------------</w:t>
            </w:r>
          </w:p>
          <w:p w:rsidR="00802421" w:rsidRPr="003272B6" w:rsidRDefault="00802421" w:rsidP="00802421">
            <w:pPr>
              <w:tabs>
                <w:tab w:val="left" w:pos="2730"/>
              </w:tabs>
              <w:spacing w:line="276" w:lineRule="auto"/>
              <w:jc w:val="center"/>
              <w:rPr>
                <w:rFonts w:ascii="Arial" w:hAnsi="Arial" w:cs="Arial"/>
                <w:b/>
                <w:sz w:val="22"/>
                <w:szCs w:val="22"/>
              </w:rPr>
            </w:pPr>
            <w:r>
              <w:rPr>
                <w:rFonts w:ascii="Arial" w:hAnsi="Arial" w:cs="Arial"/>
                <w:b/>
                <w:sz w:val="22"/>
                <w:szCs w:val="22"/>
              </w:rPr>
              <w:t>LAURA SOFIA ARJONA PEREZ</w:t>
            </w:r>
          </w:p>
          <w:p w:rsidR="00802421" w:rsidRPr="003272B6" w:rsidRDefault="00802421" w:rsidP="00802421">
            <w:pPr>
              <w:tabs>
                <w:tab w:val="left" w:pos="2730"/>
              </w:tabs>
              <w:spacing w:line="276" w:lineRule="auto"/>
              <w:jc w:val="center"/>
              <w:rPr>
                <w:rFonts w:ascii="Arial" w:hAnsi="Arial" w:cs="Arial"/>
              </w:rPr>
            </w:pPr>
            <w:r w:rsidRPr="003272B6">
              <w:rPr>
                <w:rFonts w:ascii="Arial" w:hAnsi="Arial" w:cs="Arial"/>
                <w:b/>
                <w:sz w:val="22"/>
                <w:szCs w:val="22"/>
              </w:rPr>
              <w:t>CONSEJER</w:t>
            </w:r>
            <w:r>
              <w:rPr>
                <w:rFonts w:ascii="Arial" w:hAnsi="Arial" w:cs="Arial"/>
                <w:b/>
                <w:sz w:val="22"/>
                <w:szCs w:val="22"/>
              </w:rPr>
              <w:t>A</w:t>
            </w:r>
            <w:r w:rsidRPr="003272B6">
              <w:rPr>
                <w:rFonts w:ascii="Arial" w:hAnsi="Arial" w:cs="Arial"/>
                <w:b/>
                <w:sz w:val="22"/>
                <w:szCs w:val="22"/>
              </w:rPr>
              <w:t xml:space="preserve"> PRESIDENTE</w:t>
            </w:r>
          </w:p>
        </w:tc>
        <w:tc>
          <w:tcPr>
            <w:tcW w:w="4608" w:type="dxa"/>
            <w:shd w:val="clear" w:color="auto" w:fill="auto"/>
          </w:tcPr>
          <w:p w:rsidR="00802421" w:rsidRPr="003272B6" w:rsidRDefault="00802421" w:rsidP="00802421">
            <w:pPr>
              <w:tabs>
                <w:tab w:val="left" w:pos="2730"/>
              </w:tabs>
              <w:spacing w:line="276" w:lineRule="auto"/>
              <w:jc w:val="center"/>
              <w:rPr>
                <w:rFonts w:ascii="Arial" w:hAnsi="Arial" w:cs="Arial"/>
                <w:b/>
                <w:sz w:val="22"/>
                <w:szCs w:val="22"/>
              </w:rPr>
            </w:pPr>
          </w:p>
          <w:p w:rsidR="00802421" w:rsidRPr="003272B6" w:rsidRDefault="00802421" w:rsidP="00802421">
            <w:pPr>
              <w:tabs>
                <w:tab w:val="left" w:pos="2730"/>
              </w:tabs>
              <w:spacing w:line="276" w:lineRule="auto"/>
              <w:jc w:val="center"/>
              <w:rPr>
                <w:rFonts w:ascii="Arial" w:hAnsi="Arial" w:cs="Arial"/>
                <w:b/>
                <w:sz w:val="22"/>
                <w:szCs w:val="22"/>
              </w:rPr>
            </w:pPr>
          </w:p>
          <w:p w:rsidR="00802421" w:rsidRDefault="00802421" w:rsidP="00802421">
            <w:pPr>
              <w:tabs>
                <w:tab w:val="left" w:pos="2730"/>
              </w:tabs>
              <w:spacing w:line="276" w:lineRule="auto"/>
              <w:jc w:val="center"/>
              <w:rPr>
                <w:rFonts w:ascii="Arial" w:hAnsi="Arial" w:cs="Arial"/>
                <w:b/>
                <w:sz w:val="22"/>
                <w:szCs w:val="22"/>
              </w:rPr>
            </w:pPr>
            <w:r>
              <w:rPr>
                <w:rFonts w:ascii="Arial" w:hAnsi="Arial" w:cs="Arial"/>
                <w:b/>
                <w:sz w:val="22"/>
                <w:szCs w:val="22"/>
              </w:rPr>
              <w:t>C.---------------------------------------</w:t>
            </w:r>
          </w:p>
          <w:p w:rsidR="00802421" w:rsidRPr="003272B6" w:rsidRDefault="00802421" w:rsidP="00802421">
            <w:pPr>
              <w:tabs>
                <w:tab w:val="left" w:pos="2730"/>
              </w:tabs>
              <w:spacing w:line="276" w:lineRule="auto"/>
              <w:jc w:val="center"/>
              <w:rPr>
                <w:rFonts w:ascii="Arial" w:hAnsi="Arial" w:cs="Arial"/>
                <w:b/>
                <w:sz w:val="22"/>
                <w:szCs w:val="22"/>
              </w:rPr>
            </w:pPr>
            <w:r>
              <w:rPr>
                <w:rFonts w:ascii="Arial" w:hAnsi="Arial" w:cs="Arial"/>
                <w:b/>
                <w:sz w:val="22"/>
                <w:szCs w:val="22"/>
              </w:rPr>
              <w:t>MANUEL ESTEBAN MAGAÑA MONFORTE</w:t>
            </w:r>
          </w:p>
          <w:p w:rsidR="00802421" w:rsidRPr="00516ED2" w:rsidRDefault="00802421" w:rsidP="00802421">
            <w:pPr>
              <w:tabs>
                <w:tab w:val="left" w:pos="2730"/>
              </w:tabs>
              <w:spacing w:line="276" w:lineRule="auto"/>
              <w:jc w:val="center"/>
              <w:rPr>
                <w:rFonts w:ascii="Arial" w:hAnsi="Arial" w:cs="Arial"/>
                <w:b/>
                <w:sz w:val="22"/>
                <w:szCs w:val="22"/>
              </w:rPr>
            </w:pPr>
            <w:r w:rsidRPr="003272B6">
              <w:rPr>
                <w:rFonts w:ascii="Arial" w:hAnsi="Arial" w:cs="Arial"/>
                <w:b/>
                <w:sz w:val="22"/>
                <w:szCs w:val="22"/>
              </w:rPr>
              <w:t>SECRETARIO EJECUTIVO</w:t>
            </w:r>
          </w:p>
        </w:tc>
      </w:tr>
      <w:tr w:rsidR="00802421" w:rsidRPr="003272B6" w:rsidTr="00802421">
        <w:trPr>
          <w:trHeight w:val="1650"/>
        </w:trPr>
        <w:tc>
          <w:tcPr>
            <w:tcW w:w="4626" w:type="dxa"/>
            <w:shd w:val="clear" w:color="auto" w:fill="auto"/>
          </w:tcPr>
          <w:p w:rsidR="00802421" w:rsidRPr="003272B6" w:rsidRDefault="00802421" w:rsidP="00802421">
            <w:pPr>
              <w:tabs>
                <w:tab w:val="left" w:pos="2730"/>
              </w:tabs>
              <w:spacing w:line="276" w:lineRule="auto"/>
              <w:jc w:val="center"/>
              <w:rPr>
                <w:rFonts w:ascii="Arial" w:hAnsi="Arial" w:cs="Arial"/>
                <w:b/>
                <w:sz w:val="22"/>
                <w:szCs w:val="22"/>
              </w:rPr>
            </w:pPr>
          </w:p>
          <w:p w:rsidR="00802421" w:rsidRPr="003272B6" w:rsidRDefault="00802421" w:rsidP="00802421">
            <w:pPr>
              <w:tabs>
                <w:tab w:val="left" w:pos="2730"/>
              </w:tabs>
              <w:spacing w:line="276" w:lineRule="auto"/>
              <w:jc w:val="center"/>
              <w:rPr>
                <w:rFonts w:ascii="Arial" w:hAnsi="Arial" w:cs="Arial"/>
                <w:b/>
                <w:sz w:val="22"/>
                <w:szCs w:val="22"/>
              </w:rPr>
            </w:pPr>
          </w:p>
          <w:p w:rsidR="00802421" w:rsidRPr="003272B6" w:rsidRDefault="00802421" w:rsidP="00802421">
            <w:pPr>
              <w:tabs>
                <w:tab w:val="left" w:pos="2730"/>
              </w:tabs>
              <w:spacing w:line="276" w:lineRule="auto"/>
              <w:jc w:val="center"/>
              <w:rPr>
                <w:rFonts w:ascii="Arial" w:hAnsi="Arial" w:cs="Arial"/>
                <w:b/>
                <w:sz w:val="22"/>
                <w:szCs w:val="22"/>
              </w:rPr>
            </w:pPr>
          </w:p>
          <w:p w:rsidR="00802421" w:rsidRDefault="00802421" w:rsidP="00802421">
            <w:pPr>
              <w:tabs>
                <w:tab w:val="left" w:pos="2730"/>
              </w:tabs>
              <w:spacing w:line="276" w:lineRule="auto"/>
              <w:jc w:val="center"/>
              <w:rPr>
                <w:rFonts w:ascii="Arial" w:hAnsi="Arial" w:cs="Arial"/>
                <w:b/>
                <w:sz w:val="22"/>
                <w:szCs w:val="22"/>
              </w:rPr>
            </w:pPr>
            <w:r>
              <w:rPr>
                <w:rFonts w:ascii="Arial" w:hAnsi="Arial" w:cs="Arial"/>
                <w:b/>
                <w:sz w:val="22"/>
                <w:szCs w:val="22"/>
              </w:rPr>
              <w:t>C.-----------------------------------------</w:t>
            </w:r>
          </w:p>
          <w:p w:rsidR="00802421" w:rsidRPr="003272B6" w:rsidRDefault="00802421" w:rsidP="00802421">
            <w:pPr>
              <w:tabs>
                <w:tab w:val="left" w:pos="2730"/>
              </w:tabs>
              <w:spacing w:line="276" w:lineRule="auto"/>
              <w:jc w:val="center"/>
              <w:rPr>
                <w:rFonts w:ascii="Arial" w:hAnsi="Arial" w:cs="Arial"/>
                <w:b/>
                <w:sz w:val="22"/>
                <w:szCs w:val="22"/>
              </w:rPr>
            </w:pPr>
            <w:r>
              <w:rPr>
                <w:rFonts w:ascii="Arial" w:hAnsi="Arial" w:cs="Arial"/>
                <w:b/>
                <w:sz w:val="22"/>
                <w:szCs w:val="22"/>
              </w:rPr>
              <w:t>LAUREANO MEX KANTUN</w:t>
            </w:r>
          </w:p>
          <w:p w:rsidR="00802421" w:rsidRPr="003272B6" w:rsidRDefault="00802421" w:rsidP="00802421">
            <w:pPr>
              <w:tabs>
                <w:tab w:val="left" w:pos="2730"/>
              </w:tabs>
              <w:spacing w:line="276" w:lineRule="auto"/>
              <w:jc w:val="center"/>
              <w:rPr>
                <w:rFonts w:ascii="Arial" w:hAnsi="Arial" w:cs="Arial"/>
              </w:rPr>
            </w:pPr>
            <w:r w:rsidRPr="003272B6">
              <w:rPr>
                <w:rFonts w:ascii="Arial" w:hAnsi="Arial" w:cs="Arial"/>
                <w:b/>
                <w:sz w:val="22"/>
                <w:szCs w:val="22"/>
              </w:rPr>
              <w:t>CONSEJERO ELECTORAL</w:t>
            </w:r>
          </w:p>
        </w:tc>
        <w:tc>
          <w:tcPr>
            <w:tcW w:w="4608" w:type="dxa"/>
            <w:shd w:val="clear" w:color="auto" w:fill="auto"/>
          </w:tcPr>
          <w:p w:rsidR="00802421" w:rsidRPr="003272B6" w:rsidRDefault="00802421" w:rsidP="00802421">
            <w:pPr>
              <w:tabs>
                <w:tab w:val="left" w:pos="2730"/>
              </w:tabs>
              <w:spacing w:line="276" w:lineRule="auto"/>
              <w:jc w:val="center"/>
              <w:rPr>
                <w:rFonts w:ascii="Arial" w:hAnsi="Arial" w:cs="Arial"/>
                <w:b/>
                <w:sz w:val="22"/>
                <w:szCs w:val="22"/>
              </w:rPr>
            </w:pPr>
          </w:p>
          <w:p w:rsidR="00802421" w:rsidRPr="003272B6" w:rsidRDefault="00802421" w:rsidP="00802421">
            <w:pPr>
              <w:tabs>
                <w:tab w:val="left" w:pos="2730"/>
              </w:tabs>
              <w:spacing w:line="276" w:lineRule="auto"/>
              <w:jc w:val="center"/>
              <w:rPr>
                <w:rFonts w:ascii="Arial" w:hAnsi="Arial" w:cs="Arial"/>
                <w:b/>
                <w:sz w:val="22"/>
                <w:szCs w:val="22"/>
              </w:rPr>
            </w:pPr>
          </w:p>
          <w:p w:rsidR="00802421" w:rsidRPr="003272B6" w:rsidRDefault="00802421" w:rsidP="00802421">
            <w:pPr>
              <w:tabs>
                <w:tab w:val="left" w:pos="2730"/>
              </w:tabs>
              <w:spacing w:line="276" w:lineRule="auto"/>
              <w:jc w:val="center"/>
              <w:rPr>
                <w:rFonts w:ascii="Arial" w:hAnsi="Arial" w:cs="Arial"/>
                <w:b/>
                <w:sz w:val="22"/>
                <w:szCs w:val="22"/>
              </w:rPr>
            </w:pPr>
          </w:p>
          <w:p w:rsidR="00802421" w:rsidRDefault="00802421" w:rsidP="00802421">
            <w:pPr>
              <w:tabs>
                <w:tab w:val="left" w:pos="2730"/>
              </w:tabs>
              <w:spacing w:line="276" w:lineRule="auto"/>
              <w:jc w:val="center"/>
              <w:rPr>
                <w:rFonts w:ascii="Arial" w:hAnsi="Arial" w:cs="Arial"/>
                <w:b/>
                <w:sz w:val="22"/>
                <w:szCs w:val="22"/>
              </w:rPr>
            </w:pPr>
            <w:r>
              <w:rPr>
                <w:rFonts w:ascii="Arial" w:hAnsi="Arial" w:cs="Arial"/>
                <w:b/>
                <w:sz w:val="22"/>
                <w:szCs w:val="22"/>
              </w:rPr>
              <w:t>C.-----------------------------------------</w:t>
            </w:r>
          </w:p>
          <w:p w:rsidR="00802421" w:rsidRPr="003272B6" w:rsidRDefault="00802421" w:rsidP="00802421">
            <w:pPr>
              <w:tabs>
                <w:tab w:val="left" w:pos="2730"/>
              </w:tabs>
              <w:spacing w:line="276" w:lineRule="auto"/>
              <w:jc w:val="center"/>
              <w:rPr>
                <w:rFonts w:ascii="Arial" w:hAnsi="Arial" w:cs="Arial"/>
                <w:b/>
                <w:sz w:val="22"/>
                <w:szCs w:val="22"/>
              </w:rPr>
            </w:pPr>
            <w:r>
              <w:rPr>
                <w:rFonts w:ascii="Arial" w:hAnsi="Arial" w:cs="Arial"/>
                <w:b/>
                <w:sz w:val="22"/>
                <w:szCs w:val="22"/>
              </w:rPr>
              <w:t xml:space="preserve">DIEGO MANUEL CANUL </w:t>
            </w:r>
            <w:proofErr w:type="spellStart"/>
            <w:r>
              <w:rPr>
                <w:rFonts w:ascii="Arial" w:hAnsi="Arial" w:cs="Arial"/>
                <w:b/>
                <w:sz w:val="22"/>
                <w:szCs w:val="22"/>
              </w:rPr>
              <w:t>CANUL</w:t>
            </w:r>
            <w:proofErr w:type="spellEnd"/>
          </w:p>
          <w:p w:rsidR="00802421" w:rsidRPr="00516ED2" w:rsidRDefault="00802421" w:rsidP="00802421">
            <w:pPr>
              <w:tabs>
                <w:tab w:val="left" w:pos="2730"/>
              </w:tabs>
              <w:spacing w:line="276" w:lineRule="auto"/>
              <w:jc w:val="center"/>
              <w:rPr>
                <w:rFonts w:ascii="Arial" w:hAnsi="Arial" w:cs="Arial"/>
                <w:b/>
                <w:sz w:val="22"/>
                <w:szCs w:val="22"/>
              </w:rPr>
            </w:pPr>
            <w:r w:rsidRPr="003272B6">
              <w:rPr>
                <w:rFonts w:ascii="Arial" w:hAnsi="Arial" w:cs="Arial"/>
                <w:b/>
                <w:sz w:val="22"/>
                <w:szCs w:val="22"/>
              </w:rPr>
              <w:t>CONSEJERO ELECTORAL</w:t>
            </w:r>
          </w:p>
        </w:tc>
      </w:tr>
    </w:tbl>
    <w:p w:rsidR="00802421" w:rsidRDefault="00802421" w:rsidP="00A70515">
      <w:pPr>
        <w:spacing w:line="276" w:lineRule="auto"/>
        <w:jc w:val="both"/>
        <w:rPr>
          <w:rFonts w:ascii="Arial" w:hAnsi="Arial" w:cs="Arial"/>
          <w:sz w:val="22"/>
          <w:szCs w:val="22"/>
        </w:rPr>
      </w:pPr>
    </w:p>
    <w:p w:rsidR="00802421" w:rsidRDefault="00802421">
      <w:pPr>
        <w:rPr>
          <w:rFonts w:ascii="Arial" w:hAnsi="Arial" w:cs="Arial"/>
          <w:sz w:val="22"/>
          <w:szCs w:val="22"/>
        </w:rPr>
      </w:pPr>
      <w:r>
        <w:rPr>
          <w:rFonts w:ascii="Arial" w:hAnsi="Arial" w:cs="Arial"/>
          <w:sz w:val="22"/>
          <w:szCs w:val="22"/>
        </w:rPr>
        <w:br w:type="page"/>
      </w:r>
    </w:p>
    <w:p w:rsidR="00802421" w:rsidRPr="006941B8" w:rsidRDefault="00C541D5" w:rsidP="006941B8">
      <w:pPr>
        <w:jc w:val="center"/>
        <w:rPr>
          <w:rFonts w:ascii="Arial" w:hAnsi="Arial" w:cs="Arial"/>
          <w:b/>
          <w:sz w:val="22"/>
          <w:szCs w:val="22"/>
        </w:rPr>
      </w:pPr>
      <w:r w:rsidRPr="006941B8">
        <w:rPr>
          <w:rFonts w:ascii="Arial" w:hAnsi="Arial" w:cs="Arial"/>
          <w:b/>
          <w:sz w:val="22"/>
          <w:szCs w:val="22"/>
        </w:rPr>
        <w:lastRenderedPageBreak/>
        <w:t>REPRESENTA</w:t>
      </w:r>
      <w:r>
        <w:rPr>
          <w:rFonts w:ascii="Arial" w:hAnsi="Arial" w:cs="Arial"/>
          <w:b/>
          <w:sz w:val="22"/>
          <w:szCs w:val="22"/>
        </w:rPr>
        <w:t xml:space="preserve">CIONES </w:t>
      </w:r>
      <w:r w:rsidRPr="006941B8">
        <w:rPr>
          <w:rFonts w:ascii="Arial" w:hAnsi="Arial" w:cs="Arial"/>
          <w:b/>
          <w:sz w:val="22"/>
          <w:szCs w:val="22"/>
        </w:rPr>
        <w:t>DE</w:t>
      </w:r>
      <w:r w:rsidR="006941B8" w:rsidRPr="006941B8">
        <w:rPr>
          <w:rFonts w:ascii="Arial" w:hAnsi="Arial" w:cs="Arial"/>
          <w:b/>
          <w:sz w:val="22"/>
          <w:szCs w:val="22"/>
        </w:rPr>
        <w:t xml:space="preserve"> PARTIDOS POLÍTICOS</w:t>
      </w:r>
    </w:p>
    <w:tbl>
      <w:tblPr>
        <w:tblpPr w:leftFromText="141" w:rightFromText="141" w:vertAnchor="text" w:horzAnchor="margin" w:tblpY="188"/>
        <w:tblW w:w="0" w:type="auto"/>
        <w:tblLook w:val="04A0" w:firstRow="1" w:lastRow="0" w:firstColumn="1" w:lastColumn="0" w:noHBand="0" w:noVBand="1"/>
      </w:tblPr>
      <w:tblGrid>
        <w:gridCol w:w="4626"/>
        <w:gridCol w:w="4608"/>
      </w:tblGrid>
      <w:tr w:rsidR="00802421" w:rsidRPr="003272B6" w:rsidTr="002C1694">
        <w:trPr>
          <w:trHeight w:val="1659"/>
        </w:trPr>
        <w:tc>
          <w:tcPr>
            <w:tcW w:w="4626" w:type="dxa"/>
            <w:shd w:val="clear" w:color="auto" w:fill="auto"/>
          </w:tcPr>
          <w:p w:rsidR="00802421" w:rsidRPr="003272B6" w:rsidRDefault="00802421" w:rsidP="002C1694">
            <w:pPr>
              <w:tabs>
                <w:tab w:val="left" w:pos="2730"/>
              </w:tabs>
              <w:spacing w:line="276" w:lineRule="auto"/>
              <w:jc w:val="center"/>
              <w:rPr>
                <w:rFonts w:ascii="Arial" w:hAnsi="Arial" w:cs="Arial"/>
                <w:b/>
                <w:sz w:val="22"/>
                <w:szCs w:val="22"/>
              </w:rPr>
            </w:pPr>
          </w:p>
          <w:p w:rsidR="00802421" w:rsidRPr="003272B6" w:rsidRDefault="00802421" w:rsidP="002C1694">
            <w:pPr>
              <w:tabs>
                <w:tab w:val="left" w:pos="2730"/>
              </w:tabs>
              <w:spacing w:line="276" w:lineRule="auto"/>
              <w:jc w:val="center"/>
              <w:rPr>
                <w:rFonts w:ascii="Arial" w:hAnsi="Arial" w:cs="Arial"/>
                <w:b/>
                <w:sz w:val="22"/>
                <w:szCs w:val="22"/>
              </w:rPr>
            </w:pPr>
          </w:p>
          <w:p w:rsidR="00802421" w:rsidRPr="003272B6" w:rsidRDefault="00802421" w:rsidP="002C1694">
            <w:pPr>
              <w:tabs>
                <w:tab w:val="left" w:pos="2730"/>
              </w:tabs>
              <w:spacing w:line="276" w:lineRule="auto"/>
              <w:jc w:val="center"/>
              <w:rPr>
                <w:rFonts w:ascii="Arial" w:hAnsi="Arial" w:cs="Arial"/>
                <w:b/>
                <w:sz w:val="22"/>
                <w:szCs w:val="22"/>
              </w:rPr>
            </w:pPr>
          </w:p>
          <w:p w:rsidR="00802421" w:rsidRDefault="00A1218A" w:rsidP="00A1218A">
            <w:pPr>
              <w:tabs>
                <w:tab w:val="left" w:pos="690"/>
                <w:tab w:val="center" w:pos="2205"/>
                <w:tab w:val="left" w:pos="2730"/>
              </w:tabs>
              <w:spacing w:line="276" w:lineRule="auto"/>
              <w:rPr>
                <w:rFonts w:ascii="Arial" w:hAnsi="Arial" w:cs="Arial"/>
                <w:b/>
                <w:sz w:val="22"/>
                <w:szCs w:val="22"/>
              </w:rPr>
            </w:pPr>
            <w:r>
              <w:rPr>
                <w:rFonts w:ascii="Arial" w:hAnsi="Arial" w:cs="Arial"/>
                <w:b/>
                <w:sz w:val="22"/>
                <w:szCs w:val="22"/>
              </w:rPr>
              <w:tab/>
            </w:r>
            <w:r w:rsidR="00802421">
              <w:rPr>
                <w:rFonts w:ascii="Arial" w:hAnsi="Arial" w:cs="Arial"/>
                <w:b/>
                <w:sz w:val="22"/>
                <w:szCs w:val="22"/>
              </w:rPr>
              <w:t>-------------------------------------</w:t>
            </w:r>
          </w:p>
          <w:p w:rsidR="00802421" w:rsidRPr="003272B6" w:rsidRDefault="00A1218A" w:rsidP="002C1694">
            <w:pPr>
              <w:tabs>
                <w:tab w:val="left" w:pos="2730"/>
              </w:tabs>
              <w:spacing w:line="276" w:lineRule="auto"/>
              <w:jc w:val="center"/>
              <w:rPr>
                <w:rFonts w:ascii="Arial" w:hAnsi="Arial" w:cs="Arial"/>
                <w:b/>
                <w:sz w:val="22"/>
                <w:szCs w:val="22"/>
              </w:rPr>
            </w:pPr>
            <w:r>
              <w:rPr>
                <w:rFonts w:ascii="Arial" w:hAnsi="Arial" w:cs="Arial"/>
                <w:b/>
                <w:sz w:val="22"/>
                <w:szCs w:val="22"/>
              </w:rPr>
              <w:t xml:space="preserve">C. </w:t>
            </w:r>
            <w:r w:rsidR="006941B8">
              <w:rPr>
                <w:rFonts w:ascii="Arial" w:hAnsi="Arial" w:cs="Arial"/>
                <w:b/>
                <w:sz w:val="22"/>
                <w:szCs w:val="22"/>
              </w:rPr>
              <w:t>KARLA AURISTELA LÓPEZ CERVANTES</w:t>
            </w:r>
          </w:p>
          <w:p w:rsidR="00802421" w:rsidRPr="003272B6" w:rsidRDefault="00A1218A" w:rsidP="00A1218A">
            <w:pPr>
              <w:tabs>
                <w:tab w:val="left" w:pos="2730"/>
              </w:tabs>
              <w:spacing w:line="276" w:lineRule="auto"/>
              <w:rPr>
                <w:rFonts w:ascii="Arial" w:hAnsi="Arial" w:cs="Arial"/>
              </w:rPr>
            </w:pPr>
            <w:r>
              <w:rPr>
                <w:rFonts w:ascii="Arial" w:hAnsi="Arial" w:cs="Arial"/>
                <w:b/>
                <w:sz w:val="22"/>
                <w:szCs w:val="22"/>
              </w:rPr>
              <w:t xml:space="preserve">REPRESENTANTE DEL PARTIDO VERDE </w:t>
            </w:r>
          </w:p>
        </w:tc>
        <w:tc>
          <w:tcPr>
            <w:tcW w:w="4608" w:type="dxa"/>
            <w:shd w:val="clear" w:color="auto" w:fill="auto"/>
          </w:tcPr>
          <w:p w:rsidR="00802421" w:rsidRPr="003272B6" w:rsidRDefault="00802421" w:rsidP="002C1694">
            <w:pPr>
              <w:tabs>
                <w:tab w:val="left" w:pos="2730"/>
              </w:tabs>
              <w:spacing w:line="276" w:lineRule="auto"/>
              <w:jc w:val="center"/>
              <w:rPr>
                <w:rFonts w:ascii="Arial" w:hAnsi="Arial" w:cs="Arial"/>
                <w:b/>
                <w:sz w:val="22"/>
                <w:szCs w:val="22"/>
              </w:rPr>
            </w:pPr>
          </w:p>
          <w:p w:rsidR="00802421" w:rsidRPr="003272B6" w:rsidRDefault="00802421" w:rsidP="002C1694">
            <w:pPr>
              <w:tabs>
                <w:tab w:val="left" w:pos="2730"/>
              </w:tabs>
              <w:spacing w:line="276" w:lineRule="auto"/>
              <w:jc w:val="center"/>
              <w:rPr>
                <w:rFonts w:ascii="Arial" w:hAnsi="Arial" w:cs="Arial"/>
                <w:b/>
                <w:sz w:val="22"/>
                <w:szCs w:val="22"/>
              </w:rPr>
            </w:pPr>
          </w:p>
          <w:p w:rsidR="00802421" w:rsidRPr="003272B6" w:rsidRDefault="00802421" w:rsidP="002C1694">
            <w:pPr>
              <w:tabs>
                <w:tab w:val="left" w:pos="2730"/>
              </w:tabs>
              <w:spacing w:line="276" w:lineRule="auto"/>
              <w:jc w:val="center"/>
              <w:rPr>
                <w:rFonts w:ascii="Arial" w:hAnsi="Arial" w:cs="Arial"/>
                <w:b/>
                <w:sz w:val="22"/>
                <w:szCs w:val="22"/>
              </w:rPr>
            </w:pPr>
          </w:p>
          <w:p w:rsidR="00802421" w:rsidRDefault="00802421" w:rsidP="002C1694">
            <w:pPr>
              <w:tabs>
                <w:tab w:val="left" w:pos="2730"/>
              </w:tabs>
              <w:spacing w:line="276" w:lineRule="auto"/>
              <w:jc w:val="center"/>
              <w:rPr>
                <w:rFonts w:ascii="Arial" w:hAnsi="Arial" w:cs="Arial"/>
                <w:b/>
                <w:sz w:val="22"/>
                <w:szCs w:val="22"/>
              </w:rPr>
            </w:pPr>
            <w:r>
              <w:rPr>
                <w:rFonts w:ascii="Arial" w:hAnsi="Arial" w:cs="Arial"/>
                <w:b/>
                <w:sz w:val="22"/>
                <w:szCs w:val="22"/>
              </w:rPr>
              <w:t>---------------------------------------</w:t>
            </w:r>
          </w:p>
          <w:p w:rsidR="00802421" w:rsidRPr="003272B6" w:rsidRDefault="00A1218A" w:rsidP="002C1694">
            <w:pPr>
              <w:tabs>
                <w:tab w:val="left" w:pos="2730"/>
              </w:tabs>
              <w:spacing w:line="276" w:lineRule="auto"/>
              <w:jc w:val="center"/>
              <w:rPr>
                <w:rFonts w:ascii="Arial" w:hAnsi="Arial" w:cs="Arial"/>
                <w:b/>
                <w:sz w:val="22"/>
                <w:szCs w:val="22"/>
              </w:rPr>
            </w:pPr>
            <w:r>
              <w:rPr>
                <w:rFonts w:ascii="Arial" w:hAnsi="Arial" w:cs="Arial"/>
                <w:b/>
                <w:sz w:val="22"/>
                <w:szCs w:val="22"/>
              </w:rPr>
              <w:t>C. JOSÉ ANTONIO DAVID MEDINA PERAZA</w:t>
            </w:r>
          </w:p>
          <w:p w:rsidR="00802421" w:rsidRPr="00516ED2" w:rsidRDefault="00A1218A" w:rsidP="00A1218A">
            <w:pPr>
              <w:tabs>
                <w:tab w:val="left" w:pos="2730"/>
              </w:tabs>
              <w:spacing w:line="276" w:lineRule="auto"/>
              <w:jc w:val="center"/>
              <w:rPr>
                <w:rFonts w:ascii="Arial" w:hAnsi="Arial" w:cs="Arial"/>
                <w:b/>
                <w:sz w:val="22"/>
                <w:szCs w:val="22"/>
              </w:rPr>
            </w:pPr>
            <w:r>
              <w:rPr>
                <w:rFonts w:ascii="Arial" w:hAnsi="Arial" w:cs="Arial"/>
                <w:b/>
                <w:sz w:val="22"/>
                <w:szCs w:val="22"/>
              </w:rPr>
              <w:t>REPRESENTANTE PROPIETARIO DEL  P</w:t>
            </w:r>
            <w:r w:rsidR="001711A7">
              <w:rPr>
                <w:rFonts w:ascii="Arial" w:hAnsi="Arial" w:cs="Arial"/>
                <w:b/>
                <w:sz w:val="22"/>
                <w:szCs w:val="22"/>
              </w:rPr>
              <w:t>.</w:t>
            </w:r>
            <w:r>
              <w:rPr>
                <w:rFonts w:ascii="Arial" w:hAnsi="Arial" w:cs="Arial"/>
                <w:b/>
                <w:sz w:val="22"/>
                <w:szCs w:val="22"/>
              </w:rPr>
              <w:t>R</w:t>
            </w:r>
            <w:r w:rsidR="001711A7">
              <w:rPr>
                <w:rFonts w:ascii="Arial" w:hAnsi="Arial" w:cs="Arial"/>
                <w:b/>
                <w:sz w:val="22"/>
                <w:szCs w:val="22"/>
              </w:rPr>
              <w:t>.</w:t>
            </w:r>
            <w:r>
              <w:rPr>
                <w:rFonts w:ascii="Arial" w:hAnsi="Arial" w:cs="Arial"/>
                <w:b/>
                <w:sz w:val="22"/>
                <w:szCs w:val="22"/>
              </w:rPr>
              <w:t>I</w:t>
            </w:r>
            <w:r w:rsidR="001711A7">
              <w:rPr>
                <w:rFonts w:ascii="Arial" w:hAnsi="Arial" w:cs="Arial"/>
                <w:b/>
                <w:sz w:val="22"/>
                <w:szCs w:val="22"/>
              </w:rPr>
              <w:t>.</w:t>
            </w:r>
          </w:p>
        </w:tc>
      </w:tr>
      <w:tr w:rsidR="002D19ED" w:rsidRPr="003272B6" w:rsidTr="002C1694">
        <w:trPr>
          <w:trHeight w:val="1650"/>
        </w:trPr>
        <w:tc>
          <w:tcPr>
            <w:tcW w:w="4626" w:type="dxa"/>
            <w:shd w:val="clear" w:color="auto" w:fill="auto"/>
          </w:tcPr>
          <w:p w:rsidR="002D19ED" w:rsidRDefault="002D19ED" w:rsidP="002D19ED">
            <w:pPr>
              <w:tabs>
                <w:tab w:val="left" w:pos="2730"/>
              </w:tabs>
              <w:spacing w:line="276" w:lineRule="auto"/>
              <w:jc w:val="center"/>
              <w:rPr>
                <w:rFonts w:ascii="Arial" w:hAnsi="Arial" w:cs="Arial"/>
              </w:rPr>
            </w:pPr>
          </w:p>
          <w:p w:rsidR="002D19ED" w:rsidRDefault="002D19ED" w:rsidP="002D19ED">
            <w:pPr>
              <w:tabs>
                <w:tab w:val="left" w:pos="2730"/>
              </w:tabs>
              <w:spacing w:line="276" w:lineRule="auto"/>
              <w:jc w:val="center"/>
              <w:rPr>
                <w:rFonts w:ascii="Arial" w:hAnsi="Arial" w:cs="Arial"/>
              </w:rPr>
            </w:pPr>
          </w:p>
          <w:p w:rsidR="002D19ED" w:rsidRDefault="002D19ED" w:rsidP="002D19ED">
            <w:pPr>
              <w:tabs>
                <w:tab w:val="left" w:pos="2730"/>
              </w:tabs>
              <w:spacing w:line="276" w:lineRule="auto"/>
              <w:jc w:val="center"/>
              <w:rPr>
                <w:rFonts w:ascii="Arial" w:hAnsi="Arial" w:cs="Arial"/>
                <w:b/>
                <w:sz w:val="22"/>
                <w:szCs w:val="22"/>
              </w:rPr>
            </w:pPr>
            <w:r>
              <w:rPr>
                <w:rFonts w:ascii="Arial" w:hAnsi="Arial" w:cs="Arial"/>
                <w:b/>
                <w:sz w:val="22"/>
                <w:szCs w:val="22"/>
              </w:rPr>
              <w:t>-----------------------------------------</w:t>
            </w:r>
          </w:p>
          <w:p w:rsidR="002D19ED" w:rsidRPr="003272B6" w:rsidRDefault="002D19ED" w:rsidP="002D19ED">
            <w:pPr>
              <w:tabs>
                <w:tab w:val="left" w:pos="2730"/>
              </w:tabs>
              <w:spacing w:line="276" w:lineRule="auto"/>
              <w:jc w:val="center"/>
              <w:rPr>
                <w:rFonts w:ascii="Arial" w:hAnsi="Arial" w:cs="Arial"/>
                <w:b/>
                <w:sz w:val="22"/>
                <w:szCs w:val="22"/>
              </w:rPr>
            </w:pPr>
            <w:r>
              <w:rPr>
                <w:rFonts w:ascii="Arial" w:hAnsi="Arial" w:cs="Arial"/>
                <w:b/>
                <w:sz w:val="22"/>
                <w:szCs w:val="22"/>
              </w:rPr>
              <w:t>C. RITA  MARIA DE LA LUZ PECH CANCHE</w:t>
            </w:r>
          </w:p>
          <w:p w:rsidR="002D19ED" w:rsidRPr="003272B6" w:rsidRDefault="002D19ED" w:rsidP="002D19ED">
            <w:pPr>
              <w:tabs>
                <w:tab w:val="left" w:pos="2730"/>
              </w:tabs>
              <w:spacing w:line="276" w:lineRule="auto"/>
              <w:jc w:val="center"/>
              <w:rPr>
                <w:rFonts w:ascii="Arial" w:hAnsi="Arial" w:cs="Arial"/>
              </w:rPr>
            </w:pPr>
            <w:r>
              <w:rPr>
                <w:rFonts w:ascii="Arial" w:hAnsi="Arial" w:cs="Arial"/>
                <w:b/>
                <w:sz w:val="22"/>
                <w:szCs w:val="22"/>
              </w:rPr>
              <w:t>REPRESENTANTE DE MOVIMIENTO CIUDADANO</w:t>
            </w:r>
          </w:p>
        </w:tc>
        <w:tc>
          <w:tcPr>
            <w:tcW w:w="4608" w:type="dxa"/>
            <w:shd w:val="clear" w:color="auto" w:fill="auto"/>
          </w:tcPr>
          <w:p w:rsidR="002D19ED" w:rsidRPr="003272B6" w:rsidRDefault="002D19ED" w:rsidP="002D19ED">
            <w:pPr>
              <w:tabs>
                <w:tab w:val="left" w:pos="2730"/>
              </w:tabs>
              <w:spacing w:line="276" w:lineRule="auto"/>
              <w:jc w:val="center"/>
              <w:rPr>
                <w:rFonts w:ascii="Arial" w:hAnsi="Arial" w:cs="Arial"/>
                <w:b/>
                <w:sz w:val="22"/>
                <w:szCs w:val="22"/>
              </w:rPr>
            </w:pPr>
          </w:p>
          <w:p w:rsidR="002D19ED" w:rsidRPr="003272B6" w:rsidRDefault="002D19ED" w:rsidP="002D19ED">
            <w:pPr>
              <w:tabs>
                <w:tab w:val="left" w:pos="2730"/>
              </w:tabs>
              <w:spacing w:line="276" w:lineRule="auto"/>
              <w:jc w:val="center"/>
              <w:rPr>
                <w:rFonts w:ascii="Arial" w:hAnsi="Arial" w:cs="Arial"/>
                <w:b/>
                <w:sz w:val="22"/>
                <w:szCs w:val="22"/>
              </w:rPr>
            </w:pPr>
          </w:p>
          <w:p w:rsidR="002D19ED" w:rsidRPr="003272B6" w:rsidRDefault="002D19ED" w:rsidP="002D19ED">
            <w:pPr>
              <w:tabs>
                <w:tab w:val="left" w:pos="2730"/>
              </w:tabs>
              <w:spacing w:line="276" w:lineRule="auto"/>
              <w:jc w:val="center"/>
              <w:rPr>
                <w:rFonts w:ascii="Arial" w:hAnsi="Arial" w:cs="Arial"/>
                <w:b/>
                <w:sz w:val="22"/>
                <w:szCs w:val="22"/>
              </w:rPr>
            </w:pPr>
          </w:p>
          <w:p w:rsidR="002D19ED" w:rsidRDefault="002D19ED" w:rsidP="002D19ED">
            <w:pPr>
              <w:tabs>
                <w:tab w:val="left" w:pos="2730"/>
              </w:tabs>
              <w:spacing w:line="276" w:lineRule="auto"/>
              <w:jc w:val="center"/>
              <w:rPr>
                <w:rFonts w:ascii="Arial" w:hAnsi="Arial" w:cs="Arial"/>
                <w:b/>
                <w:sz w:val="22"/>
                <w:szCs w:val="22"/>
              </w:rPr>
            </w:pPr>
            <w:r>
              <w:rPr>
                <w:rFonts w:ascii="Arial" w:hAnsi="Arial" w:cs="Arial"/>
                <w:b/>
                <w:sz w:val="22"/>
                <w:szCs w:val="22"/>
              </w:rPr>
              <w:t>---------------------------------------</w:t>
            </w:r>
          </w:p>
          <w:p w:rsidR="002D19ED" w:rsidRPr="003272B6" w:rsidRDefault="002D19ED" w:rsidP="002D19ED">
            <w:pPr>
              <w:tabs>
                <w:tab w:val="left" w:pos="2730"/>
              </w:tabs>
              <w:spacing w:line="276" w:lineRule="auto"/>
              <w:jc w:val="center"/>
              <w:rPr>
                <w:rFonts w:ascii="Arial" w:hAnsi="Arial" w:cs="Arial"/>
                <w:b/>
                <w:sz w:val="22"/>
                <w:szCs w:val="22"/>
              </w:rPr>
            </w:pPr>
            <w:r>
              <w:rPr>
                <w:rFonts w:ascii="Arial" w:hAnsi="Arial" w:cs="Arial"/>
                <w:b/>
                <w:sz w:val="22"/>
                <w:szCs w:val="22"/>
              </w:rPr>
              <w:t xml:space="preserve">C. </w:t>
            </w:r>
            <w:r>
              <w:rPr>
                <w:rFonts w:ascii="Arial" w:hAnsi="Arial" w:cs="Arial"/>
                <w:b/>
                <w:sz w:val="22"/>
                <w:szCs w:val="22"/>
              </w:rPr>
              <w:t>BIANCA LUIS MEDINA GEBHARDT</w:t>
            </w:r>
          </w:p>
          <w:p w:rsidR="002D19ED" w:rsidRPr="00516ED2" w:rsidRDefault="002D19ED" w:rsidP="002D19ED">
            <w:pPr>
              <w:tabs>
                <w:tab w:val="left" w:pos="2730"/>
              </w:tabs>
              <w:spacing w:line="276" w:lineRule="auto"/>
              <w:jc w:val="center"/>
              <w:rPr>
                <w:rFonts w:ascii="Arial" w:hAnsi="Arial" w:cs="Arial"/>
                <w:b/>
                <w:sz w:val="22"/>
                <w:szCs w:val="22"/>
              </w:rPr>
            </w:pPr>
            <w:r>
              <w:rPr>
                <w:rFonts w:ascii="Arial" w:hAnsi="Arial" w:cs="Arial"/>
                <w:b/>
                <w:sz w:val="22"/>
                <w:szCs w:val="22"/>
              </w:rPr>
              <w:t>REPRESENTANTE PROPIETARIO DEL  P.</w:t>
            </w:r>
            <w:r>
              <w:rPr>
                <w:rFonts w:ascii="Arial" w:hAnsi="Arial" w:cs="Arial"/>
                <w:b/>
                <w:sz w:val="22"/>
                <w:szCs w:val="22"/>
              </w:rPr>
              <w:t>A</w:t>
            </w:r>
            <w:r>
              <w:rPr>
                <w:rFonts w:ascii="Arial" w:hAnsi="Arial" w:cs="Arial"/>
                <w:b/>
                <w:sz w:val="22"/>
                <w:szCs w:val="22"/>
              </w:rPr>
              <w:t>.</w:t>
            </w:r>
            <w:r>
              <w:rPr>
                <w:rFonts w:ascii="Arial" w:hAnsi="Arial" w:cs="Arial"/>
                <w:b/>
                <w:sz w:val="22"/>
                <w:szCs w:val="22"/>
              </w:rPr>
              <w:t>N</w:t>
            </w:r>
            <w:r>
              <w:rPr>
                <w:rFonts w:ascii="Arial" w:hAnsi="Arial" w:cs="Arial"/>
                <w:b/>
                <w:sz w:val="22"/>
                <w:szCs w:val="22"/>
              </w:rPr>
              <w:t>.</w:t>
            </w:r>
          </w:p>
        </w:tc>
      </w:tr>
      <w:tr w:rsidR="002D19ED" w:rsidRPr="003272B6" w:rsidTr="002C1694">
        <w:trPr>
          <w:trHeight w:val="1650"/>
        </w:trPr>
        <w:tc>
          <w:tcPr>
            <w:tcW w:w="4626" w:type="dxa"/>
            <w:shd w:val="clear" w:color="auto" w:fill="auto"/>
          </w:tcPr>
          <w:p w:rsidR="002D19ED" w:rsidRDefault="002D19ED" w:rsidP="002D19ED">
            <w:pPr>
              <w:tabs>
                <w:tab w:val="left" w:pos="2730"/>
              </w:tabs>
              <w:spacing w:line="276" w:lineRule="auto"/>
              <w:jc w:val="center"/>
              <w:rPr>
                <w:rFonts w:ascii="Arial" w:hAnsi="Arial" w:cs="Arial"/>
              </w:rPr>
            </w:pPr>
          </w:p>
        </w:tc>
        <w:tc>
          <w:tcPr>
            <w:tcW w:w="4608" w:type="dxa"/>
            <w:shd w:val="clear" w:color="auto" w:fill="auto"/>
          </w:tcPr>
          <w:p w:rsidR="002D19ED" w:rsidRPr="003272B6" w:rsidRDefault="002D19ED" w:rsidP="002D19ED">
            <w:pPr>
              <w:tabs>
                <w:tab w:val="left" w:pos="2730"/>
              </w:tabs>
              <w:spacing w:line="276" w:lineRule="auto"/>
              <w:jc w:val="center"/>
              <w:rPr>
                <w:rFonts w:ascii="Arial" w:hAnsi="Arial" w:cs="Arial"/>
                <w:b/>
                <w:sz w:val="22"/>
                <w:szCs w:val="22"/>
              </w:rPr>
            </w:pPr>
          </w:p>
          <w:p w:rsidR="002D19ED" w:rsidRPr="003272B6" w:rsidRDefault="002D19ED" w:rsidP="002D19ED">
            <w:pPr>
              <w:tabs>
                <w:tab w:val="left" w:pos="2730"/>
              </w:tabs>
              <w:spacing w:line="276" w:lineRule="auto"/>
              <w:jc w:val="center"/>
              <w:rPr>
                <w:rFonts w:ascii="Arial" w:hAnsi="Arial" w:cs="Arial"/>
                <w:b/>
                <w:sz w:val="22"/>
                <w:szCs w:val="22"/>
              </w:rPr>
            </w:pPr>
          </w:p>
          <w:p w:rsidR="002D19ED" w:rsidRPr="003272B6" w:rsidRDefault="002D19ED" w:rsidP="002D19ED">
            <w:pPr>
              <w:tabs>
                <w:tab w:val="left" w:pos="2730"/>
              </w:tabs>
              <w:spacing w:line="276" w:lineRule="auto"/>
              <w:jc w:val="center"/>
              <w:rPr>
                <w:rFonts w:ascii="Arial" w:hAnsi="Arial" w:cs="Arial"/>
                <w:b/>
                <w:sz w:val="22"/>
                <w:szCs w:val="22"/>
              </w:rPr>
            </w:pPr>
          </w:p>
          <w:p w:rsidR="002D19ED" w:rsidRPr="00516ED2" w:rsidRDefault="002D19ED" w:rsidP="002D19ED">
            <w:pPr>
              <w:tabs>
                <w:tab w:val="left" w:pos="2730"/>
              </w:tabs>
              <w:spacing w:line="276" w:lineRule="auto"/>
              <w:jc w:val="center"/>
              <w:rPr>
                <w:rFonts w:ascii="Arial" w:hAnsi="Arial" w:cs="Arial"/>
                <w:b/>
                <w:sz w:val="22"/>
                <w:szCs w:val="22"/>
              </w:rPr>
            </w:pPr>
          </w:p>
        </w:tc>
      </w:tr>
    </w:tbl>
    <w:p w:rsidR="003272B6" w:rsidRPr="003272B6" w:rsidRDefault="003272B6" w:rsidP="003272B6">
      <w:pPr>
        <w:rPr>
          <w:vanish/>
        </w:rPr>
      </w:pPr>
    </w:p>
    <w:sectPr w:rsidR="003272B6" w:rsidRPr="003272B6" w:rsidSect="00D851B3">
      <w:footerReference w:type="even" r:id="rId7"/>
      <w:footerReference w:type="default" r:id="rId8"/>
      <w:pgSz w:w="12240" w:h="15840"/>
      <w:pgMar w:top="226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F3" w:rsidRDefault="004E3FF3" w:rsidP="00A70515">
      <w:r>
        <w:separator/>
      </w:r>
    </w:p>
  </w:endnote>
  <w:endnote w:type="continuationSeparator" w:id="0">
    <w:p w:rsidR="004E3FF3" w:rsidRDefault="004E3FF3" w:rsidP="00A7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94" w:rsidRDefault="002C1694" w:rsidP="00D851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1694" w:rsidRDefault="002C1694" w:rsidP="00D851B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94" w:rsidRDefault="002C1694" w:rsidP="00D851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0BF7">
      <w:rPr>
        <w:rStyle w:val="Nmerodepgina"/>
        <w:noProof/>
      </w:rPr>
      <w:t>12</w:t>
    </w:r>
    <w:r>
      <w:rPr>
        <w:rStyle w:val="Nmerodepgina"/>
      </w:rPr>
      <w:fldChar w:fldCharType="end"/>
    </w:r>
  </w:p>
  <w:p w:rsidR="002C1694" w:rsidRPr="0092001A" w:rsidRDefault="002C1694" w:rsidP="00D851B3">
    <w:pPr>
      <w:pStyle w:val="Piedepgina"/>
      <w:ind w:right="360"/>
      <w:rPr>
        <w:sz w:val="20"/>
        <w:szCs w:val="20"/>
      </w:rPr>
    </w:pPr>
    <w:r>
      <w:rPr>
        <w:sz w:val="20"/>
        <w:szCs w:val="20"/>
      </w:rPr>
      <w:t>Sesión Ordinaria 12 de abril</w:t>
    </w:r>
    <w:r w:rsidRPr="0092001A">
      <w:rPr>
        <w:sz w:val="20"/>
        <w:szCs w:val="20"/>
      </w:rPr>
      <w:t xml:space="preserve"> de 201</w:t>
    </w:r>
    <w:r>
      <w:rPr>
        <w:sz w:val="20"/>
        <w:szCs w:val="20"/>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F3" w:rsidRDefault="004E3FF3" w:rsidP="00A70515">
      <w:r>
        <w:separator/>
      </w:r>
    </w:p>
  </w:footnote>
  <w:footnote w:type="continuationSeparator" w:id="0">
    <w:p w:rsidR="004E3FF3" w:rsidRDefault="004E3FF3" w:rsidP="00A70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309"/>
    <w:multiLevelType w:val="hybridMultilevel"/>
    <w:tmpl w:val="592C5BA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15"/>
    <w:rsid w:val="000073DD"/>
    <w:rsid w:val="00071AFB"/>
    <w:rsid w:val="00081C04"/>
    <w:rsid w:val="00111711"/>
    <w:rsid w:val="00133EEF"/>
    <w:rsid w:val="00166D9D"/>
    <w:rsid w:val="001711A7"/>
    <w:rsid w:val="0019133B"/>
    <w:rsid w:val="001C5D11"/>
    <w:rsid w:val="001E25DF"/>
    <w:rsid w:val="00200A20"/>
    <w:rsid w:val="00204752"/>
    <w:rsid w:val="00207E56"/>
    <w:rsid w:val="00226D6A"/>
    <w:rsid w:val="002564B4"/>
    <w:rsid w:val="002567AC"/>
    <w:rsid w:val="00256E84"/>
    <w:rsid w:val="002736B7"/>
    <w:rsid w:val="00295BC9"/>
    <w:rsid w:val="002C1694"/>
    <w:rsid w:val="002D19ED"/>
    <w:rsid w:val="002F72F4"/>
    <w:rsid w:val="003038D6"/>
    <w:rsid w:val="00312327"/>
    <w:rsid w:val="003272B6"/>
    <w:rsid w:val="0034153D"/>
    <w:rsid w:val="00350828"/>
    <w:rsid w:val="003A4E3C"/>
    <w:rsid w:val="003D5CFC"/>
    <w:rsid w:val="003E609B"/>
    <w:rsid w:val="004218E5"/>
    <w:rsid w:val="00423184"/>
    <w:rsid w:val="00455839"/>
    <w:rsid w:val="00484BA6"/>
    <w:rsid w:val="004A70CB"/>
    <w:rsid w:val="004C7017"/>
    <w:rsid w:val="004E3FF3"/>
    <w:rsid w:val="005150EE"/>
    <w:rsid w:val="005168A3"/>
    <w:rsid w:val="00516ED2"/>
    <w:rsid w:val="005176A8"/>
    <w:rsid w:val="00547C46"/>
    <w:rsid w:val="0055738B"/>
    <w:rsid w:val="005A0FCA"/>
    <w:rsid w:val="005A7019"/>
    <w:rsid w:val="005B3F77"/>
    <w:rsid w:val="005B569F"/>
    <w:rsid w:val="005C3B0C"/>
    <w:rsid w:val="005D71F6"/>
    <w:rsid w:val="00607D8F"/>
    <w:rsid w:val="006125DB"/>
    <w:rsid w:val="0061562C"/>
    <w:rsid w:val="00635914"/>
    <w:rsid w:val="00655237"/>
    <w:rsid w:val="00665CFE"/>
    <w:rsid w:val="00666962"/>
    <w:rsid w:val="006941B8"/>
    <w:rsid w:val="006E0577"/>
    <w:rsid w:val="006E0DEA"/>
    <w:rsid w:val="006F070E"/>
    <w:rsid w:val="00727C1F"/>
    <w:rsid w:val="00754554"/>
    <w:rsid w:val="007705F7"/>
    <w:rsid w:val="007824DC"/>
    <w:rsid w:val="00794436"/>
    <w:rsid w:val="007C7641"/>
    <w:rsid w:val="00802421"/>
    <w:rsid w:val="0080466E"/>
    <w:rsid w:val="00811654"/>
    <w:rsid w:val="00842A0E"/>
    <w:rsid w:val="008559BC"/>
    <w:rsid w:val="008A2B64"/>
    <w:rsid w:val="008A33C8"/>
    <w:rsid w:val="008C6EAD"/>
    <w:rsid w:val="008F058F"/>
    <w:rsid w:val="008F5181"/>
    <w:rsid w:val="00910796"/>
    <w:rsid w:val="00922B51"/>
    <w:rsid w:val="009411C9"/>
    <w:rsid w:val="00962B3D"/>
    <w:rsid w:val="009670F8"/>
    <w:rsid w:val="00A1218A"/>
    <w:rsid w:val="00A5131C"/>
    <w:rsid w:val="00A6164C"/>
    <w:rsid w:val="00A70043"/>
    <w:rsid w:val="00A70515"/>
    <w:rsid w:val="00A72326"/>
    <w:rsid w:val="00AB4CD3"/>
    <w:rsid w:val="00AC7F9D"/>
    <w:rsid w:val="00B208F1"/>
    <w:rsid w:val="00B23295"/>
    <w:rsid w:val="00B569E0"/>
    <w:rsid w:val="00B922B8"/>
    <w:rsid w:val="00B93F37"/>
    <w:rsid w:val="00B94A10"/>
    <w:rsid w:val="00B961D8"/>
    <w:rsid w:val="00B96B06"/>
    <w:rsid w:val="00B974A7"/>
    <w:rsid w:val="00BB5D5A"/>
    <w:rsid w:val="00BE1CF0"/>
    <w:rsid w:val="00BF1CB2"/>
    <w:rsid w:val="00C23039"/>
    <w:rsid w:val="00C272DE"/>
    <w:rsid w:val="00C41E6D"/>
    <w:rsid w:val="00C47F3D"/>
    <w:rsid w:val="00C541D5"/>
    <w:rsid w:val="00C711B1"/>
    <w:rsid w:val="00C81000"/>
    <w:rsid w:val="00C8276D"/>
    <w:rsid w:val="00CB0BF7"/>
    <w:rsid w:val="00CD47A4"/>
    <w:rsid w:val="00D0188A"/>
    <w:rsid w:val="00D368C5"/>
    <w:rsid w:val="00D36E13"/>
    <w:rsid w:val="00D82384"/>
    <w:rsid w:val="00D851B3"/>
    <w:rsid w:val="00D9562E"/>
    <w:rsid w:val="00DB09BF"/>
    <w:rsid w:val="00DB44C3"/>
    <w:rsid w:val="00DE72E0"/>
    <w:rsid w:val="00DF15C8"/>
    <w:rsid w:val="00E262D4"/>
    <w:rsid w:val="00EE129E"/>
    <w:rsid w:val="00EE3FF4"/>
    <w:rsid w:val="00EE71CC"/>
    <w:rsid w:val="00F323C3"/>
    <w:rsid w:val="00F4570F"/>
    <w:rsid w:val="00F55001"/>
    <w:rsid w:val="00F82D42"/>
    <w:rsid w:val="00FA3144"/>
    <w:rsid w:val="00FA44A2"/>
    <w:rsid w:val="00FB54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83D239"/>
  <w15:chartTrackingRefBased/>
  <w15:docId w15:val="{C20C753A-791D-484B-8E22-4F2BA154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15"/>
    <w:rPr>
      <w:rFonts w:ascii="Times New Roman" w:eastAsia="Times New Roman" w:hAnsi="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70515"/>
    <w:pPr>
      <w:tabs>
        <w:tab w:val="center" w:pos="4252"/>
        <w:tab w:val="right" w:pos="8504"/>
      </w:tabs>
    </w:pPr>
  </w:style>
  <w:style w:type="character" w:customStyle="1" w:styleId="PiedepginaCar">
    <w:name w:val="Pie de página Car"/>
    <w:link w:val="Piedepgina"/>
    <w:rsid w:val="00A70515"/>
    <w:rPr>
      <w:rFonts w:ascii="Times New Roman" w:eastAsia="Times New Roman" w:hAnsi="Times New Roman" w:cs="Times New Roman"/>
      <w:sz w:val="24"/>
      <w:szCs w:val="24"/>
      <w:lang w:val="es-MX" w:eastAsia="es-MX"/>
    </w:rPr>
  </w:style>
  <w:style w:type="character" w:styleId="Nmerodepgina">
    <w:name w:val="page number"/>
    <w:basedOn w:val="Fuentedeprrafopredeter"/>
    <w:rsid w:val="00A70515"/>
  </w:style>
  <w:style w:type="paragraph" w:styleId="Encabezado">
    <w:name w:val="header"/>
    <w:basedOn w:val="Normal"/>
    <w:link w:val="EncabezadoCar"/>
    <w:uiPriority w:val="99"/>
    <w:unhideWhenUsed/>
    <w:rsid w:val="00A70515"/>
    <w:pPr>
      <w:tabs>
        <w:tab w:val="center" w:pos="4252"/>
        <w:tab w:val="right" w:pos="8504"/>
      </w:tabs>
    </w:pPr>
  </w:style>
  <w:style w:type="character" w:customStyle="1" w:styleId="EncabezadoCar">
    <w:name w:val="Encabezado Car"/>
    <w:link w:val="Encabezado"/>
    <w:uiPriority w:val="99"/>
    <w:rsid w:val="00A70515"/>
    <w:rPr>
      <w:rFonts w:ascii="Times New Roman" w:eastAsia="Times New Roman" w:hAnsi="Times New Roman" w:cs="Times New Roman"/>
      <w:sz w:val="24"/>
      <w:szCs w:val="24"/>
      <w:lang w:val="es-MX" w:eastAsia="es-MX"/>
    </w:rPr>
  </w:style>
  <w:style w:type="table" w:styleId="Tablaconcuadrcula">
    <w:name w:val="Table Grid"/>
    <w:basedOn w:val="Tablanormal"/>
    <w:uiPriority w:val="39"/>
    <w:rsid w:val="00133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47A4"/>
    <w:pPr>
      <w:ind w:left="708"/>
    </w:pPr>
    <w:rPr>
      <w:rFonts w:ascii="Arial" w:hAnsi="Arial"/>
      <w:sz w:val="26"/>
      <w:szCs w:val="20"/>
      <w:lang w:eastAsia="es-ES"/>
    </w:rPr>
  </w:style>
  <w:style w:type="paragraph" w:styleId="Textodeglobo">
    <w:name w:val="Balloon Text"/>
    <w:basedOn w:val="Normal"/>
    <w:link w:val="TextodegloboCar"/>
    <w:uiPriority w:val="99"/>
    <w:semiHidden/>
    <w:unhideWhenUsed/>
    <w:rsid w:val="002D19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19ED"/>
    <w:rPr>
      <w:rFonts w:ascii="Segoe UI" w:eastAsia="Times New Roman"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865">
      <w:bodyDiv w:val="1"/>
      <w:marLeft w:val="0"/>
      <w:marRight w:val="0"/>
      <w:marTop w:val="0"/>
      <w:marBottom w:val="0"/>
      <w:divBdr>
        <w:top w:val="none" w:sz="0" w:space="0" w:color="auto"/>
        <w:left w:val="none" w:sz="0" w:space="0" w:color="auto"/>
        <w:bottom w:val="none" w:sz="0" w:space="0" w:color="auto"/>
        <w:right w:val="none" w:sz="0" w:space="0" w:color="auto"/>
      </w:divBdr>
    </w:div>
    <w:div w:id="799613656">
      <w:bodyDiv w:val="1"/>
      <w:marLeft w:val="0"/>
      <w:marRight w:val="0"/>
      <w:marTop w:val="0"/>
      <w:marBottom w:val="0"/>
      <w:divBdr>
        <w:top w:val="none" w:sz="0" w:space="0" w:color="auto"/>
        <w:left w:val="none" w:sz="0" w:space="0" w:color="auto"/>
        <w:bottom w:val="none" w:sz="0" w:space="0" w:color="auto"/>
        <w:right w:val="none" w:sz="0" w:space="0" w:color="auto"/>
      </w:divBdr>
    </w:div>
    <w:div w:id="906065168">
      <w:bodyDiv w:val="1"/>
      <w:marLeft w:val="0"/>
      <w:marRight w:val="0"/>
      <w:marTop w:val="0"/>
      <w:marBottom w:val="0"/>
      <w:divBdr>
        <w:top w:val="none" w:sz="0" w:space="0" w:color="auto"/>
        <w:left w:val="none" w:sz="0" w:space="0" w:color="auto"/>
        <w:bottom w:val="none" w:sz="0" w:space="0" w:color="auto"/>
        <w:right w:val="none" w:sz="0" w:space="0" w:color="auto"/>
      </w:divBdr>
    </w:div>
    <w:div w:id="10269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12</Pages>
  <Words>3856</Words>
  <Characters>21208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IEPAC</cp:lastModifiedBy>
  <cp:revision>15</cp:revision>
  <cp:lastPrinted>2021-03-20T18:57:00Z</cp:lastPrinted>
  <dcterms:created xsi:type="dcterms:W3CDTF">2021-03-20T16:54:00Z</dcterms:created>
  <dcterms:modified xsi:type="dcterms:W3CDTF">2021-03-20T19:05:00Z</dcterms:modified>
</cp:coreProperties>
</file>