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3509A9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3B6C33">
        <w:rPr>
          <w:rFonts w:ascii="Arial" w:hAnsi="Arial" w:cs="Arial"/>
        </w:rPr>
        <w:t>DZEMUL</w:t>
      </w:r>
      <w:r w:rsidR="0021454C">
        <w:rPr>
          <w:rFonts w:ascii="Arial" w:hAnsi="Arial" w:cs="Arial"/>
        </w:rPr>
        <w:t xml:space="preserve"> DE FECHA </w:t>
      </w:r>
      <w:r w:rsidR="003B6C33">
        <w:rPr>
          <w:rFonts w:ascii="Arial" w:hAnsi="Arial" w:cs="Arial"/>
        </w:rPr>
        <w:t>19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DD683F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3B6C33">
        <w:rPr>
          <w:rFonts w:ascii="Arial" w:hAnsi="Arial" w:cs="Arial"/>
        </w:rPr>
        <w:t>Dzemul,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E4D74">
        <w:rPr>
          <w:rFonts w:ascii="Arial" w:hAnsi="Arial" w:cs="Arial"/>
        </w:rPr>
        <w:t xml:space="preserve">17 </w:t>
      </w:r>
      <w:r w:rsidR="0021454C">
        <w:rPr>
          <w:rFonts w:ascii="Arial" w:hAnsi="Arial" w:cs="Arial"/>
        </w:rPr>
        <w:t xml:space="preserve">horas con </w:t>
      </w:r>
      <w:r w:rsidR="005E4D74">
        <w:rPr>
          <w:rFonts w:ascii="Arial" w:hAnsi="Arial" w:cs="Arial"/>
        </w:rPr>
        <w:t>14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E4D74">
        <w:rPr>
          <w:rFonts w:ascii="Arial" w:hAnsi="Arial" w:cs="Arial"/>
        </w:rPr>
        <w:t>19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3B6C33">
        <w:rPr>
          <w:rFonts w:ascii="Arial" w:hAnsi="Arial" w:cs="Arial"/>
        </w:rPr>
        <w:t>Dzemul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18</w:t>
      </w:r>
      <w:r w:rsidR="001272D8">
        <w:rPr>
          <w:rFonts w:ascii="Arial" w:hAnsi="Arial" w:cs="Arial"/>
        </w:rPr>
        <w:t xml:space="preserve"> entre </w:t>
      </w:r>
      <w:r w:rsidR="00822E03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13 Sin Número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7F2B95E" w:rsidR="00744211" w:rsidRPr="005E4D74" w:rsidRDefault="0021454C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En uso de la palabra, </w:t>
      </w:r>
      <w:r w:rsidR="005E4D74" w:rsidRPr="000611CE">
        <w:rPr>
          <w:rFonts w:ascii="Arial" w:hAnsi="Arial" w:cs="Arial"/>
          <w:sz w:val="22"/>
          <w:szCs w:val="22"/>
        </w:rPr>
        <w:t>C. Ulises Flores Michel</w:t>
      </w:r>
      <w:r w:rsidR="005E4D74">
        <w:rPr>
          <w:rFonts w:ascii="Arial" w:hAnsi="Arial" w:cs="Arial"/>
          <w:sz w:val="22"/>
          <w:szCs w:val="22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5E4D74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5E4D74">
        <w:rPr>
          <w:rFonts w:ascii="Arial" w:hAnsi="Arial" w:cs="Arial"/>
        </w:rPr>
        <w:t>Dzemul</w:t>
      </w:r>
      <w:r w:rsidR="00AE2BB8">
        <w:rPr>
          <w:rFonts w:ascii="Arial" w:hAnsi="Arial" w:cs="Arial"/>
        </w:rPr>
        <w:t xml:space="preserve">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5E4D74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5E4D74">
        <w:rPr>
          <w:rFonts w:ascii="Arial" w:hAnsi="Arial" w:cs="Arial"/>
        </w:rPr>
        <w:t>14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5E4D7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3B7565E2" w14:textId="77777777" w:rsidR="005E4D74" w:rsidRPr="000611CE" w:rsidRDefault="005A6999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</w:p>
    <w:p w14:paraId="0797A0F1" w14:textId="15BE2A9C" w:rsidR="005A6999" w:rsidRDefault="00BB7DA3" w:rsidP="005E4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11FFB112" w14:textId="77777777" w:rsidR="005E4D74" w:rsidRDefault="005E4D74" w:rsidP="00AE09D7">
      <w:pPr>
        <w:ind w:firstLine="708"/>
        <w:jc w:val="both"/>
        <w:rPr>
          <w:rFonts w:ascii="Arial" w:hAnsi="Arial" w:cs="Arial"/>
        </w:rPr>
      </w:pPr>
    </w:p>
    <w:p w14:paraId="2BF7808A" w14:textId="77777777" w:rsidR="005E4D74" w:rsidRPr="000611CE" w:rsidRDefault="005E4D74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Consejero (a) Electoral C. </w:t>
      </w:r>
      <w:proofErr w:type="spellStart"/>
      <w:r w:rsidRPr="000611CE">
        <w:rPr>
          <w:rFonts w:ascii="Arial" w:hAnsi="Arial" w:cs="Arial"/>
          <w:sz w:val="22"/>
          <w:szCs w:val="22"/>
        </w:rPr>
        <w:t>Gicell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Betzaida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Erguera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Camelo</w:t>
      </w:r>
    </w:p>
    <w:p w14:paraId="510AF264" w14:textId="77777777" w:rsidR="005E4D74" w:rsidRPr="000611CE" w:rsidRDefault="005E4D74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Consejero (a) Electoral, C. Carlos Lope Canto; </w:t>
      </w:r>
    </w:p>
    <w:p w14:paraId="2C01D260" w14:textId="77777777" w:rsidR="005E4D74" w:rsidRPr="000611CE" w:rsidRDefault="005E4D74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Consejero (a) Electoral C. Ulises Flores Michel </w:t>
      </w:r>
    </w:p>
    <w:p w14:paraId="5CF083DE" w14:textId="77777777" w:rsidR="005E4D74" w:rsidRPr="000611CE" w:rsidRDefault="005E4D74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11CE">
        <w:rPr>
          <w:rFonts w:ascii="Arial" w:hAnsi="Arial" w:cs="Arial"/>
          <w:sz w:val="22"/>
          <w:szCs w:val="22"/>
        </w:rPr>
        <w:t>todos</w:t>
      </w:r>
      <w:proofErr w:type="gramEnd"/>
      <w:r w:rsidRPr="000611CE">
        <w:rPr>
          <w:rFonts w:ascii="Arial" w:hAnsi="Arial" w:cs="Arial"/>
          <w:sz w:val="22"/>
          <w:szCs w:val="22"/>
        </w:rPr>
        <w:t xml:space="preserve"> los anteriormente mencionados con derecho a voz y voto, y su servidor/a, Secretario/a Ejecutivo C. Hernán Pat </w:t>
      </w:r>
      <w:proofErr w:type="spellStart"/>
      <w:r w:rsidRPr="000611CE">
        <w:rPr>
          <w:rFonts w:ascii="Arial" w:hAnsi="Arial" w:cs="Arial"/>
          <w:sz w:val="22"/>
          <w:szCs w:val="22"/>
        </w:rPr>
        <w:t>Ake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con derecho a voz, pero sin voto.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96A0857" w:rsidR="004620D7" w:rsidRPr="005E4D74" w:rsidRDefault="004620D7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de Debates</w:t>
      </w:r>
      <w:r w:rsidR="005E4D74"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proofErr w:type="spellStart"/>
      <w:r w:rsidR="00292A71">
        <w:rPr>
          <w:rFonts w:ascii="Arial" w:hAnsi="Arial" w:cs="Arial"/>
        </w:rPr>
        <w:t>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>en</w:t>
      </w:r>
      <w:proofErr w:type="spellEnd"/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06A07B3" w:rsidR="00AE09D7" w:rsidRPr="005E4D74" w:rsidRDefault="00CA2D33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5E4D74"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C82D90F" w:rsidR="00FE7911" w:rsidRPr="005E4D74" w:rsidRDefault="00FE7911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619D4336" w14:textId="77777777" w:rsidR="005E4D74" w:rsidRPr="000611CE" w:rsidRDefault="005A6999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5E4D74">
        <w:rPr>
          <w:rFonts w:ascii="Arial" w:hAnsi="Arial" w:cs="Arial"/>
        </w:rPr>
        <w:t xml:space="preserve"> Dzemul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5E4D74">
        <w:rPr>
          <w:rFonts w:ascii="Arial" w:hAnsi="Arial" w:cs="Arial"/>
        </w:rPr>
        <w:t>Dzemul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5E4D74"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</w:p>
    <w:p w14:paraId="340FD9E8" w14:textId="18592D33" w:rsidR="00E90253" w:rsidRPr="005E4D74" w:rsidRDefault="00A30F8C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con fundamento</w:t>
      </w:r>
      <w:r w:rsidR="00C93C95">
        <w:rPr>
          <w:rFonts w:ascii="Arial" w:hAnsi="Arial" w:cs="Arial"/>
        </w:rPr>
        <w:t xml:space="preserve"> en lo ordenado y establecido</w:t>
      </w:r>
      <w:r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 w:rsidR="005A6999"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proofErr w:type="spellStart"/>
      <w:r w:rsidR="00DA3028">
        <w:rPr>
          <w:rFonts w:ascii="Arial" w:hAnsi="Arial" w:cs="Arial"/>
        </w:rPr>
        <w:t>desemperñar</w:t>
      </w:r>
      <w:proofErr w:type="spellEnd"/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5E4D74">
        <w:rPr>
          <w:rFonts w:ascii="Arial" w:hAnsi="Arial" w:cs="Arial"/>
        </w:rPr>
        <w:t>Dzemul</w:t>
      </w:r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5E4D74">
        <w:rPr>
          <w:rFonts w:ascii="Arial" w:hAnsi="Arial" w:cs="Arial"/>
        </w:rPr>
        <w:t xml:space="preserve">Consejero Electoral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5E4D74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38C0F5E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4CE02ED" w:rsidR="007464DF" w:rsidRPr="005E4D74" w:rsidRDefault="00752F08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5E4D74"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 w:rsidR="004E0E6E">
        <w:rPr>
          <w:rFonts w:ascii="Arial" w:hAnsi="Arial" w:cs="Arial"/>
        </w:rPr>
        <w:t>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495A6FEE" w:rsidR="00752F08" w:rsidRPr="005E4D74" w:rsidRDefault="007464DF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5E4D74">
        <w:rPr>
          <w:rFonts w:ascii="Arial" w:hAnsi="Arial" w:cs="Arial"/>
        </w:rPr>
        <w:t xml:space="preserve">aprobada por </w:t>
      </w:r>
      <w:r w:rsidR="00323AA2" w:rsidRPr="00712FEC">
        <w:rPr>
          <w:rFonts w:ascii="Arial" w:hAnsi="Arial" w:cs="Arial"/>
          <w:b/>
          <w:highlight w:val="yellow"/>
        </w:rPr>
        <w:t>unanimidad</w:t>
      </w:r>
      <w:r w:rsidR="00323AA2">
        <w:rPr>
          <w:rFonts w:ascii="Arial" w:hAnsi="Arial" w:cs="Arial"/>
        </w:rPr>
        <w:t xml:space="preserve"> de </w:t>
      </w:r>
      <w:r w:rsidR="005E4D74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78EA2B60" w:rsidR="000D6A5D" w:rsidRPr="005E4D74" w:rsidRDefault="00744AAE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5E4D74"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5E4D74">
        <w:rPr>
          <w:rFonts w:ascii="Arial" w:hAnsi="Arial" w:cs="Arial"/>
        </w:rPr>
        <w:t xml:space="preserve"> 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</w:t>
      </w:r>
      <w:r w:rsidR="003F2936">
        <w:rPr>
          <w:rFonts w:ascii="Arial" w:hAnsi="Arial" w:cs="Arial"/>
        </w:rPr>
        <w:t xml:space="preserve"> siendo las </w:t>
      </w:r>
      <w:r w:rsidR="005E4D74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5E4D74">
        <w:rPr>
          <w:rFonts w:ascii="Arial" w:hAnsi="Arial" w:cs="Arial"/>
        </w:rPr>
        <w:t>22</w:t>
      </w:r>
      <w:r w:rsidR="00E76C91">
        <w:rPr>
          <w:rFonts w:ascii="Arial" w:hAnsi="Arial" w:cs="Arial"/>
        </w:rPr>
        <w:t xml:space="preserve"> minutos del día de hoy, </w:t>
      </w:r>
      <w:r w:rsidR="005E4D74">
        <w:rPr>
          <w:rFonts w:ascii="Arial" w:hAnsi="Arial" w:cs="Arial"/>
        </w:rPr>
        <w:t>19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5E4D74">
        <w:rPr>
          <w:rFonts w:ascii="Arial" w:hAnsi="Arial" w:cs="Arial"/>
        </w:rPr>
        <w:t xml:space="preserve">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56782C6" w:rsidR="005371BD" w:rsidRPr="005E4D74" w:rsidRDefault="00F61A22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Buenas </w:t>
      </w:r>
      <w:r w:rsidR="005E4D74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</w:t>
      </w:r>
      <w:r>
        <w:rPr>
          <w:rFonts w:ascii="Arial" w:hAnsi="Arial" w:cs="Arial"/>
        </w:rPr>
        <w:t xml:space="preserve">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Dzemul,</w:t>
      </w:r>
      <w:r w:rsidR="005E1E36">
        <w:rPr>
          <w:rFonts w:ascii="Arial" w:hAnsi="Arial" w:cs="Arial"/>
        </w:rPr>
        <w:t xml:space="preserve">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</w:t>
      </w:r>
      <w:r w:rsidR="005E4D74" w:rsidRPr="005E4D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4D74" w:rsidRPr="000611CE">
        <w:rPr>
          <w:rFonts w:ascii="Arial" w:hAnsi="Arial" w:cs="Arial"/>
          <w:sz w:val="22"/>
          <w:szCs w:val="22"/>
        </w:rPr>
        <w:t>C</w:t>
      </w:r>
      <w:proofErr w:type="spellEnd"/>
      <w:r w:rsidR="005E4D74" w:rsidRPr="000611CE">
        <w:rPr>
          <w:rFonts w:ascii="Arial" w:hAnsi="Arial" w:cs="Arial"/>
          <w:sz w:val="22"/>
          <w:szCs w:val="22"/>
        </w:rPr>
        <w:t xml:space="preserve">. Ulises Flores Michel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5E4D74">
        <w:rPr>
          <w:rFonts w:ascii="Arial" w:hAnsi="Arial" w:cs="Arial"/>
        </w:rPr>
        <w:t>Dzemul</w:t>
      </w:r>
      <w:r w:rsidR="00F95F37" w:rsidRPr="00F5464A">
        <w:rPr>
          <w:rFonts w:ascii="Arial" w:hAnsi="Arial" w:cs="Arial"/>
        </w:rPr>
        <w:t xml:space="preserve">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5E4D74">
        <w:rPr>
          <w:rFonts w:ascii="Arial" w:hAnsi="Arial" w:cs="Arial"/>
        </w:rPr>
        <w:t>Dzemul</w:t>
      </w:r>
      <w:r w:rsidR="00AA0B79">
        <w:rPr>
          <w:rFonts w:ascii="Arial" w:hAnsi="Arial" w:cs="Arial"/>
        </w:rPr>
        <w:t xml:space="preserve">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5E4D74">
        <w:rPr>
          <w:rFonts w:ascii="Arial" w:hAnsi="Arial" w:cs="Arial"/>
        </w:rPr>
        <w:t>Dzemul.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023334D7" w:rsidR="0050418B" w:rsidRPr="005E4D74" w:rsidRDefault="0050418B" w:rsidP="005E4D7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 conti</w:t>
      </w:r>
      <w:r w:rsidR="005E4D74">
        <w:rPr>
          <w:rFonts w:ascii="Arial" w:hAnsi="Arial" w:cs="Arial"/>
        </w:rPr>
        <w:t xml:space="preserve">nuación el Consejero Electoral </w:t>
      </w:r>
      <w:r w:rsidR="005E4D74" w:rsidRPr="000611CE">
        <w:rPr>
          <w:rFonts w:ascii="Arial" w:hAnsi="Arial" w:cs="Arial"/>
          <w:sz w:val="22"/>
          <w:szCs w:val="22"/>
        </w:rPr>
        <w:t xml:space="preserve">C. Ulises Flores Michel </w:t>
      </w:r>
      <w:r>
        <w:rPr>
          <w:rFonts w:ascii="Arial" w:hAnsi="Arial" w:cs="Arial"/>
        </w:rPr>
        <w:t xml:space="preserve">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11872659" w14:textId="77777777" w:rsidR="00822E03" w:rsidRDefault="00357783" w:rsidP="00822E03">
      <w:pPr>
        <w:spacing w:line="30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5E4D74">
        <w:rPr>
          <w:rFonts w:ascii="Arial" w:hAnsi="Arial" w:cs="Arial"/>
        </w:rPr>
        <w:t>Dzemul</w:t>
      </w:r>
      <w:r w:rsidR="0014582F">
        <w:rPr>
          <w:rFonts w:ascii="Arial" w:hAnsi="Arial" w:cs="Arial"/>
        </w:rPr>
        <w:t xml:space="preserve">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</w:p>
    <w:p w14:paraId="6E060937" w14:textId="08D6EB38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Partido Revolucionario Institucional, C. Roger Jacinto </w:t>
      </w:r>
      <w:proofErr w:type="spellStart"/>
      <w:r w:rsidRPr="000611CE">
        <w:rPr>
          <w:rFonts w:ascii="Arial" w:hAnsi="Arial" w:cs="Arial"/>
          <w:sz w:val="22"/>
          <w:szCs w:val="22"/>
        </w:rPr>
        <w:t>Kú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kú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como representante suplente </w:t>
      </w:r>
    </w:p>
    <w:p w14:paraId="789C6B0E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Partido  Acción Nacional, C. Reyes </w:t>
      </w:r>
      <w:proofErr w:type="spellStart"/>
      <w:r w:rsidRPr="000611CE">
        <w:rPr>
          <w:rFonts w:ascii="Arial" w:hAnsi="Arial" w:cs="Arial"/>
          <w:sz w:val="22"/>
          <w:szCs w:val="22"/>
        </w:rPr>
        <w:t>Yanette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Bacab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como representante propietario.</w:t>
      </w:r>
    </w:p>
    <w:p w14:paraId="23C3DD77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>Movimiento Ciudadano, C. María Juanita del Rosario Rivera Ortega como representante propietaria.</w:t>
      </w:r>
    </w:p>
    <w:p w14:paraId="2C13EEEE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>Partido Encuentro Socialista C. Humberto Alejandro Rodríguez García</w:t>
      </w:r>
    </w:p>
    <w:p w14:paraId="13C1EBFE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>Partido del Trabajo C. Naomi Guadalupe Sánchez Narváez</w:t>
      </w:r>
    </w:p>
    <w:p w14:paraId="078EB47C" w14:textId="4FE57469" w:rsidR="000A367D" w:rsidRPr="00677317" w:rsidRDefault="00F22504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lastRenderedPageBreak/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822E03">
        <w:rPr>
          <w:rFonts w:ascii="Arial" w:hAnsi="Arial" w:cs="Arial"/>
          <w:b/>
          <w:bCs/>
          <w:sz w:val="22"/>
          <w:szCs w:val="22"/>
        </w:rPr>
        <w:t>Dzemul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5718BD87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822E03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822E03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822E03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822E03">
        <w:rPr>
          <w:rFonts w:ascii="Arial" w:hAnsi="Arial" w:cs="Arial"/>
        </w:rPr>
        <w:t xml:space="preserve"> y </w:t>
      </w:r>
      <w:proofErr w:type="spellStart"/>
      <w:r w:rsidR="00822E03">
        <w:rPr>
          <w:rFonts w:ascii="Arial" w:hAnsi="Arial" w:cs="Arial"/>
        </w:rPr>
        <w:t>sabados</w:t>
      </w:r>
      <w:proofErr w:type="spellEnd"/>
      <w:r w:rsidR="00822E03">
        <w:rPr>
          <w:rFonts w:ascii="Arial" w:hAnsi="Arial" w:cs="Arial"/>
        </w:rPr>
        <w:t xml:space="preserve"> de 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822E03">
        <w:rPr>
          <w:rFonts w:ascii="Arial" w:hAnsi="Arial" w:cs="Arial"/>
        </w:rPr>
        <w:t>Dzemul</w:t>
      </w:r>
      <w:r w:rsidR="00946EF8" w:rsidRPr="00F5464A">
        <w:rPr>
          <w:rFonts w:ascii="Arial" w:hAnsi="Arial" w:cs="Arial"/>
        </w:rPr>
        <w:t xml:space="preserve">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27B5B005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822E03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13780E50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822E03">
        <w:rPr>
          <w:rFonts w:ascii="Arial" w:hAnsi="Arial" w:cs="Arial"/>
        </w:rPr>
        <w:t>45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16C84901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822E03" w:rsidRPr="00822E03">
        <w:rPr>
          <w:rFonts w:ascii="Arial" w:hAnsi="Arial" w:cs="Arial"/>
          <w:sz w:val="22"/>
          <w:szCs w:val="22"/>
        </w:rPr>
        <w:t xml:space="preserve"> </w:t>
      </w:r>
      <w:r w:rsidR="00822E03" w:rsidRPr="000611CE">
        <w:rPr>
          <w:rFonts w:ascii="Arial" w:hAnsi="Arial" w:cs="Arial"/>
          <w:sz w:val="22"/>
          <w:szCs w:val="22"/>
        </w:rPr>
        <w:t>C. Hernán Pat Aké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822E03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822E03">
        <w:rPr>
          <w:rFonts w:ascii="Arial" w:hAnsi="Arial" w:cs="Arial"/>
        </w:rPr>
        <w:t>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822E03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822E03">
        <w:rPr>
          <w:rFonts w:ascii="Arial" w:hAnsi="Arial" w:cs="Arial"/>
        </w:rPr>
        <w:t>30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822E03">
        <w:rPr>
          <w:rFonts w:ascii="Arial" w:hAnsi="Arial" w:cs="Arial"/>
        </w:rPr>
        <w:t>45</w:t>
      </w:r>
      <w:r w:rsidR="00F14297">
        <w:rPr>
          <w:rFonts w:ascii="Arial" w:hAnsi="Arial" w:cs="Arial"/>
        </w:rPr>
        <w:t xml:space="preserve"> minutos, regresando a las </w:t>
      </w:r>
      <w:r w:rsidR="00822E03">
        <w:rPr>
          <w:rFonts w:ascii="Arial" w:hAnsi="Arial" w:cs="Arial"/>
        </w:rPr>
        <w:t>18</w:t>
      </w:r>
      <w:r w:rsidR="00F14297">
        <w:rPr>
          <w:rFonts w:ascii="Arial" w:hAnsi="Arial" w:cs="Arial"/>
        </w:rPr>
        <w:t xml:space="preserve"> horas con </w:t>
      </w:r>
      <w:r w:rsidR="00822E03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73C3A7B7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822E03">
        <w:rPr>
          <w:rFonts w:ascii="Arial" w:hAnsi="Arial" w:cs="Arial"/>
        </w:rPr>
        <w:t xml:space="preserve">18 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CB09B0D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Consejero (a) Electoral C. </w:t>
      </w:r>
      <w:proofErr w:type="spellStart"/>
      <w:r w:rsidRPr="000611CE">
        <w:rPr>
          <w:rFonts w:ascii="Arial" w:hAnsi="Arial" w:cs="Arial"/>
          <w:sz w:val="22"/>
          <w:szCs w:val="22"/>
        </w:rPr>
        <w:t>Gicell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Betzaida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Erguera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Camelo.</w:t>
      </w:r>
    </w:p>
    <w:p w14:paraId="5E391FE8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Consejero (a) Electoral, C. Carlos Lope Canto; </w:t>
      </w:r>
    </w:p>
    <w:p w14:paraId="5089ED7C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Consejero (a) Electoral C. Ulises Flores </w:t>
      </w:r>
      <w:proofErr w:type="gramStart"/>
      <w:r w:rsidRPr="000611CE">
        <w:rPr>
          <w:rFonts w:ascii="Arial" w:hAnsi="Arial" w:cs="Arial"/>
          <w:sz w:val="22"/>
          <w:szCs w:val="22"/>
        </w:rPr>
        <w:t>Michel .</w:t>
      </w:r>
      <w:proofErr w:type="gramEnd"/>
    </w:p>
    <w:p w14:paraId="56687E98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>Todos los anteriormente mencionados con derecho a voz y voto, y su servidor/a, Secretario/a Ejecutivo C. Hernán Pat Aké con derecho a voz, pero sin voto.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3A4F5945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Partido Revolucionario Institucional, C. Roger Jacinto </w:t>
      </w:r>
      <w:proofErr w:type="spellStart"/>
      <w:r w:rsidRPr="000611CE">
        <w:rPr>
          <w:rFonts w:ascii="Arial" w:hAnsi="Arial" w:cs="Arial"/>
          <w:sz w:val="22"/>
          <w:szCs w:val="22"/>
        </w:rPr>
        <w:t>Kú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kú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como representante suplente </w:t>
      </w:r>
    </w:p>
    <w:p w14:paraId="1120860F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 xml:space="preserve">Partido  Acción Nacional, C. Reyes </w:t>
      </w:r>
      <w:proofErr w:type="spellStart"/>
      <w:r w:rsidRPr="000611CE">
        <w:rPr>
          <w:rFonts w:ascii="Arial" w:hAnsi="Arial" w:cs="Arial"/>
          <w:sz w:val="22"/>
          <w:szCs w:val="22"/>
        </w:rPr>
        <w:t>Yanette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11CE">
        <w:rPr>
          <w:rFonts w:ascii="Arial" w:hAnsi="Arial" w:cs="Arial"/>
          <w:sz w:val="22"/>
          <w:szCs w:val="22"/>
        </w:rPr>
        <w:t>Bacab</w:t>
      </w:r>
      <w:proofErr w:type="spellEnd"/>
      <w:r w:rsidRPr="000611CE">
        <w:rPr>
          <w:rFonts w:ascii="Arial" w:hAnsi="Arial" w:cs="Arial"/>
          <w:sz w:val="22"/>
          <w:szCs w:val="22"/>
        </w:rPr>
        <w:t xml:space="preserve"> como representante propietario.</w:t>
      </w:r>
    </w:p>
    <w:p w14:paraId="27C3A6B2" w14:textId="77777777" w:rsidR="00822E03" w:rsidRPr="000611CE" w:rsidRDefault="00822E03" w:rsidP="00822E0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611CE">
        <w:rPr>
          <w:rFonts w:ascii="Arial" w:hAnsi="Arial" w:cs="Arial"/>
          <w:sz w:val="22"/>
          <w:szCs w:val="22"/>
        </w:rPr>
        <w:t>Movimiento Ciudadano, C. María Juanita del Rosario Rivera Ortega como representante propietaria.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Continunado</w:t>
      </w:r>
      <w:proofErr w:type="spellEnd"/>
      <w:r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proofErr w:type="spellStart"/>
      <w:r>
        <w:rPr>
          <w:rFonts w:ascii="Arial" w:hAnsi="Arial" w:cs="Arial"/>
        </w:rPr>
        <w:t>sesion</w:t>
      </w:r>
      <w:proofErr w:type="spellEnd"/>
      <w:r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CA82C00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822E03">
        <w:rPr>
          <w:rFonts w:ascii="Arial" w:hAnsi="Arial" w:cs="Arial"/>
        </w:rPr>
        <w:t>Dzemul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19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822E03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 de votos, siendo esto </w:t>
      </w:r>
      <w:r w:rsidR="00822E03">
        <w:rPr>
          <w:rFonts w:ascii="Arial" w:hAnsi="Arial" w:cs="Arial"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387C726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19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822E03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822E03">
        <w:rPr>
          <w:rFonts w:ascii="Arial" w:hAnsi="Arial" w:cs="Arial"/>
        </w:rPr>
        <w:t>45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55B7F224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0CD144CB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5348E0EF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2DEA0BB7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06D02B9F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7B2638D1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045EA3C3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3DBD30CE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1E0614D2" w14:textId="77777777" w:rsidR="00822E03" w:rsidRDefault="00822E03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41D41D5" w14:textId="77777777" w:rsidR="008F6712" w:rsidRDefault="008F6712" w:rsidP="00581C69">
      <w:pPr>
        <w:spacing w:line="360" w:lineRule="auto"/>
        <w:jc w:val="both"/>
        <w:rPr>
          <w:rFonts w:ascii="Arial" w:hAnsi="Arial" w:cs="Arial"/>
        </w:rPr>
      </w:pPr>
    </w:p>
    <w:p w14:paraId="51738116" w14:textId="77777777" w:rsidR="008F6712" w:rsidRDefault="008F6712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4AEFC915" w14:textId="30767BB9" w:rsidR="00822E03" w:rsidRDefault="00822E0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ULISES FLORES MICHEL                                           HERNAN PAT AKE</w:t>
      </w:r>
    </w:p>
    <w:p w14:paraId="0165957F" w14:textId="4A39EF1C" w:rsidR="00581C69" w:rsidRDefault="00822E0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3CE6A89E" w14:textId="77777777" w:rsidR="00822E03" w:rsidRDefault="00822E03" w:rsidP="00581C69">
      <w:pPr>
        <w:spacing w:line="360" w:lineRule="auto"/>
        <w:jc w:val="both"/>
        <w:rPr>
          <w:rFonts w:ascii="Arial" w:hAnsi="Arial" w:cs="Arial"/>
        </w:rPr>
      </w:pPr>
    </w:p>
    <w:p w14:paraId="77DF89D7" w14:textId="77777777" w:rsidR="00822E03" w:rsidRDefault="00822E03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538683D3" w:rsidR="00581C69" w:rsidRDefault="00822E0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7D97A01E" w14:textId="6D60BBA6" w:rsidR="00822E03" w:rsidRDefault="00822E03" w:rsidP="00581C69">
      <w:pPr>
        <w:spacing w:line="360" w:lineRule="auto"/>
        <w:jc w:val="both"/>
        <w:rPr>
          <w:rFonts w:ascii="Arial" w:hAnsi="Arial" w:cs="Arial"/>
        </w:rPr>
      </w:pPr>
      <w:r w:rsidRPr="000611CE">
        <w:rPr>
          <w:rFonts w:ascii="Arial" w:hAnsi="Arial" w:cs="Arial"/>
          <w:sz w:val="22"/>
          <w:szCs w:val="22"/>
        </w:rPr>
        <w:t>GICELL BETZAIDA ERGUERA CAMELO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611CE">
        <w:rPr>
          <w:rFonts w:ascii="Arial" w:hAnsi="Arial" w:cs="Arial"/>
          <w:sz w:val="22"/>
          <w:szCs w:val="22"/>
        </w:rPr>
        <w:t>CARLOS LOPE CANTO;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3973DC01" w14:textId="77777777" w:rsidR="00E3568E" w:rsidRDefault="00E3568E" w:rsidP="00E356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5F86B8D4" w14:textId="1E5E2D23" w:rsidR="00E3568E" w:rsidRDefault="00E3568E" w:rsidP="00E3568E">
      <w:pPr>
        <w:tabs>
          <w:tab w:val="left" w:pos="59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ROQUE JACINTO KU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                                   REYES JANETE BACAB</w:t>
      </w:r>
    </w:p>
    <w:p w14:paraId="67335E3C" w14:textId="35D59031" w:rsidR="00E3568E" w:rsidRDefault="00E3568E" w:rsidP="00E3568E">
      <w:pPr>
        <w:tabs>
          <w:tab w:val="left" w:pos="594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DEL PARTIDO                      REPRESENTANTE DEL PARTIDO</w:t>
      </w:r>
    </w:p>
    <w:p w14:paraId="230108C2" w14:textId="4ED3B85D" w:rsidR="00E3568E" w:rsidRDefault="00E3568E" w:rsidP="00E356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REVOLUCIONARIO INSTITUCIONAL</w:t>
      </w:r>
      <w:r>
        <w:rPr>
          <w:rFonts w:ascii="Arial" w:hAnsi="Arial" w:cs="Arial"/>
        </w:rPr>
        <w:tab/>
        <w:t xml:space="preserve">               ACCIÓN NACIONAL</w:t>
      </w: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6BD03FF0" w14:textId="77777777" w:rsidR="00E3568E" w:rsidRDefault="00E3568E" w:rsidP="00E3568E">
      <w:pPr>
        <w:spacing w:line="360" w:lineRule="auto"/>
        <w:jc w:val="both"/>
        <w:rPr>
          <w:rFonts w:ascii="Arial" w:hAnsi="Arial" w:cs="Arial"/>
        </w:rPr>
      </w:pPr>
    </w:p>
    <w:p w14:paraId="2F31BCB8" w14:textId="77777777" w:rsidR="00E3568E" w:rsidRDefault="00E3568E" w:rsidP="00E3568E">
      <w:pPr>
        <w:spacing w:line="360" w:lineRule="auto"/>
        <w:jc w:val="both"/>
        <w:rPr>
          <w:rFonts w:ascii="Arial" w:hAnsi="Arial" w:cs="Arial"/>
        </w:rPr>
      </w:pPr>
    </w:p>
    <w:p w14:paraId="79B9B8F7" w14:textId="2F795DB8" w:rsidR="00E3568E" w:rsidRDefault="00E3568E" w:rsidP="00E3568E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          </w:t>
      </w:r>
    </w:p>
    <w:p w14:paraId="1DF66C76" w14:textId="1741AED5" w:rsidR="00E3568E" w:rsidRPr="00E3568E" w:rsidRDefault="00E3568E" w:rsidP="00D47B62">
      <w:pPr>
        <w:rPr>
          <w:rFonts w:ascii="Arial" w:hAnsi="Arial" w:cs="Arial"/>
        </w:rPr>
      </w:pPr>
      <w:r w:rsidRPr="00E3568E">
        <w:rPr>
          <w:rFonts w:ascii="Arial" w:hAnsi="Arial" w:cs="Arial"/>
        </w:rPr>
        <w:t>MARIA JUANITA DEL ROSARIO RIVERA ORTEGA</w:t>
      </w:r>
    </w:p>
    <w:p w14:paraId="0793CA7C" w14:textId="6AD75121" w:rsidR="00E27C85" w:rsidRPr="00E3568E" w:rsidRDefault="00E3568E" w:rsidP="00D47B62">
      <w:pPr>
        <w:rPr>
          <w:rFonts w:ascii="Arial" w:hAnsi="Arial" w:cs="Arial"/>
        </w:rPr>
      </w:pPr>
      <w:r w:rsidRPr="00E3568E">
        <w:rPr>
          <w:rFonts w:ascii="Arial" w:hAnsi="Arial" w:cs="Arial"/>
        </w:rPr>
        <w:t xml:space="preserve">REPRESENTANTE DEL PARTIDO </w:t>
      </w:r>
    </w:p>
    <w:p w14:paraId="2B54AF56" w14:textId="6150457D" w:rsidR="00E3568E" w:rsidRPr="00E3568E" w:rsidRDefault="00E3568E" w:rsidP="00D47B62">
      <w:pPr>
        <w:rPr>
          <w:rFonts w:ascii="Arial" w:hAnsi="Arial" w:cs="Arial"/>
        </w:rPr>
      </w:pPr>
      <w:r w:rsidRPr="00E3568E">
        <w:rPr>
          <w:rFonts w:ascii="Arial" w:hAnsi="Arial" w:cs="Arial"/>
        </w:rPr>
        <w:t>MOVIMIENTO CIUDADANO</w:t>
      </w:r>
    </w:p>
    <w:sectPr w:rsidR="00E3568E" w:rsidRPr="00E3568E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F87C" w14:textId="77777777" w:rsidR="004D56D5" w:rsidRDefault="004D56D5" w:rsidP="007A34DD">
      <w:r>
        <w:separator/>
      </w:r>
    </w:p>
  </w:endnote>
  <w:endnote w:type="continuationSeparator" w:id="0">
    <w:p w14:paraId="239DA31F" w14:textId="77777777" w:rsidR="004D56D5" w:rsidRDefault="004D56D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3568E" w:rsidRPr="00E3568E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32A5" w14:textId="77777777" w:rsidR="004D56D5" w:rsidRDefault="004D56D5" w:rsidP="007A34DD">
      <w:r>
        <w:separator/>
      </w:r>
    </w:p>
  </w:footnote>
  <w:footnote w:type="continuationSeparator" w:id="0">
    <w:p w14:paraId="57AC3765" w14:textId="77777777" w:rsidR="004D56D5" w:rsidRDefault="004D56D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28C6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6C33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6D5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4D74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2E03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8F6712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568E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822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EBC4D-01D4-4201-A495-71D32D1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2934</Words>
  <Characters>16137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3</cp:revision>
  <cp:lastPrinted>2021-01-20T00:42:00Z</cp:lastPrinted>
  <dcterms:created xsi:type="dcterms:W3CDTF">2021-01-20T00:34:00Z</dcterms:created>
  <dcterms:modified xsi:type="dcterms:W3CDTF">2021-01-20T00:42:00Z</dcterms:modified>
</cp:coreProperties>
</file>