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14F1AD8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3B4D17" w:rsidRPr="00F5464A">
        <w:rPr>
          <w:rFonts w:ascii="Arial" w:hAnsi="Arial" w:cs="Arial"/>
          <w:b/>
        </w:rPr>
        <w:t xml:space="preserve">Y </w:t>
      </w:r>
      <w:r w:rsidR="003B4D1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3B4D17">
        <w:rPr>
          <w:rFonts w:ascii="Arial" w:hAnsi="Arial" w:cs="Arial"/>
          <w:b/>
        </w:rPr>
        <w:t xml:space="preserve">CIUDADANA </w:t>
      </w:r>
      <w:r w:rsidR="003B4D1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06247F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EC0E02">
        <w:rPr>
          <w:rFonts w:ascii="Arial" w:hAnsi="Arial" w:cs="Arial"/>
        </w:rPr>
        <w:t>TAHMEK</w:t>
      </w:r>
      <w:r w:rsidR="0021454C">
        <w:rPr>
          <w:rFonts w:ascii="Arial" w:hAnsi="Arial" w:cs="Arial"/>
        </w:rPr>
        <w:t>, DE FECHA</w:t>
      </w:r>
      <w:r w:rsidR="00EC0E02">
        <w:rPr>
          <w:rFonts w:ascii="Arial" w:hAnsi="Arial" w:cs="Arial"/>
        </w:rPr>
        <w:t xml:space="preserve"> 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5CCB3C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C0E02">
        <w:rPr>
          <w:rFonts w:ascii="Arial" w:hAnsi="Arial" w:cs="Arial"/>
        </w:rPr>
        <w:t>Tahmek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0628E">
        <w:rPr>
          <w:rFonts w:ascii="Arial" w:hAnsi="Arial" w:cs="Arial"/>
        </w:rPr>
        <w:t>19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30628E">
        <w:rPr>
          <w:rFonts w:ascii="Arial" w:hAnsi="Arial" w:cs="Arial"/>
        </w:rPr>
        <w:t>07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C0E02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C0E02">
        <w:rPr>
          <w:rFonts w:ascii="Arial" w:hAnsi="Arial" w:cs="Arial"/>
        </w:rPr>
        <w:t>Tahmek,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C0E02">
        <w:rPr>
          <w:rFonts w:ascii="Arial" w:hAnsi="Arial" w:cs="Arial"/>
        </w:rPr>
        <w:t>96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C0E02">
        <w:rPr>
          <w:rFonts w:ascii="Arial" w:hAnsi="Arial" w:cs="Arial"/>
        </w:rPr>
        <w:t>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C0E02">
        <w:rPr>
          <w:rFonts w:ascii="Arial" w:hAnsi="Arial" w:cs="Arial"/>
        </w:rPr>
        <w:t>18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C0E02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84EDA1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B4D17">
        <w:rPr>
          <w:rFonts w:ascii="Arial" w:hAnsi="Arial" w:cs="Arial"/>
        </w:rPr>
        <w:t xml:space="preserve"> José</w:t>
      </w:r>
      <w:r w:rsidR="00EC0E02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Andrés</w:t>
      </w:r>
      <w:r w:rsidR="00EC0E02">
        <w:rPr>
          <w:rFonts w:ascii="Arial" w:hAnsi="Arial" w:cs="Arial"/>
        </w:rPr>
        <w:t xml:space="preserve"> Martin Pech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C0E02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EC0E02">
        <w:rPr>
          <w:rFonts w:ascii="Arial" w:hAnsi="Arial" w:cs="Arial"/>
        </w:rPr>
        <w:t xml:space="preserve"> Tahmek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0628E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30628E">
        <w:rPr>
          <w:rFonts w:ascii="Arial" w:hAnsi="Arial" w:cs="Arial"/>
        </w:rPr>
        <w:t>07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EC0E02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75CED31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José</w:t>
      </w:r>
      <w:r w:rsidR="00EC0E02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Andrés</w:t>
      </w:r>
      <w:r w:rsidR="00EC0E02">
        <w:rPr>
          <w:rFonts w:ascii="Arial" w:hAnsi="Arial" w:cs="Arial"/>
        </w:rPr>
        <w:t xml:space="preserve"> Martin Pech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A6F1874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l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553F9F">
        <w:rPr>
          <w:rFonts w:ascii="Arial" w:hAnsi="Arial" w:cs="Arial"/>
        </w:rPr>
        <w:t>Yuselmy Carolina Tun Cauich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5FB3B7EC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</w:t>
      </w:r>
      <w:r w:rsidR="00553F9F">
        <w:rPr>
          <w:rFonts w:ascii="Arial" w:hAnsi="Arial" w:cs="Arial"/>
        </w:rPr>
        <w:t xml:space="preserve">Felipe </w:t>
      </w:r>
      <w:r w:rsidR="0030628E">
        <w:rPr>
          <w:rFonts w:ascii="Arial" w:hAnsi="Arial" w:cs="Arial"/>
        </w:rPr>
        <w:t>d</w:t>
      </w:r>
      <w:r w:rsidR="00553F9F">
        <w:rPr>
          <w:rFonts w:ascii="Arial" w:hAnsi="Arial" w:cs="Arial"/>
        </w:rPr>
        <w:t xml:space="preserve">e </w:t>
      </w:r>
      <w:r w:rsidR="003B4D17">
        <w:rPr>
          <w:rFonts w:ascii="Arial" w:hAnsi="Arial" w:cs="Arial"/>
        </w:rPr>
        <w:t>Jesús</w:t>
      </w:r>
      <w:r w:rsidR="00553F9F">
        <w:rPr>
          <w:rFonts w:ascii="Arial" w:hAnsi="Arial" w:cs="Arial"/>
        </w:rPr>
        <w:t xml:space="preserve"> Silveira Leal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3F443F48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B4D17">
        <w:rPr>
          <w:rFonts w:ascii="Arial" w:hAnsi="Arial" w:cs="Arial"/>
        </w:rPr>
        <w:t xml:space="preserve"> </w:t>
      </w:r>
      <w:r w:rsidR="00553F9F">
        <w:rPr>
          <w:rFonts w:ascii="Arial" w:hAnsi="Arial" w:cs="Arial"/>
        </w:rPr>
        <w:t>Alma</w:t>
      </w:r>
      <w:r w:rsidR="00A10B2F">
        <w:rPr>
          <w:rFonts w:ascii="Arial" w:hAnsi="Arial" w:cs="Arial"/>
        </w:rPr>
        <w:t xml:space="preserve"> Gabriela</w:t>
      </w:r>
      <w:r w:rsidR="00553F9F">
        <w:rPr>
          <w:rFonts w:ascii="Arial" w:hAnsi="Arial" w:cs="Arial"/>
        </w:rPr>
        <w:t xml:space="preserve"> Espinoza </w:t>
      </w:r>
      <w:r w:rsidR="003B4D17">
        <w:rPr>
          <w:rFonts w:ascii="Arial" w:hAnsi="Arial" w:cs="Arial"/>
        </w:rPr>
        <w:t>Mex,</w:t>
      </w:r>
      <w:r w:rsidR="00954FCB">
        <w:rPr>
          <w:rFonts w:ascii="Arial" w:hAnsi="Arial" w:cs="Arial"/>
        </w:rPr>
        <w:t xml:space="preserve"> </w:t>
      </w:r>
    </w:p>
    <w:p w14:paraId="4110EF82" w14:textId="6544AEC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3B4D17">
        <w:rPr>
          <w:rFonts w:ascii="Arial" w:hAnsi="Arial" w:cs="Arial"/>
        </w:rPr>
        <w:t>José</w:t>
      </w:r>
      <w:r w:rsidR="00553F9F">
        <w:rPr>
          <w:rFonts w:ascii="Arial" w:hAnsi="Arial" w:cs="Arial"/>
        </w:rPr>
        <w:t xml:space="preserve"> </w:t>
      </w:r>
      <w:r w:rsidR="0030628E">
        <w:rPr>
          <w:rFonts w:ascii="Arial" w:hAnsi="Arial" w:cs="Arial"/>
        </w:rPr>
        <w:t>André</w:t>
      </w:r>
      <w:r w:rsidR="003B4D17">
        <w:rPr>
          <w:rFonts w:ascii="Arial" w:hAnsi="Arial" w:cs="Arial"/>
        </w:rPr>
        <w:t>s</w:t>
      </w:r>
      <w:r w:rsidR="00553F9F">
        <w:rPr>
          <w:rFonts w:ascii="Arial" w:hAnsi="Arial" w:cs="Arial"/>
        </w:rPr>
        <w:t xml:space="preserve"> Martin Pech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3B4D17">
        <w:rPr>
          <w:rFonts w:ascii="Arial" w:hAnsi="Arial" w:cs="Arial"/>
        </w:rPr>
        <w:t>voto, y</w:t>
      </w:r>
      <w:r w:rsidR="0030628E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553F9F">
        <w:rPr>
          <w:rFonts w:ascii="Arial" w:hAnsi="Arial" w:cs="Arial"/>
        </w:rPr>
        <w:t>Yuselmy Carolina Tun Cauich</w:t>
      </w:r>
      <w:r w:rsidR="00292A71">
        <w:rPr>
          <w:rFonts w:ascii="Arial" w:hAnsi="Arial" w:cs="Arial"/>
        </w:rPr>
        <w:t xml:space="preserve"> con </w:t>
      </w:r>
      <w:r w:rsidR="003B4D17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07A35DD" w14:textId="77777777" w:rsidR="0030628E" w:rsidRDefault="0030628E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16F2DE6B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3B4D17">
        <w:rPr>
          <w:rFonts w:ascii="Arial" w:hAnsi="Arial" w:cs="Arial"/>
        </w:rPr>
        <w:t xml:space="preserve"> </w:t>
      </w:r>
      <w:proofErr w:type="spellStart"/>
      <w:r w:rsidR="00A10B2F">
        <w:rPr>
          <w:rFonts w:ascii="Arial" w:hAnsi="Arial" w:cs="Arial"/>
        </w:rPr>
        <w:t>Lizzette</w:t>
      </w:r>
      <w:proofErr w:type="spellEnd"/>
      <w:r w:rsidR="00A10B2F">
        <w:rPr>
          <w:rFonts w:ascii="Arial" w:hAnsi="Arial" w:cs="Arial"/>
        </w:rPr>
        <w:t xml:space="preserve"> </w:t>
      </w:r>
      <w:proofErr w:type="spellStart"/>
      <w:r w:rsidR="00A10B2F">
        <w:rPr>
          <w:rFonts w:ascii="Arial" w:hAnsi="Arial" w:cs="Arial"/>
        </w:rPr>
        <w:t>Anaely</w:t>
      </w:r>
      <w:proofErr w:type="spellEnd"/>
      <w:r w:rsidR="00A10B2F">
        <w:rPr>
          <w:rFonts w:ascii="Arial" w:hAnsi="Arial" w:cs="Arial"/>
        </w:rPr>
        <w:t xml:space="preserve"> Balam Castañeda</w:t>
      </w:r>
      <w:r w:rsidR="0030628E">
        <w:rPr>
          <w:rFonts w:ascii="Arial" w:hAnsi="Arial" w:cs="Arial"/>
        </w:rPr>
        <w:t xml:space="preserve"> representante propietaria</w:t>
      </w:r>
    </w:p>
    <w:p w14:paraId="255893D4" w14:textId="7E4B7094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3B4D17">
        <w:rPr>
          <w:rFonts w:ascii="Arial" w:hAnsi="Arial" w:cs="Arial"/>
        </w:rPr>
        <w:t xml:space="preserve"> </w:t>
      </w:r>
      <w:r w:rsidR="00A10B2F">
        <w:rPr>
          <w:rFonts w:ascii="Arial" w:hAnsi="Arial" w:cs="Arial"/>
        </w:rPr>
        <w:t xml:space="preserve">Camilo Eduardo Toledo </w:t>
      </w:r>
      <w:r w:rsidR="003B4D17">
        <w:rPr>
          <w:rFonts w:ascii="Arial" w:hAnsi="Arial" w:cs="Arial"/>
        </w:rPr>
        <w:t>González</w:t>
      </w:r>
      <w:r w:rsidR="0030628E">
        <w:rPr>
          <w:rFonts w:ascii="Arial" w:hAnsi="Arial" w:cs="Arial"/>
        </w:rPr>
        <w:t xml:space="preserve"> representante propietario</w:t>
      </w:r>
    </w:p>
    <w:p w14:paraId="2B88E89F" w14:textId="3772A623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3B4D17">
        <w:rPr>
          <w:rFonts w:ascii="Arial" w:hAnsi="Arial" w:cs="Arial"/>
        </w:rPr>
        <w:t xml:space="preserve"> </w:t>
      </w:r>
      <w:r w:rsidR="00A10B2F">
        <w:rPr>
          <w:rFonts w:ascii="Arial" w:hAnsi="Arial" w:cs="Arial"/>
        </w:rPr>
        <w:t xml:space="preserve">Pedro Alejandro </w:t>
      </w:r>
      <w:r w:rsidR="003B4D17">
        <w:rPr>
          <w:rFonts w:ascii="Arial" w:hAnsi="Arial" w:cs="Arial"/>
        </w:rPr>
        <w:t>Gómez</w:t>
      </w:r>
      <w:r w:rsidR="00A10B2F">
        <w:rPr>
          <w:rFonts w:ascii="Arial" w:hAnsi="Arial" w:cs="Arial"/>
        </w:rPr>
        <w:t xml:space="preserve"> Peraza</w:t>
      </w:r>
      <w:r w:rsidR="00C10C35">
        <w:rPr>
          <w:rFonts w:ascii="Arial" w:hAnsi="Arial" w:cs="Arial"/>
        </w:rPr>
        <w:t xml:space="preserve"> representante propietario</w:t>
      </w:r>
    </w:p>
    <w:p w14:paraId="3E339CEF" w14:textId="445C5000" w:rsidR="00331558" w:rsidRPr="00697D2E" w:rsidRDefault="00331558" w:rsidP="0030628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3B4D17">
        <w:rPr>
          <w:rFonts w:ascii="Arial" w:hAnsi="Arial" w:cs="Arial"/>
        </w:rPr>
        <w:t xml:space="preserve"> </w:t>
      </w:r>
      <w:r w:rsidR="00A10B2F">
        <w:rPr>
          <w:rFonts w:ascii="Arial" w:hAnsi="Arial" w:cs="Arial"/>
        </w:rPr>
        <w:t xml:space="preserve">Emily Isabel Valencia </w:t>
      </w:r>
      <w:proofErr w:type="spellStart"/>
      <w:r w:rsidR="00A10B2F">
        <w:rPr>
          <w:rFonts w:ascii="Arial" w:hAnsi="Arial" w:cs="Arial"/>
        </w:rPr>
        <w:t>Iuit</w:t>
      </w:r>
      <w:proofErr w:type="spellEnd"/>
      <w:r w:rsidR="00C10C35">
        <w:rPr>
          <w:rFonts w:ascii="Arial" w:hAnsi="Arial" w:cs="Arial"/>
        </w:rPr>
        <w:t xml:space="preserve"> representante propietaria</w:t>
      </w:r>
    </w:p>
    <w:p w14:paraId="0A5CC273" w14:textId="2475EE3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Encuentro Solidario, </w:t>
      </w:r>
      <w:r w:rsidR="003B4D17" w:rsidRPr="00697D2E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Humberto</w:t>
      </w:r>
      <w:r w:rsidR="00A10B2F">
        <w:rPr>
          <w:rFonts w:ascii="Arial" w:hAnsi="Arial" w:cs="Arial"/>
        </w:rPr>
        <w:t xml:space="preserve"> Alejandro </w:t>
      </w:r>
      <w:proofErr w:type="spellStart"/>
      <w:r w:rsidR="00A10B2F">
        <w:rPr>
          <w:rFonts w:ascii="Arial" w:hAnsi="Arial" w:cs="Arial"/>
        </w:rPr>
        <w:t>Rodriguez</w:t>
      </w:r>
      <w:proofErr w:type="spellEnd"/>
      <w:r w:rsidR="00A10B2F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García</w:t>
      </w:r>
      <w:r w:rsidR="00C10C35">
        <w:rPr>
          <w:rFonts w:ascii="Arial" w:hAnsi="Arial" w:cs="Arial"/>
        </w:rPr>
        <w:t xml:space="preserve"> representante propietario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4ADC007E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30628E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2422B83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Ejecutiv</w:t>
      </w:r>
      <w:r w:rsidR="0030628E">
        <w:rPr>
          <w:rFonts w:ascii="Arial" w:hAnsi="Arial" w:cs="Arial"/>
        </w:rPr>
        <w:t>a</w:t>
      </w:r>
      <w:r w:rsidR="003B4D17">
        <w:rPr>
          <w:rFonts w:ascii="Arial" w:hAnsi="Arial" w:cs="Arial"/>
        </w:rPr>
        <w:t xml:space="preserve">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0628E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30628E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32564C0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30628E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283263B4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30628E">
        <w:rPr>
          <w:rFonts w:ascii="Arial" w:hAnsi="Arial" w:cs="Arial"/>
        </w:rPr>
        <w:t xml:space="preserve">1.- </w:t>
      </w:r>
      <w:r w:rsidR="0030628E">
        <w:rPr>
          <w:rFonts w:ascii="Arial" w:hAnsi="Arial" w:cs="Arial"/>
        </w:rPr>
        <w:t>Acuerdo C.G.-028/2020</w:t>
      </w:r>
      <w:r w:rsidR="00125291">
        <w:rPr>
          <w:rFonts w:ascii="Arial" w:hAnsi="Arial" w:cs="Arial"/>
        </w:rPr>
        <w:t>,</w:t>
      </w:r>
      <w:r w:rsidRPr="0030628E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>por el que se aprueba el calendario electoral 2020-2021.</w:t>
      </w:r>
    </w:p>
    <w:p w14:paraId="101BA548" w14:textId="35967BFB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125291">
        <w:rPr>
          <w:rFonts w:ascii="Arial" w:hAnsi="Arial" w:cs="Arial"/>
        </w:rPr>
        <w:t>Acuerdo C.G.-030/2020, mediante el cual se determinan y ajustan plazos referentes a los procesos internos en la selección de candidaturas de los partidos políticos.</w:t>
      </w:r>
    </w:p>
    <w:p w14:paraId="305B31E9" w14:textId="568CE202" w:rsidR="00125291" w:rsidRDefault="00125291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3.- Acuerdo C.G.-031/2020, mediante el cual se aprueba el horario de labores para el proceso electoral ordinario 2020-2021.</w:t>
      </w:r>
    </w:p>
    <w:p w14:paraId="04EEC1C9" w14:textId="66142E48" w:rsidR="00125291" w:rsidRDefault="00125291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Acuerdo C.G.-032/2020, mediante el cual se aprueba y emite la convocatoria para participar como observadora u observador en el pro eso electoral ordinario 2020-2021.</w:t>
      </w:r>
    </w:p>
    <w:p w14:paraId="366AAC0D" w14:textId="0A69A160" w:rsidR="00C10C35" w:rsidRDefault="00125291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="00C10C35">
        <w:rPr>
          <w:rFonts w:ascii="Arial" w:hAnsi="Arial" w:cs="Arial"/>
        </w:rPr>
        <w:t xml:space="preserve"> </w:t>
      </w:r>
      <w:r w:rsidR="00C10C35" w:rsidRPr="00C10C35">
        <w:rPr>
          <w:rFonts w:ascii="Arial" w:hAnsi="Arial" w:cs="Arial"/>
          <w:highlight w:val="yellow"/>
        </w:rPr>
        <w:t>Acuerdo C.G.039/2020</w:t>
      </w:r>
      <w:r w:rsidR="00C10C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F40745F" w14:textId="11609DC5" w:rsidR="00125291" w:rsidRDefault="00C10C3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125291">
        <w:rPr>
          <w:rFonts w:ascii="Arial" w:hAnsi="Arial" w:cs="Arial"/>
        </w:rPr>
        <w:t>Acuerdo C.G.-040/2020, por el que se informa de la defunción de un consejero electoral propietario y se acepta la renuncia de una consejera electoral propietaria de los consejos distritales electorales XII y XIII, respectivamente; y se designa a quienes cubrirán las vacantes.</w:t>
      </w:r>
    </w:p>
    <w:p w14:paraId="45257CE4" w14:textId="59D32F57" w:rsidR="00125291" w:rsidRDefault="00C10C3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25291">
        <w:rPr>
          <w:rFonts w:ascii="Arial" w:hAnsi="Arial" w:cs="Arial"/>
        </w:rPr>
        <w:t>.- Acuerdo C.G.-043/2020, por el que se ajustan</w:t>
      </w:r>
      <w:r w:rsidR="006B3120">
        <w:rPr>
          <w:rFonts w:ascii="Arial" w:hAnsi="Arial" w:cs="Arial"/>
        </w:rPr>
        <w:t xml:space="preserve"> y determinan plazos relacionados a precampañas para el proceso electoral ordinario 2020-2021, de conformidad con el dictamen emitido por la Comisión Especial de Precampañas del Consejo General de este Instituto.</w:t>
      </w:r>
    </w:p>
    <w:p w14:paraId="42BA22DF" w14:textId="4D0AC177" w:rsidR="006B3120" w:rsidRDefault="00C10C3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B3120">
        <w:rPr>
          <w:rFonts w:ascii="Arial" w:hAnsi="Arial" w:cs="Arial"/>
        </w:rPr>
        <w:t>.- Acuerdo C.G.-044/2020,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2020-2021.</w:t>
      </w:r>
    </w:p>
    <w:p w14:paraId="795B264A" w14:textId="7000E180" w:rsidR="006B3120" w:rsidRDefault="00C10C3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B3120">
        <w:rPr>
          <w:rFonts w:ascii="Arial" w:hAnsi="Arial" w:cs="Arial"/>
        </w:rPr>
        <w:t>.- Acuerdo C.G.-045/2020,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2020-2021.</w:t>
      </w:r>
    </w:p>
    <w:p w14:paraId="53651ED9" w14:textId="32D62600" w:rsidR="006B3120" w:rsidRDefault="00C10C35" w:rsidP="006B31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B3120">
        <w:rPr>
          <w:rFonts w:ascii="Arial" w:hAnsi="Arial" w:cs="Arial"/>
        </w:rPr>
        <w:t xml:space="preserve">.- Acuerdo C.G.-046/2020, por el que se aprueba la propuesta de distribución de tiempos y pauta para la transmisión en radio y televisión de los mensajes de los partidos políticos que serán transmitidos dentro de las </w:t>
      </w:r>
      <w:proofErr w:type="spellStart"/>
      <w:r w:rsidR="006B3120">
        <w:rPr>
          <w:rFonts w:ascii="Arial" w:hAnsi="Arial" w:cs="Arial"/>
        </w:rPr>
        <w:t>intercampañas</w:t>
      </w:r>
      <w:proofErr w:type="spellEnd"/>
      <w:r w:rsidR="006B3120">
        <w:rPr>
          <w:rFonts w:ascii="Arial" w:hAnsi="Arial" w:cs="Arial"/>
        </w:rPr>
        <w:t xml:space="preserve"> locales que se llevarán a cabo en el Estado de Yucatán durante el proceso electoral ordinario 2020-2021.</w:t>
      </w:r>
    </w:p>
    <w:p w14:paraId="22F7E389" w14:textId="33B8C65E" w:rsidR="006B3120" w:rsidRDefault="00C10C35" w:rsidP="006B31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3120">
        <w:rPr>
          <w:rFonts w:ascii="Arial" w:hAnsi="Arial" w:cs="Arial"/>
        </w:rPr>
        <w:t>.- Acuerdo C.G.-047/2020,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2020-2021.</w:t>
      </w:r>
    </w:p>
    <w:p w14:paraId="4422DF7A" w14:textId="3166DF39" w:rsidR="006B3120" w:rsidRDefault="00C10C35" w:rsidP="006B31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B3120">
        <w:rPr>
          <w:rFonts w:ascii="Arial" w:hAnsi="Arial" w:cs="Arial"/>
        </w:rPr>
        <w:t>.- Acuerdo C.G.-048/2020, por el cual se aprueban los lineamientos para el registro de candidaturas indígenas de pueblos y comunidades mayas e inclusión de grupos en situación de vulnerabilidad e históricamente discriminados para el proceso electoral 2020-2021.</w:t>
      </w:r>
    </w:p>
    <w:p w14:paraId="387949BA" w14:textId="3CD3AFC6" w:rsidR="006B3120" w:rsidRDefault="00C10C35" w:rsidP="006B31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B3120">
        <w:rPr>
          <w:rFonts w:ascii="Arial" w:hAnsi="Arial" w:cs="Arial"/>
        </w:rPr>
        <w:t>.- C.G.-</w:t>
      </w:r>
      <w:r>
        <w:rPr>
          <w:rFonts w:ascii="Arial" w:hAnsi="Arial" w:cs="Arial"/>
        </w:rPr>
        <w:t>049/2020, por el cual se aprueban los lineamientos para el cumplimiento del Principio de Paridad de Género en el registro de candidaturas e integración del Congreso del Estado y los Ayuntamientos para el proceso electoral 2020-2021.</w:t>
      </w:r>
    </w:p>
    <w:p w14:paraId="3E4F9BAA" w14:textId="62216D80" w:rsidR="00C10C35" w:rsidRDefault="00C10C35" w:rsidP="006B31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14.- C.G.-052/2020, por el que se aprueban los lineamientos para que los partidos políticos prevengan, atiendan y erradiquen la violencia política contra las mujeres en razón de género del Instituto Electoral y de Participación Ciudadana de Yucatán.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3E674476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457D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</w:t>
      </w:r>
      <w:r>
        <w:rPr>
          <w:rFonts w:ascii="Arial" w:hAnsi="Arial" w:cs="Arial"/>
        </w:rPr>
        <w:lastRenderedPageBreak/>
        <w:t xml:space="preserve">presente Consejo Municipal Electoral de </w:t>
      </w:r>
      <w:r w:rsidR="00B03EDC">
        <w:rPr>
          <w:rFonts w:ascii="Arial" w:hAnsi="Arial" w:cs="Arial"/>
        </w:rPr>
        <w:t>Tahmek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 a los representantes del Partido </w:t>
      </w:r>
      <w:r w:rsidR="00457D43">
        <w:rPr>
          <w:rFonts w:ascii="Arial" w:hAnsi="Arial" w:cs="Arial"/>
        </w:rPr>
        <w:t>MORENA</w:t>
      </w:r>
      <w:r>
        <w:rPr>
          <w:rFonts w:ascii="Arial" w:hAnsi="Arial" w:cs="Arial"/>
        </w:rPr>
        <w:t xml:space="preserve">: </w:t>
      </w:r>
      <w:r w:rsidR="00457D43">
        <w:rPr>
          <w:rFonts w:ascii="Arial" w:hAnsi="Arial" w:cs="Arial"/>
        </w:rPr>
        <w:t xml:space="preserve">C. Alfonso </w:t>
      </w:r>
      <w:proofErr w:type="spellStart"/>
      <w:r w:rsidR="00457D43">
        <w:rPr>
          <w:rFonts w:ascii="Arial" w:hAnsi="Arial" w:cs="Arial"/>
        </w:rPr>
        <w:t>Abisai</w:t>
      </w:r>
      <w:proofErr w:type="spellEnd"/>
      <w:r w:rsidR="00457D43">
        <w:rPr>
          <w:rFonts w:ascii="Arial" w:hAnsi="Arial" w:cs="Arial"/>
        </w:rPr>
        <w:t xml:space="preserve"> </w:t>
      </w:r>
      <w:proofErr w:type="spellStart"/>
      <w:r w:rsidR="00457D43">
        <w:rPr>
          <w:rFonts w:ascii="Arial" w:hAnsi="Arial" w:cs="Arial"/>
        </w:rPr>
        <w:t>Baas</w:t>
      </w:r>
      <w:proofErr w:type="spellEnd"/>
      <w:r w:rsidR="00457D43">
        <w:rPr>
          <w:rFonts w:ascii="Arial" w:hAnsi="Arial" w:cs="Arial"/>
        </w:rPr>
        <w:t xml:space="preserve"> </w:t>
      </w:r>
      <w:proofErr w:type="spellStart"/>
      <w:r w:rsidR="00457D43">
        <w:rPr>
          <w:rFonts w:ascii="Arial" w:hAnsi="Arial" w:cs="Arial"/>
        </w:rPr>
        <w:t>Moo</w:t>
      </w:r>
      <w:proofErr w:type="spellEnd"/>
      <w:r>
        <w:rPr>
          <w:rFonts w:ascii="Arial" w:hAnsi="Arial" w:cs="Arial"/>
        </w:rPr>
        <w:t xml:space="preserve">, </w:t>
      </w:r>
      <w:r w:rsidR="00457D43">
        <w:rPr>
          <w:rFonts w:ascii="Arial" w:hAnsi="Arial" w:cs="Arial"/>
        </w:rPr>
        <w:t>representante propietario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5E42B9C3" w:rsidR="00A876B1" w:rsidRDefault="00457D43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En virtud de no haber</w:t>
      </w:r>
      <w:r w:rsidR="00F72855" w:rsidRPr="00ED2D26">
        <w:rPr>
          <w:rFonts w:ascii="Arial" w:hAnsi="Arial" w:cs="Arial"/>
          <w:highlight w:val="green"/>
        </w:rPr>
        <w:t xml:space="preserve"> ningún interesado del Consejo en utilizar este espacio para tratar un asunto en particular</w:t>
      </w:r>
      <w:r w:rsidR="00120892">
        <w:rPr>
          <w:rFonts w:ascii="Arial" w:hAnsi="Arial" w:cs="Arial"/>
          <w:highlight w:val="green"/>
        </w:rPr>
        <w:t xml:space="preserve"> se da continuidad con el siguiente punto del orden</w:t>
      </w:r>
      <w:r w:rsidR="00F72855" w:rsidRPr="00ED2D26">
        <w:rPr>
          <w:rFonts w:ascii="Arial" w:hAnsi="Arial" w:cs="Arial"/>
          <w:highlight w:val="green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40F5D646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457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457D43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457D43">
        <w:rPr>
          <w:rFonts w:ascii="Arial" w:hAnsi="Arial" w:cs="Arial"/>
        </w:rPr>
        <w:t>35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57D4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27C5ACD" w:rsidR="00071295" w:rsidRDefault="00457D4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071295">
        <w:rPr>
          <w:rFonts w:ascii="Arial" w:hAnsi="Arial" w:cs="Arial"/>
        </w:rPr>
        <w:t xml:space="preserve">, por lo que el Consejero Presidente en uso de la voz siendo las </w:t>
      </w:r>
      <w:r>
        <w:rPr>
          <w:rFonts w:ascii="Arial" w:hAnsi="Arial" w:cs="Arial"/>
        </w:rPr>
        <w:t>19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25</w:t>
      </w:r>
      <w:r w:rsidR="00071295" w:rsidRPr="00F5464A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declara un receso de </w:t>
      </w:r>
      <w:r>
        <w:rPr>
          <w:rFonts w:ascii="Arial" w:hAnsi="Arial" w:cs="Arial"/>
        </w:rPr>
        <w:t>35</w:t>
      </w:r>
      <w:r w:rsidR="00071295">
        <w:rPr>
          <w:rFonts w:ascii="Arial" w:hAnsi="Arial" w:cs="Arial"/>
        </w:rPr>
        <w:t xml:space="preserve"> minutos, regresando a las </w:t>
      </w:r>
      <w:r>
        <w:rPr>
          <w:rFonts w:ascii="Arial" w:hAnsi="Arial" w:cs="Arial"/>
        </w:rPr>
        <w:t>20</w:t>
      </w:r>
      <w:r w:rsidR="00071295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00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8A14BC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457D43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457D43">
        <w:rPr>
          <w:rFonts w:ascii="Arial" w:hAnsi="Arial" w:cs="Arial"/>
        </w:rPr>
        <w:t>00</w:t>
      </w:r>
      <w:r w:rsidRPr="00697D2E">
        <w:rPr>
          <w:rFonts w:ascii="Arial" w:hAnsi="Arial" w:cs="Arial"/>
        </w:rPr>
        <w:t xml:space="preserve"> minutos, se reanuda la presente Sesión de Instalación, a lo que el Consejero Presidente, solicitó a</w:t>
      </w:r>
      <w:r w:rsidR="00457D4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 Secretaria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</w:t>
      </w:r>
      <w:r w:rsidRPr="00697D2E">
        <w:rPr>
          <w:rFonts w:ascii="Arial" w:hAnsi="Arial" w:cs="Arial"/>
        </w:rPr>
        <w:lastRenderedPageBreak/>
        <w:t xml:space="preserve">correspondiente, con el objeto de certificar la existencia del quórum legal para </w:t>
      </w:r>
      <w:r w:rsidR="003B4D17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2563F6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3B4D17" w:rsidRPr="00697D2E">
        <w:rPr>
          <w:rFonts w:ascii="Arial" w:hAnsi="Arial" w:cs="Arial"/>
        </w:rPr>
        <w:t>continuación,</w:t>
      </w:r>
      <w:r w:rsidR="00457D43">
        <w:rPr>
          <w:rFonts w:ascii="Arial" w:hAnsi="Arial" w:cs="Arial"/>
        </w:rPr>
        <w:t xml:space="preserve"> a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2496F4E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3B4D17">
        <w:rPr>
          <w:rFonts w:ascii="Arial" w:hAnsi="Arial" w:cs="Arial"/>
        </w:rPr>
        <w:t xml:space="preserve"> </w:t>
      </w:r>
      <w:r w:rsidR="00457D43">
        <w:rPr>
          <w:rFonts w:ascii="Arial" w:hAnsi="Arial" w:cs="Arial"/>
        </w:rPr>
        <w:t>Felipe d</w:t>
      </w:r>
      <w:r w:rsidR="00B03EDC">
        <w:rPr>
          <w:rFonts w:ascii="Arial" w:hAnsi="Arial" w:cs="Arial"/>
        </w:rPr>
        <w:t xml:space="preserve">e </w:t>
      </w:r>
      <w:r w:rsidR="003B4D17">
        <w:rPr>
          <w:rFonts w:ascii="Arial" w:hAnsi="Arial" w:cs="Arial"/>
        </w:rPr>
        <w:t>Jesús</w:t>
      </w:r>
      <w:r w:rsidR="00B03EDC">
        <w:rPr>
          <w:rFonts w:ascii="Arial" w:hAnsi="Arial" w:cs="Arial"/>
        </w:rPr>
        <w:t xml:space="preserve"> Silveira Leal</w:t>
      </w:r>
      <w:r w:rsidRPr="00697D2E">
        <w:rPr>
          <w:rFonts w:ascii="Arial" w:hAnsi="Arial" w:cs="Arial"/>
        </w:rPr>
        <w:t xml:space="preserve">, </w:t>
      </w:r>
    </w:p>
    <w:p w14:paraId="4BCA2FC3" w14:textId="05F082C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3B4D17">
        <w:rPr>
          <w:rFonts w:ascii="Arial" w:hAnsi="Arial" w:cs="Arial"/>
        </w:rPr>
        <w:t xml:space="preserve"> </w:t>
      </w:r>
      <w:r w:rsidR="00B03EDC">
        <w:rPr>
          <w:rFonts w:ascii="Arial" w:hAnsi="Arial" w:cs="Arial"/>
        </w:rPr>
        <w:t>Alma</w:t>
      </w:r>
      <w:r w:rsidR="00A10B2F">
        <w:rPr>
          <w:rFonts w:ascii="Arial" w:hAnsi="Arial" w:cs="Arial"/>
        </w:rPr>
        <w:t xml:space="preserve"> Gabriela</w:t>
      </w:r>
      <w:r w:rsidR="00B03EDC">
        <w:rPr>
          <w:rFonts w:ascii="Arial" w:hAnsi="Arial" w:cs="Arial"/>
        </w:rPr>
        <w:t xml:space="preserve"> Espinoza Mex</w:t>
      </w:r>
      <w:r w:rsidRPr="00697D2E">
        <w:rPr>
          <w:rFonts w:ascii="Arial" w:hAnsi="Arial" w:cs="Arial"/>
        </w:rPr>
        <w:t xml:space="preserve">; </w:t>
      </w:r>
    </w:p>
    <w:p w14:paraId="26971A11" w14:textId="3A4AF27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3B4D17">
        <w:rPr>
          <w:rFonts w:ascii="Arial" w:hAnsi="Arial" w:cs="Arial"/>
        </w:rPr>
        <w:t xml:space="preserve"> José</w:t>
      </w:r>
      <w:r w:rsidR="00B03EDC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Andrés</w:t>
      </w:r>
      <w:r w:rsidR="00B03EDC">
        <w:rPr>
          <w:rFonts w:ascii="Arial" w:hAnsi="Arial" w:cs="Arial"/>
        </w:rPr>
        <w:t xml:space="preserve"> Martin Pech </w:t>
      </w:r>
      <w:r w:rsidRPr="00697D2E">
        <w:rPr>
          <w:rFonts w:ascii="Arial" w:hAnsi="Arial" w:cs="Arial"/>
        </w:rPr>
        <w:t xml:space="preserve">todos los anteriormente mencionados con derecho a voz y </w:t>
      </w:r>
      <w:r w:rsidR="003B4D17" w:rsidRPr="00697D2E">
        <w:rPr>
          <w:rFonts w:ascii="Arial" w:hAnsi="Arial" w:cs="Arial"/>
        </w:rPr>
        <w:t>voto, y</w:t>
      </w:r>
      <w:r w:rsidR="00457D43">
        <w:rPr>
          <w:rFonts w:ascii="Arial" w:hAnsi="Arial" w:cs="Arial"/>
        </w:rPr>
        <w:t xml:space="preserve"> a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B03EDC">
        <w:rPr>
          <w:rFonts w:ascii="Arial" w:hAnsi="Arial" w:cs="Arial"/>
        </w:rPr>
        <w:t>Yuselmy Carolina Tun Cauich</w:t>
      </w:r>
      <w:r w:rsidRPr="00697D2E">
        <w:rPr>
          <w:rFonts w:ascii="Arial" w:hAnsi="Arial" w:cs="Arial"/>
        </w:rPr>
        <w:t xml:space="preserve"> con </w:t>
      </w:r>
      <w:r w:rsidR="003B4D17" w:rsidRPr="00697D2E">
        <w:rPr>
          <w:rFonts w:ascii="Arial" w:hAnsi="Arial" w:cs="Arial"/>
        </w:rPr>
        <w:t>derecho a</w:t>
      </w:r>
      <w:r w:rsidRPr="00697D2E">
        <w:rPr>
          <w:rFonts w:ascii="Arial" w:hAnsi="Arial" w:cs="Arial"/>
        </w:rPr>
        <w:t xml:space="preserve"> </w:t>
      </w:r>
      <w:r w:rsidR="003B4D17" w:rsidRPr="00697D2E">
        <w:rPr>
          <w:rFonts w:ascii="Arial" w:hAnsi="Arial" w:cs="Arial"/>
        </w:rPr>
        <w:t>voz,</w:t>
      </w:r>
      <w:r w:rsidRPr="00697D2E">
        <w:rPr>
          <w:rFonts w:ascii="Arial" w:hAnsi="Arial" w:cs="Arial"/>
        </w:rPr>
        <w:t xml:space="preserve">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DE508F" w:rsidR="00697D2E" w:rsidRPr="00697D2E" w:rsidRDefault="003B4D17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27C57C0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3B4D17">
        <w:rPr>
          <w:rFonts w:ascii="Arial" w:hAnsi="Arial" w:cs="Arial"/>
        </w:rPr>
        <w:t xml:space="preserve"> </w:t>
      </w:r>
      <w:r w:rsidR="00A10B2F">
        <w:rPr>
          <w:rFonts w:ascii="Arial" w:hAnsi="Arial" w:cs="Arial"/>
        </w:rPr>
        <w:t>Lizzette Anaely Balam Castañeda</w:t>
      </w:r>
    </w:p>
    <w:p w14:paraId="75967FED" w14:textId="78C9E91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3B4D17">
        <w:rPr>
          <w:rFonts w:ascii="Arial" w:hAnsi="Arial" w:cs="Arial"/>
        </w:rPr>
        <w:t xml:space="preserve"> </w:t>
      </w:r>
      <w:r w:rsidR="00E10A65">
        <w:rPr>
          <w:rFonts w:ascii="Arial" w:hAnsi="Arial" w:cs="Arial"/>
        </w:rPr>
        <w:t>Emily Isabel Valencia Iuit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0FB273DD" w:rsidR="00071295" w:rsidRDefault="003B4D17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l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B03EDC">
        <w:rPr>
          <w:rFonts w:ascii="Arial" w:hAnsi="Arial" w:cs="Arial"/>
        </w:rPr>
        <w:t>Tahmek</w:t>
      </w:r>
      <w:r w:rsidR="00071295">
        <w:rPr>
          <w:rFonts w:ascii="Arial" w:hAnsi="Arial" w:cs="Arial"/>
        </w:rPr>
        <w:t xml:space="preserve"> de fecha </w:t>
      </w:r>
      <w:r w:rsidR="00B03EDC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B03EDC">
        <w:rPr>
          <w:rFonts w:ascii="Arial" w:hAnsi="Arial" w:cs="Arial"/>
        </w:rPr>
        <w:t>Yuselmy Carolina Tun Cauich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3C9E01F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B4D17">
        <w:rPr>
          <w:rFonts w:ascii="Arial" w:hAnsi="Arial" w:cs="Arial"/>
        </w:rPr>
        <w:t xml:space="preserve"> José</w:t>
      </w:r>
      <w:r w:rsidR="00B03EDC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Andrés</w:t>
      </w:r>
      <w:r w:rsidR="00B03EDC">
        <w:rPr>
          <w:rFonts w:ascii="Arial" w:hAnsi="Arial" w:cs="Arial"/>
        </w:rPr>
        <w:t xml:space="preserve"> Martin Pech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3909953F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José</w:t>
      </w:r>
      <w:r w:rsidR="00B03EDC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Andrés</w:t>
      </w:r>
      <w:r w:rsidR="00B03EDC">
        <w:rPr>
          <w:rFonts w:ascii="Arial" w:hAnsi="Arial" w:cs="Arial"/>
        </w:rPr>
        <w:t xml:space="preserve"> Martin Pech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10A6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3B4D17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2021, siendo las </w:t>
      </w:r>
      <w:r w:rsidR="00457D43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457D43">
        <w:rPr>
          <w:rFonts w:ascii="Arial" w:hAnsi="Arial" w:cs="Arial"/>
        </w:rPr>
        <w:t>15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5FE1CA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</w:t>
      </w:r>
      <w:r w:rsidR="00E10A6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3B4D17">
        <w:rPr>
          <w:rFonts w:ascii="Arial" w:hAnsi="Arial" w:cs="Arial"/>
        </w:rPr>
        <w:t>artí</w:t>
      </w:r>
      <w:r w:rsidR="003B4D17" w:rsidRPr="00F5464A">
        <w:rPr>
          <w:rFonts w:ascii="Arial" w:hAnsi="Arial" w:cs="Arial"/>
        </w:rPr>
        <w:t xml:space="preserve">culo </w:t>
      </w:r>
      <w:r w:rsidR="003B4D1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A27F5">
        <w:rPr>
          <w:rFonts w:ascii="Arial" w:hAnsi="Arial" w:cs="Arial"/>
        </w:rPr>
        <w:t>Ordinaria</w:t>
      </w:r>
      <w:bookmarkStart w:id="0" w:name="_GoBack"/>
      <w:bookmarkEnd w:id="0"/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3B4D17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44E76" w14:textId="64C2E440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JOSE ANDRES MARTIN PECH</w:t>
            </w:r>
          </w:p>
          <w:p w14:paraId="0B49C9D8" w14:textId="09873D2C" w:rsidR="00120892" w:rsidRPr="005C035B" w:rsidRDefault="00120892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26600" w14:textId="224FDD80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ALMA GABRIELA ESPINOZA MEX</w:t>
            </w:r>
          </w:p>
          <w:p w14:paraId="28D1228F" w14:textId="51EE7EE4" w:rsidR="00120892" w:rsidRPr="005C035B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1037B3A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6DD40" w14:textId="61E2B3B8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FELIPE DE JESUS SILVEIRA LEAL</w:t>
            </w:r>
          </w:p>
          <w:p w14:paraId="5D2057EF" w14:textId="5F92F57F" w:rsidR="00120892" w:rsidRPr="005C035B" w:rsidRDefault="000A4625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0E5C0" w14:textId="05DABDB6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YUSELMI CAROLINA TUN CAUICH</w:t>
            </w:r>
          </w:p>
          <w:p w14:paraId="3CDA4DC2" w14:textId="136B2C42" w:rsidR="00120892" w:rsidRPr="005C035B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6B46D9D8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LIZETTE ANAELY BALAM CASTAÑEDA</w:t>
            </w:r>
          </w:p>
          <w:p w14:paraId="7F0AEC34" w14:textId="18201A0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PROPIETARIA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135DE602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CAMILO EDUARDO TOLEDO GONZALEZ</w:t>
            </w:r>
          </w:p>
          <w:p w14:paraId="611493FB" w14:textId="144D9673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6992610D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PEDRO ALEJANDRO GOMEZ PERAZA</w:t>
            </w:r>
          </w:p>
          <w:p w14:paraId="10E95BC9" w14:textId="2F2A36F4" w:rsidR="009B1B4A" w:rsidRPr="005C035B" w:rsidRDefault="00D16EA8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DEL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TRABAJO</w:t>
            </w:r>
          </w:p>
        </w:tc>
        <w:tc>
          <w:tcPr>
            <w:tcW w:w="5176" w:type="dxa"/>
            <w:shd w:val="clear" w:color="auto" w:fill="auto"/>
          </w:tcPr>
          <w:p w14:paraId="776A2E1F" w14:textId="36D9421F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EMILY ISABEL VALENCIA IUIT</w:t>
            </w:r>
          </w:p>
          <w:p w14:paraId="6372EBFC" w14:textId="1F0BFBBF" w:rsidR="009B1B4A" w:rsidRPr="005C035B" w:rsidRDefault="00D16EA8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MOVIMIENTO </w:t>
            </w: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0A4625">
              <w:rPr>
                <w:rFonts w:ascii="Arial" w:hAnsi="Arial" w:cs="Arial"/>
                <w:sz w:val="20"/>
                <w:szCs w:val="20"/>
              </w:rPr>
              <w:t>IUDADAN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138DBDC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ALFONSO ABISAI BAAS MOO</w:t>
            </w:r>
          </w:p>
          <w:p w14:paraId="42C54548" w14:textId="50BC69F5" w:rsidR="009B1B4A" w:rsidRPr="005C035B" w:rsidRDefault="00D16EA8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MORENA</w:t>
            </w:r>
          </w:p>
        </w:tc>
        <w:tc>
          <w:tcPr>
            <w:tcW w:w="5176" w:type="dxa"/>
            <w:shd w:val="clear" w:color="auto" w:fill="auto"/>
          </w:tcPr>
          <w:p w14:paraId="68A0FD7C" w14:textId="2F6BC9D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HUMBERTO ALEJANDRO RODRIGUEZ GARCIA</w:t>
            </w:r>
          </w:p>
          <w:p w14:paraId="24FFB778" w14:textId="39936188" w:rsidR="009B1B4A" w:rsidRPr="005C035B" w:rsidRDefault="00D16EA8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A4625">
              <w:rPr>
                <w:rFonts w:ascii="Arial" w:hAnsi="Arial" w:cs="Arial"/>
                <w:sz w:val="20"/>
                <w:szCs w:val="20"/>
              </w:rPr>
              <w:t>PROPIETARIO DEL PARTIDO ENCUENTRO SOLIDARIO</w:t>
            </w:r>
          </w:p>
        </w:tc>
      </w:tr>
      <w:tr w:rsidR="002F5B98" w:rsidRPr="005C035B" w14:paraId="5E30E1B1" w14:textId="77777777" w:rsidTr="005C035B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78BEDDC" w14:textId="77777777" w:rsidR="002F5B98" w:rsidRPr="005C035B" w:rsidRDefault="002F5B9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07C998FB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3B4D17">
        <w:rPr>
          <w:rFonts w:ascii="Arial" w:hAnsi="Arial" w:cs="Arial"/>
          <w:b/>
          <w:bCs/>
          <w:sz w:val="18"/>
          <w:szCs w:val="18"/>
          <w:highlight w:val="yellow"/>
        </w:rPr>
        <w:t>TAHMEK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3B4D17">
        <w:rPr>
          <w:rFonts w:ascii="Arial" w:hAnsi="Arial" w:cs="Arial"/>
          <w:b/>
          <w:bCs/>
          <w:sz w:val="18"/>
          <w:szCs w:val="18"/>
          <w:highlight w:val="yellow"/>
        </w:rPr>
        <w:t xml:space="preserve"> 26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779E" w14:textId="77777777" w:rsidR="00016F2A" w:rsidRDefault="00016F2A" w:rsidP="007A34DD">
      <w:r>
        <w:separator/>
      </w:r>
    </w:p>
  </w:endnote>
  <w:endnote w:type="continuationSeparator" w:id="0">
    <w:p w14:paraId="0CE77926" w14:textId="77777777" w:rsidR="00016F2A" w:rsidRDefault="00016F2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A27F5" w:rsidRPr="002A27F5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ED00" w14:textId="77777777" w:rsidR="00016F2A" w:rsidRDefault="00016F2A" w:rsidP="007A34DD">
      <w:r>
        <w:separator/>
      </w:r>
    </w:p>
  </w:footnote>
  <w:footnote w:type="continuationSeparator" w:id="0">
    <w:p w14:paraId="0384F924" w14:textId="77777777" w:rsidR="00016F2A" w:rsidRDefault="00016F2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2A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4625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291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0A84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27F5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5B98"/>
    <w:rsid w:val="002F702B"/>
    <w:rsid w:val="00305BB0"/>
    <w:rsid w:val="0030628E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4D1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57D43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1642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3F9F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12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2B7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0B2F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3EDC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0C35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0A65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E02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7760-CBE6-4147-8086-36D88DB7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2351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6</cp:revision>
  <cp:lastPrinted>2021-01-27T02:14:00Z</cp:lastPrinted>
  <dcterms:created xsi:type="dcterms:W3CDTF">2021-01-27T00:34:00Z</dcterms:created>
  <dcterms:modified xsi:type="dcterms:W3CDTF">2021-01-27T02:20:00Z</dcterms:modified>
</cp:coreProperties>
</file>