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3B07FC09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227C81">
        <w:rPr>
          <w:rFonts w:ascii="Arial" w:hAnsi="Arial" w:cs="Arial"/>
        </w:rPr>
        <w:t>TEKAX</w:t>
      </w:r>
      <w:r w:rsidR="0021454C">
        <w:rPr>
          <w:rFonts w:ascii="Arial" w:hAnsi="Arial" w:cs="Arial"/>
        </w:rPr>
        <w:t xml:space="preserve">, DE FECHA </w:t>
      </w:r>
      <w:r w:rsidR="00227C81">
        <w:rPr>
          <w:rFonts w:ascii="Arial" w:hAnsi="Arial" w:cs="Arial"/>
        </w:rPr>
        <w:t xml:space="preserve">21 </w:t>
      </w:r>
      <w:r w:rsidR="0021454C">
        <w:rPr>
          <w:rFonts w:ascii="Arial" w:hAnsi="Arial" w:cs="Arial"/>
        </w:rPr>
        <w:t>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3050FDE7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227C81">
        <w:rPr>
          <w:rFonts w:ascii="Arial" w:hAnsi="Arial" w:cs="Arial"/>
        </w:rPr>
        <w:t>Tekax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227C81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B72C20">
        <w:rPr>
          <w:rFonts w:ascii="Arial" w:hAnsi="Arial" w:cs="Arial"/>
        </w:rPr>
        <w:t>horas con 05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227C81">
        <w:rPr>
          <w:rFonts w:ascii="Arial" w:hAnsi="Arial" w:cs="Arial"/>
        </w:rPr>
        <w:t>21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</w:t>
      </w:r>
      <w:r w:rsidR="00227C81">
        <w:rPr>
          <w:rFonts w:ascii="Arial" w:hAnsi="Arial" w:cs="Arial"/>
        </w:rPr>
        <w:t xml:space="preserve"> </w:t>
      </w:r>
      <w:proofErr w:type="spellStart"/>
      <w:r w:rsidR="00227C81">
        <w:rPr>
          <w:rFonts w:ascii="Arial" w:hAnsi="Arial" w:cs="Arial"/>
        </w:rPr>
        <w:t>Tekax</w:t>
      </w:r>
      <w:proofErr w:type="spellEnd"/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</w:t>
      </w:r>
      <w:r w:rsidR="000A7922">
        <w:rPr>
          <w:rFonts w:ascii="Arial" w:hAnsi="Arial" w:cs="Arial"/>
        </w:rPr>
        <w:t>en el predio</w:t>
      </w:r>
      <w:r w:rsidR="0021454C">
        <w:rPr>
          <w:rFonts w:ascii="Arial" w:hAnsi="Arial" w:cs="Arial"/>
        </w:rPr>
        <w:t xml:space="preserve"> número </w:t>
      </w:r>
      <w:r w:rsidR="00227C81">
        <w:rPr>
          <w:rFonts w:ascii="Arial" w:hAnsi="Arial" w:cs="Arial"/>
        </w:rPr>
        <w:t xml:space="preserve">206c </w:t>
      </w:r>
      <w:r w:rsidR="00795639" w:rsidRPr="00F5464A">
        <w:rPr>
          <w:rFonts w:ascii="Arial" w:hAnsi="Arial" w:cs="Arial"/>
        </w:rPr>
        <w:t>de la calle</w:t>
      </w:r>
      <w:r w:rsidR="0021454C">
        <w:rPr>
          <w:rFonts w:ascii="Arial" w:hAnsi="Arial" w:cs="Arial"/>
        </w:rPr>
        <w:t xml:space="preserve"> </w:t>
      </w:r>
      <w:r w:rsidR="00227C81">
        <w:rPr>
          <w:rFonts w:ascii="Arial" w:hAnsi="Arial" w:cs="Arial"/>
        </w:rPr>
        <w:t>62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227C81">
        <w:rPr>
          <w:rFonts w:ascii="Arial" w:hAnsi="Arial" w:cs="Arial"/>
        </w:rPr>
        <w:t>55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227C81">
        <w:rPr>
          <w:rFonts w:ascii="Arial" w:hAnsi="Arial" w:cs="Arial"/>
        </w:rPr>
        <w:t>57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  <w:r w:rsidR="00C64E97">
        <w:rPr>
          <w:rFonts w:ascii="Arial" w:hAnsi="Arial" w:cs="Arial"/>
        </w:rPr>
        <w:t>--------------------------------------------------------------------------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2E2960E9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</w:t>
      </w:r>
      <w:r w:rsidR="007203D2">
        <w:rPr>
          <w:rFonts w:ascii="Arial" w:hAnsi="Arial" w:cs="Arial"/>
        </w:rPr>
        <w:t xml:space="preserve"> Noé Daniel Tun </w:t>
      </w:r>
      <w:proofErr w:type="spellStart"/>
      <w:r w:rsidR="007203D2">
        <w:rPr>
          <w:rFonts w:ascii="Arial" w:hAnsi="Arial" w:cs="Arial"/>
        </w:rPr>
        <w:t>Horán</w:t>
      </w:r>
      <w:proofErr w:type="spellEnd"/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227C81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</w:t>
      </w:r>
      <w:r w:rsidR="00227C81">
        <w:rPr>
          <w:rFonts w:ascii="Arial" w:hAnsi="Arial" w:cs="Arial"/>
        </w:rPr>
        <w:t xml:space="preserve"> </w:t>
      </w:r>
      <w:proofErr w:type="spellStart"/>
      <w:r w:rsidR="00227C81">
        <w:rPr>
          <w:rFonts w:ascii="Arial" w:hAnsi="Arial" w:cs="Arial"/>
        </w:rPr>
        <w:t>Tekax</w:t>
      </w:r>
      <w:proofErr w:type="spellEnd"/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D765C6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 w:rsidR="0059052A">
        <w:rPr>
          <w:rFonts w:ascii="Arial" w:hAnsi="Arial" w:cs="Arial"/>
        </w:rPr>
        <w:t xml:space="preserve"> con 06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227C81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  <w:r w:rsidR="00C64E97">
        <w:rPr>
          <w:rFonts w:ascii="Arial" w:hAnsi="Arial" w:cs="Arial"/>
        </w:rPr>
        <w:t>-----------------------------------------------------------------------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047783E5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7203D2">
        <w:rPr>
          <w:rFonts w:ascii="Arial" w:hAnsi="Arial" w:cs="Arial"/>
        </w:rPr>
        <w:t xml:space="preserve">Noé Daniel Tun </w:t>
      </w:r>
      <w:proofErr w:type="spellStart"/>
      <w:r w:rsidR="007203D2">
        <w:rPr>
          <w:rFonts w:ascii="Arial" w:hAnsi="Arial" w:cs="Arial"/>
        </w:rPr>
        <w:t>Horán</w:t>
      </w:r>
      <w:proofErr w:type="spellEnd"/>
      <w:r w:rsidR="007203D2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</w:t>
      </w:r>
      <w:r w:rsidR="00481708">
        <w:rPr>
          <w:rFonts w:ascii="Arial" w:hAnsi="Arial" w:cs="Arial"/>
        </w:rPr>
        <w:t xml:space="preserve">quórum legal. </w:t>
      </w:r>
      <w:r w:rsidR="00C64E97">
        <w:rPr>
          <w:rFonts w:ascii="Arial" w:hAnsi="Arial" w:cs="Arial"/>
        </w:rPr>
        <w:t>------------------------------------------------------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721E9EC6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</w:t>
      </w:r>
      <w:r w:rsidR="00227C81">
        <w:rPr>
          <w:rFonts w:ascii="Arial" w:hAnsi="Arial" w:cs="Arial"/>
        </w:rPr>
        <w:t xml:space="preserve">. Noé Daniel Tun </w:t>
      </w:r>
      <w:proofErr w:type="spellStart"/>
      <w:r w:rsidR="00227C81">
        <w:rPr>
          <w:rFonts w:ascii="Arial" w:hAnsi="Arial" w:cs="Arial"/>
        </w:rPr>
        <w:t>Horán</w:t>
      </w:r>
      <w:proofErr w:type="spellEnd"/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02D8903C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227C81">
        <w:rPr>
          <w:rFonts w:ascii="Arial" w:hAnsi="Arial" w:cs="Arial"/>
        </w:rPr>
        <w:t xml:space="preserve"> Dulce Cristina Caamal </w:t>
      </w:r>
      <w:proofErr w:type="spellStart"/>
      <w:r w:rsidR="00227C81">
        <w:rPr>
          <w:rFonts w:ascii="Arial" w:hAnsi="Arial" w:cs="Arial"/>
        </w:rPr>
        <w:t>May</w:t>
      </w:r>
      <w:proofErr w:type="spellEnd"/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780B92F9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227C81">
        <w:rPr>
          <w:rFonts w:ascii="Arial" w:hAnsi="Arial" w:cs="Arial"/>
        </w:rPr>
        <w:t xml:space="preserve">Nelly Aurora Romero </w:t>
      </w:r>
      <w:proofErr w:type="spellStart"/>
      <w:r w:rsidR="00227C81">
        <w:rPr>
          <w:rFonts w:ascii="Arial" w:hAnsi="Arial" w:cs="Arial"/>
        </w:rPr>
        <w:t>Romero</w:t>
      </w:r>
      <w:proofErr w:type="spellEnd"/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227C81">
        <w:rPr>
          <w:rFonts w:ascii="Arial" w:hAnsi="Arial" w:cs="Arial"/>
        </w:rPr>
        <w:t xml:space="preserve"> Luis Manuel Vázquez Torres</w:t>
      </w:r>
      <w:r w:rsidR="00292A71">
        <w:rPr>
          <w:rFonts w:ascii="Arial" w:hAnsi="Arial" w:cs="Arial"/>
        </w:rPr>
        <w:t xml:space="preserve"> con derecho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C64E97">
        <w:rPr>
          <w:rFonts w:ascii="Arial" w:hAnsi="Arial" w:cs="Arial"/>
        </w:rPr>
        <w:t>--------------------------------------------------------------------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23DA9A62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780927">
        <w:rPr>
          <w:rFonts w:ascii="Arial" w:hAnsi="Arial" w:cs="Arial"/>
        </w:rPr>
        <w:t xml:space="preserve"> Noé Daniel Tun </w:t>
      </w:r>
      <w:proofErr w:type="spellStart"/>
      <w:r w:rsidR="00780927">
        <w:rPr>
          <w:rFonts w:ascii="Arial" w:hAnsi="Arial" w:cs="Arial"/>
        </w:rPr>
        <w:t>Horán</w:t>
      </w:r>
      <w:proofErr w:type="spellEnd"/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A11DFD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</w:t>
      </w:r>
      <w:r w:rsidR="00772297">
        <w:rPr>
          <w:rFonts w:ascii="Arial" w:hAnsi="Arial" w:cs="Arial"/>
        </w:rPr>
        <w:lastRenderedPageBreak/>
        <w:t xml:space="preserve">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</w:t>
      </w:r>
      <w:r w:rsidR="00C64E97">
        <w:rPr>
          <w:rFonts w:ascii="Arial" w:hAnsi="Arial" w:cs="Arial"/>
        </w:rPr>
        <w:t>----------------------------------------------------------</w:t>
      </w:r>
      <w:r w:rsidR="00866F3E">
        <w:rPr>
          <w:rFonts w:ascii="Arial" w:hAnsi="Arial" w:cs="Arial"/>
        </w:rPr>
        <w:t xml:space="preserve">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2C8C09F8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DD0619" w:rsidRPr="00DD0619">
        <w:rPr>
          <w:rFonts w:ascii="Arial" w:hAnsi="Arial" w:cs="Arial"/>
        </w:rPr>
        <w:t xml:space="preserve"> </w:t>
      </w:r>
      <w:r w:rsidR="00DD0619">
        <w:rPr>
          <w:rFonts w:ascii="Arial" w:hAnsi="Arial" w:cs="Arial"/>
        </w:rPr>
        <w:t xml:space="preserve">Noé Daniel Tun </w:t>
      </w:r>
      <w:proofErr w:type="spellStart"/>
      <w:r w:rsidR="00DD0619">
        <w:rPr>
          <w:rFonts w:ascii="Arial" w:hAnsi="Arial" w:cs="Arial"/>
        </w:rPr>
        <w:t>Horán</w:t>
      </w:r>
      <w:proofErr w:type="spellEnd"/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  <w:r w:rsidR="00C64E97">
        <w:rPr>
          <w:rFonts w:ascii="Arial" w:hAnsi="Arial" w:cs="Arial"/>
        </w:rPr>
        <w:t>-----------------------------------------------------------------------------------------------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1367463D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DD0619">
        <w:rPr>
          <w:rFonts w:ascii="Arial" w:hAnsi="Arial" w:cs="Arial"/>
        </w:rPr>
        <w:t xml:space="preserve"> Noé Daniel Tun </w:t>
      </w:r>
      <w:proofErr w:type="spellStart"/>
      <w:r w:rsidR="00DD0619">
        <w:rPr>
          <w:rFonts w:ascii="Arial" w:hAnsi="Arial" w:cs="Arial"/>
        </w:rPr>
        <w:t>Horán</w:t>
      </w:r>
      <w:proofErr w:type="spellEnd"/>
      <w:r w:rsidR="00DD0619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  <w:r w:rsidR="00C64E97">
        <w:rPr>
          <w:rFonts w:ascii="Arial" w:hAnsi="Arial" w:cs="Arial"/>
        </w:rPr>
        <w:t>------------------------------------------------------------------------------------------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757F8CA2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DD0619">
        <w:rPr>
          <w:rFonts w:ascii="Arial" w:hAnsi="Arial" w:cs="Arial"/>
        </w:rPr>
        <w:t xml:space="preserve"> Noé Daniel Tun </w:t>
      </w:r>
      <w:proofErr w:type="spellStart"/>
      <w:r w:rsidR="00DD0619">
        <w:rPr>
          <w:rFonts w:ascii="Arial" w:hAnsi="Arial" w:cs="Arial"/>
        </w:rPr>
        <w:t>Horán</w:t>
      </w:r>
      <w:proofErr w:type="spellEnd"/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proofErr w:type="spellStart"/>
      <w:r w:rsidR="00227C81">
        <w:rPr>
          <w:rFonts w:ascii="Arial" w:hAnsi="Arial" w:cs="Arial"/>
        </w:rPr>
        <w:t>Tekax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DD0619">
        <w:rPr>
          <w:rFonts w:ascii="Arial" w:hAnsi="Arial" w:cs="Arial"/>
        </w:rPr>
        <w:t xml:space="preserve"> Noé Daniel Tun </w:t>
      </w:r>
      <w:proofErr w:type="spellStart"/>
      <w:r w:rsidR="00DD0619">
        <w:rPr>
          <w:rFonts w:ascii="Arial" w:hAnsi="Arial" w:cs="Arial"/>
        </w:rPr>
        <w:t>Horán</w:t>
      </w:r>
      <w:proofErr w:type="spellEnd"/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</w:t>
      </w:r>
      <w:r w:rsidR="00A11DFD">
        <w:rPr>
          <w:rFonts w:ascii="Arial" w:hAnsi="Arial" w:cs="Arial"/>
        </w:rPr>
        <w:t>desempeñar</w:t>
      </w:r>
      <w:r w:rsidR="00DA3028">
        <w:rPr>
          <w:rFonts w:ascii="Arial" w:hAnsi="Arial" w:cs="Arial"/>
        </w:rPr>
        <w:t xml:space="preserve">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proofErr w:type="spellStart"/>
      <w:r w:rsidR="00227C81">
        <w:rPr>
          <w:rFonts w:ascii="Arial" w:hAnsi="Arial" w:cs="Arial"/>
        </w:rPr>
        <w:t>Tekax</w:t>
      </w:r>
      <w:proofErr w:type="spellEnd"/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 xml:space="preserve">; a lo que </w:t>
      </w:r>
      <w:r w:rsidR="00BA6DAE">
        <w:rPr>
          <w:rFonts w:ascii="Arial" w:hAnsi="Arial" w:cs="Arial"/>
        </w:rPr>
        <w:t>la</w:t>
      </w:r>
      <w:r w:rsidR="008D255E">
        <w:rPr>
          <w:rFonts w:ascii="Arial" w:hAnsi="Arial" w:cs="Arial"/>
        </w:rPr>
        <w:t xml:space="preserve"> Consejer</w:t>
      </w:r>
      <w:r w:rsidR="00BA6DAE">
        <w:rPr>
          <w:rFonts w:ascii="Arial" w:hAnsi="Arial" w:cs="Arial"/>
        </w:rPr>
        <w:t>a</w:t>
      </w:r>
      <w:r w:rsidR="008D255E">
        <w:rPr>
          <w:rFonts w:ascii="Arial" w:hAnsi="Arial" w:cs="Arial"/>
        </w:rPr>
        <w:t xml:space="preserve"> Electoral </w:t>
      </w:r>
      <w:r w:rsidR="00A17718">
        <w:rPr>
          <w:rFonts w:ascii="Arial" w:hAnsi="Arial" w:cs="Arial"/>
        </w:rPr>
        <w:t>ciudadan</w:t>
      </w:r>
      <w:r w:rsidR="00BA6DAE">
        <w:rPr>
          <w:rFonts w:ascii="Arial" w:hAnsi="Arial" w:cs="Arial"/>
        </w:rPr>
        <w:t>a</w:t>
      </w:r>
      <w:r w:rsidR="00A17718">
        <w:rPr>
          <w:rFonts w:ascii="Arial" w:hAnsi="Arial" w:cs="Arial"/>
        </w:rPr>
        <w:t xml:space="preserve"> </w:t>
      </w:r>
      <w:r w:rsidR="00BA6DAE">
        <w:rPr>
          <w:rFonts w:ascii="Arial" w:hAnsi="Arial" w:cs="Arial"/>
        </w:rPr>
        <w:t xml:space="preserve">Dulce Cristina Caamal </w:t>
      </w:r>
      <w:proofErr w:type="spellStart"/>
      <w:r w:rsidR="00BA6DAE">
        <w:rPr>
          <w:rFonts w:ascii="Arial" w:hAnsi="Arial" w:cs="Arial"/>
        </w:rPr>
        <w:t>May</w:t>
      </w:r>
      <w:proofErr w:type="spellEnd"/>
      <w:r w:rsidR="004B66A9">
        <w:rPr>
          <w:rFonts w:ascii="Arial" w:hAnsi="Arial" w:cs="Arial"/>
        </w:rPr>
        <w:t xml:space="preserve"> en uso de la voz propone para ocupar dicho cargo a</w:t>
      </w:r>
      <w:r w:rsidR="008F1D1C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>l</w:t>
      </w:r>
      <w:r w:rsidR="008F1D1C">
        <w:rPr>
          <w:rFonts w:ascii="Arial" w:hAnsi="Arial" w:cs="Arial"/>
        </w:rPr>
        <w:t>a</w:t>
      </w:r>
      <w:r w:rsidR="004B66A9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Consejer</w:t>
      </w:r>
      <w:r w:rsidR="008F1D1C">
        <w:rPr>
          <w:rFonts w:ascii="Arial" w:hAnsi="Arial" w:cs="Arial"/>
        </w:rPr>
        <w:t>a</w:t>
      </w:r>
      <w:r w:rsidR="008D255E">
        <w:rPr>
          <w:rFonts w:ascii="Arial" w:hAnsi="Arial" w:cs="Arial"/>
        </w:rPr>
        <w:t xml:space="preserve"> Electoral C.</w:t>
      </w:r>
      <w:r w:rsidR="008F1D1C">
        <w:rPr>
          <w:rFonts w:ascii="Arial" w:hAnsi="Arial" w:cs="Arial"/>
        </w:rPr>
        <w:t xml:space="preserve"> Nelly Aurora Romero </w:t>
      </w:r>
      <w:proofErr w:type="spellStart"/>
      <w:r w:rsidR="008F1D1C">
        <w:rPr>
          <w:rFonts w:ascii="Arial" w:hAnsi="Arial" w:cs="Arial"/>
        </w:rPr>
        <w:t>Romero</w:t>
      </w:r>
      <w:proofErr w:type="spellEnd"/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 xml:space="preserve">:  en mi carácter de consejero electoral </w:t>
      </w:r>
      <w:r w:rsidR="00E609A8">
        <w:rPr>
          <w:rFonts w:ascii="Arial" w:hAnsi="Arial" w:cs="Arial"/>
        </w:rPr>
        <w:lastRenderedPageBreak/>
        <w:t>propietario propongo para el cargo de consejero presidente</w:t>
      </w:r>
      <w:r w:rsidR="001D7C86" w:rsidRPr="001D7C86">
        <w:rPr>
          <w:rFonts w:ascii="Arial" w:hAnsi="Arial" w:cs="Arial"/>
        </w:rPr>
        <w:t xml:space="preserve"> </w:t>
      </w:r>
      <w:r w:rsidR="001D7C86">
        <w:rPr>
          <w:rFonts w:ascii="Arial" w:hAnsi="Arial" w:cs="Arial"/>
        </w:rPr>
        <w:t xml:space="preserve">C. Nelly Aurora Romero </w:t>
      </w:r>
      <w:proofErr w:type="spellStart"/>
      <w:r w:rsidR="001D7C86">
        <w:rPr>
          <w:rFonts w:ascii="Arial" w:hAnsi="Arial" w:cs="Arial"/>
        </w:rPr>
        <w:t>Romero</w:t>
      </w:r>
      <w:proofErr w:type="spellEnd"/>
      <w:r w:rsidR="00A7561D">
        <w:rPr>
          <w:rFonts w:ascii="Arial" w:hAnsi="Arial" w:cs="Arial"/>
        </w:rPr>
        <w:t xml:space="preserve"> </w:t>
      </w:r>
      <w:r w:rsidR="001D7C86">
        <w:rPr>
          <w:rFonts w:ascii="Arial" w:hAnsi="Arial" w:cs="Arial"/>
        </w:rPr>
        <w:t>por su experiencia y capacidad para ejercer el cargo.</w:t>
      </w:r>
      <w:r w:rsidR="003C1BB6">
        <w:rPr>
          <w:rFonts w:ascii="Arial" w:hAnsi="Arial" w:cs="Arial"/>
        </w:rPr>
        <w:t xml:space="preserve"> Muchas gracias, es </w:t>
      </w:r>
      <w:proofErr w:type="spellStart"/>
      <w:r w:rsidR="003C1BB6">
        <w:rPr>
          <w:rFonts w:ascii="Arial" w:hAnsi="Arial" w:cs="Arial"/>
        </w:rPr>
        <w:t>cuanto</w:t>
      </w:r>
      <w:proofErr w:type="spellEnd"/>
      <w:r w:rsidR="001C5508">
        <w:rPr>
          <w:rFonts w:ascii="Arial" w:hAnsi="Arial" w:cs="Arial"/>
        </w:rPr>
        <w:t>.</w:t>
      </w:r>
      <w:r w:rsidR="00C64E97">
        <w:rPr>
          <w:rFonts w:ascii="Arial" w:hAnsi="Arial" w:cs="Arial"/>
        </w:rPr>
        <w:t xml:space="preserve"> ------------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662F5F76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proofErr w:type="spellStart"/>
      <w:r w:rsidR="00227C81">
        <w:rPr>
          <w:rFonts w:ascii="Arial" w:hAnsi="Arial" w:cs="Arial"/>
        </w:rPr>
        <w:t>Tekax</w:t>
      </w:r>
      <w:proofErr w:type="spellEnd"/>
      <w:r w:rsidR="000D6A5D">
        <w:rPr>
          <w:rFonts w:ascii="Arial" w:hAnsi="Arial" w:cs="Arial"/>
        </w:rPr>
        <w:t>.</w:t>
      </w:r>
      <w:r w:rsidR="00C64E97">
        <w:rPr>
          <w:rFonts w:ascii="Arial" w:hAnsi="Arial" w:cs="Arial"/>
        </w:rPr>
        <w:t xml:space="preserve"> ----------------------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2EE0FF87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de Debates</w:t>
      </w:r>
      <w:r w:rsidR="003F2936">
        <w:rPr>
          <w:rFonts w:ascii="Arial" w:hAnsi="Arial" w:cs="Arial"/>
        </w:rPr>
        <w:t xml:space="preserve"> C.</w:t>
      </w:r>
      <w:r w:rsidR="00DD0619">
        <w:rPr>
          <w:rFonts w:ascii="Arial" w:hAnsi="Arial" w:cs="Arial"/>
        </w:rPr>
        <w:t xml:space="preserve"> Noé Daniel Tun </w:t>
      </w:r>
      <w:proofErr w:type="spellStart"/>
      <w:r w:rsidR="00DD0619">
        <w:rPr>
          <w:rFonts w:ascii="Arial" w:hAnsi="Arial" w:cs="Arial"/>
        </w:rPr>
        <w:t>Horán</w:t>
      </w:r>
      <w:proofErr w:type="spellEnd"/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</w:t>
      </w:r>
      <w:r w:rsidR="00C64E97">
        <w:rPr>
          <w:rFonts w:ascii="Arial" w:hAnsi="Arial" w:cs="Arial"/>
        </w:rPr>
        <w:t>n con respecto a la propuesta</w:t>
      </w:r>
      <w:r w:rsidR="007464DF">
        <w:rPr>
          <w:rFonts w:ascii="Arial" w:hAnsi="Arial" w:cs="Arial"/>
        </w:rPr>
        <w:t xml:space="preserve"> para el cargo de Consejero Presidente.</w:t>
      </w:r>
      <w:r w:rsidR="00C64E97">
        <w:rPr>
          <w:rFonts w:ascii="Arial" w:hAnsi="Arial" w:cs="Arial"/>
        </w:rPr>
        <w:t xml:space="preserve"> ---------------------------------------------------------------------------------------------------------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08B7A23B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</w:t>
      </w:r>
      <w:r w:rsidR="008F1D1C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l</w:t>
      </w:r>
      <w:r w:rsidR="008F1D1C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Consejer</w:t>
      </w:r>
      <w:r w:rsidR="008F1D1C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8F1D1C">
        <w:rPr>
          <w:rFonts w:ascii="Arial" w:hAnsi="Arial" w:cs="Arial"/>
        </w:rPr>
        <w:t xml:space="preserve"> Nelly Aurora Romero </w:t>
      </w:r>
      <w:proofErr w:type="spellStart"/>
      <w:r w:rsidR="008F1D1C">
        <w:rPr>
          <w:rFonts w:ascii="Arial" w:hAnsi="Arial" w:cs="Arial"/>
        </w:rPr>
        <w:t>Romero</w:t>
      </w:r>
      <w:proofErr w:type="spellEnd"/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CE37D4">
        <w:rPr>
          <w:rFonts w:ascii="Arial" w:hAnsi="Arial" w:cs="Arial"/>
          <w:b/>
        </w:rPr>
        <w:t>por unanimidad</w:t>
      </w:r>
      <w:r w:rsidR="00323AA2">
        <w:rPr>
          <w:rFonts w:ascii="Arial" w:hAnsi="Arial" w:cs="Arial"/>
        </w:rPr>
        <w:t xml:space="preserve"> de</w:t>
      </w:r>
      <w:r w:rsidR="0059052A">
        <w:rPr>
          <w:rFonts w:ascii="Arial" w:hAnsi="Arial" w:cs="Arial"/>
        </w:rPr>
        <w:t xml:space="preserve">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>Consejer</w:t>
      </w:r>
      <w:r w:rsidR="008F1D1C">
        <w:rPr>
          <w:rFonts w:ascii="Arial" w:hAnsi="Arial" w:cs="Arial"/>
        </w:rPr>
        <w:t>a</w:t>
      </w:r>
      <w:r w:rsidR="003F2936">
        <w:rPr>
          <w:rFonts w:ascii="Arial" w:hAnsi="Arial" w:cs="Arial"/>
        </w:rPr>
        <w:t xml:space="preserve">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proofErr w:type="spellStart"/>
      <w:r w:rsidR="00D765C6">
        <w:rPr>
          <w:rFonts w:ascii="Arial" w:hAnsi="Arial" w:cs="Arial"/>
        </w:rPr>
        <w:t>Tekax</w:t>
      </w:r>
      <w:proofErr w:type="spellEnd"/>
      <w:r w:rsidR="001B401A">
        <w:rPr>
          <w:rFonts w:ascii="Arial" w:hAnsi="Arial" w:cs="Arial"/>
        </w:rPr>
        <w:t>.</w:t>
      </w:r>
      <w:r w:rsidR="00C64E97">
        <w:rPr>
          <w:rFonts w:ascii="Arial" w:hAnsi="Arial" w:cs="Arial"/>
        </w:rPr>
        <w:t xml:space="preserve"> -----------------------------</w:t>
      </w:r>
      <w:r w:rsidR="001B401A">
        <w:rPr>
          <w:rFonts w:ascii="Arial" w:hAnsi="Arial" w:cs="Arial"/>
        </w:rPr>
        <w:t xml:space="preserve">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07D77027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AB7A7C">
        <w:rPr>
          <w:rFonts w:ascii="Arial" w:hAnsi="Arial" w:cs="Arial"/>
        </w:rPr>
        <w:t xml:space="preserve"> Noé Daniel Tun </w:t>
      </w:r>
      <w:proofErr w:type="spellStart"/>
      <w:r w:rsidR="00AB7A7C">
        <w:rPr>
          <w:rFonts w:ascii="Arial" w:hAnsi="Arial" w:cs="Arial"/>
        </w:rPr>
        <w:t>Horán</w:t>
      </w:r>
      <w:proofErr w:type="spellEnd"/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</w:t>
      </w:r>
      <w:r w:rsidR="003F37D4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l</w:t>
      </w:r>
      <w:r w:rsidR="003F37D4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C</w:t>
      </w:r>
      <w:r w:rsidR="003F2936">
        <w:rPr>
          <w:rFonts w:ascii="Arial" w:hAnsi="Arial" w:cs="Arial"/>
        </w:rPr>
        <w:t>onsejer</w:t>
      </w:r>
      <w:r w:rsidR="003F37D4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8F1D1C">
        <w:rPr>
          <w:rFonts w:ascii="Arial" w:hAnsi="Arial" w:cs="Arial"/>
        </w:rPr>
        <w:t xml:space="preserve"> Nelly Aurora Romero </w:t>
      </w:r>
      <w:proofErr w:type="spellStart"/>
      <w:r w:rsidR="008F1D1C">
        <w:rPr>
          <w:rFonts w:ascii="Arial" w:hAnsi="Arial" w:cs="Arial"/>
        </w:rPr>
        <w:t>Romero</w:t>
      </w:r>
      <w:proofErr w:type="spellEnd"/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</w:t>
      </w:r>
      <w:r w:rsidR="003F37D4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proofErr w:type="spellStart"/>
      <w:r w:rsidR="00227C81">
        <w:rPr>
          <w:rFonts w:ascii="Arial" w:hAnsi="Arial" w:cs="Arial"/>
        </w:rPr>
        <w:t>Tekax</w:t>
      </w:r>
      <w:proofErr w:type="spellEnd"/>
      <w:r w:rsidR="003F2936">
        <w:rPr>
          <w:rFonts w:ascii="Arial" w:hAnsi="Arial" w:cs="Arial"/>
        </w:rPr>
        <w:t xml:space="preserve">, siendo las </w:t>
      </w:r>
      <w:r w:rsidR="00CE37D4">
        <w:rPr>
          <w:rFonts w:ascii="Arial" w:hAnsi="Arial" w:cs="Arial"/>
        </w:rPr>
        <w:t>20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CE37D4">
        <w:rPr>
          <w:rFonts w:ascii="Arial" w:hAnsi="Arial" w:cs="Arial"/>
        </w:rPr>
        <w:t>20</w:t>
      </w:r>
      <w:r w:rsidR="00E76C91">
        <w:rPr>
          <w:rFonts w:ascii="Arial" w:hAnsi="Arial" w:cs="Arial"/>
        </w:rPr>
        <w:t xml:space="preserve"> minutos del día de hoy, </w:t>
      </w:r>
      <w:r w:rsidR="00227C81">
        <w:rPr>
          <w:rFonts w:ascii="Arial" w:hAnsi="Arial" w:cs="Arial"/>
        </w:rPr>
        <w:t xml:space="preserve">21 </w:t>
      </w:r>
      <w:r w:rsidR="003F2936">
        <w:rPr>
          <w:rFonts w:ascii="Arial" w:hAnsi="Arial" w:cs="Arial"/>
        </w:rPr>
        <w:t xml:space="preserve">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</w:t>
      </w:r>
      <w:r w:rsidR="003F37D4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l</w:t>
      </w:r>
      <w:r w:rsidR="003F37D4">
        <w:rPr>
          <w:rFonts w:ascii="Arial" w:hAnsi="Arial" w:cs="Arial"/>
        </w:rPr>
        <w:t>a</w:t>
      </w:r>
      <w:r w:rsidR="003F2936">
        <w:rPr>
          <w:rFonts w:ascii="Arial" w:hAnsi="Arial" w:cs="Arial"/>
        </w:rPr>
        <w:t xml:space="preserve"> Consejer</w:t>
      </w:r>
      <w:r w:rsidR="003F37D4">
        <w:rPr>
          <w:rFonts w:ascii="Arial" w:hAnsi="Arial" w:cs="Arial"/>
        </w:rPr>
        <w:t>a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</w:t>
      </w:r>
      <w:r w:rsidR="003F37D4">
        <w:rPr>
          <w:rFonts w:ascii="Arial" w:hAnsi="Arial" w:cs="Arial"/>
        </w:rPr>
        <w:t xml:space="preserve"> Nelly Aurora Romero </w:t>
      </w:r>
      <w:proofErr w:type="spellStart"/>
      <w:r w:rsidR="003F37D4">
        <w:rPr>
          <w:rFonts w:ascii="Arial" w:hAnsi="Arial" w:cs="Arial"/>
        </w:rPr>
        <w:t>Romero</w:t>
      </w:r>
      <w:proofErr w:type="spellEnd"/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  <w:r w:rsidR="00C64E97">
        <w:rPr>
          <w:rFonts w:ascii="Arial" w:hAnsi="Arial" w:cs="Arial"/>
        </w:rPr>
        <w:t>---------------------------------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6EF63CEA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227C81"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227C81">
        <w:rPr>
          <w:rFonts w:ascii="Arial" w:hAnsi="Arial" w:cs="Arial"/>
        </w:rPr>
        <w:t>Tekax</w:t>
      </w:r>
      <w:proofErr w:type="spellEnd"/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de</w:t>
      </w:r>
      <w:r w:rsidR="00227C81">
        <w:rPr>
          <w:rFonts w:ascii="Arial" w:hAnsi="Arial" w:cs="Arial"/>
        </w:rPr>
        <w:t xml:space="preserve"> </w:t>
      </w:r>
      <w:proofErr w:type="spellStart"/>
      <w:r w:rsidR="00227C81">
        <w:rPr>
          <w:rFonts w:ascii="Arial" w:hAnsi="Arial" w:cs="Arial"/>
        </w:rPr>
        <w:t>Tekax</w:t>
      </w:r>
      <w:proofErr w:type="spellEnd"/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3F37D4">
        <w:rPr>
          <w:rFonts w:ascii="Arial" w:hAnsi="Arial" w:cs="Arial"/>
        </w:rPr>
        <w:t xml:space="preserve"> Nelly Aurora Romero </w:t>
      </w:r>
      <w:proofErr w:type="spellStart"/>
      <w:r w:rsidR="003F37D4">
        <w:rPr>
          <w:rFonts w:ascii="Arial" w:hAnsi="Arial" w:cs="Arial"/>
        </w:rPr>
        <w:t>Romero</w:t>
      </w:r>
      <w:proofErr w:type="spellEnd"/>
      <w:r w:rsidR="00092FC6">
        <w:rPr>
          <w:rFonts w:ascii="Arial" w:hAnsi="Arial" w:cs="Arial"/>
        </w:rPr>
        <w:t xml:space="preserve"> Consejer</w:t>
      </w:r>
      <w:r w:rsidR="003F37D4">
        <w:rPr>
          <w:rFonts w:ascii="Arial" w:hAnsi="Arial" w:cs="Arial"/>
        </w:rPr>
        <w:t>a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proofErr w:type="spellStart"/>
      <w:r w:rsidR="00227C81">
        <w:rPr>
          <w:rFonts w:ascii="Arial" w:hAnsi="Arial" w:cs="Arial"/>
        </w:rPr>
        <w:t>Tekax</w:t>
      </w:r>
      <w:proofErr w:type="spellEnd"/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proofErr w:type="spellStart"/>
      <w:r w:rsidR="00227C81">
        <w:rPr>
          <w:rFonts w:ascii="Arial" w:hAnsi="Arial" w:cs="Arial"/>
        </w:rPr>
        <w:t>Tekax</w:t>
      </w:r>
      <w:proofErr w:type="spellEnd"/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proofErr w:type="spellStart"/>
      <w:r w:rsidR="00227C81">
        <w:rPr>
          <w:rFonts w:ascii="Arial" w:hAnsi="Arial" w:cs="Arial"/>
        </w:rPr>
        <w:t>Tekax</w:t>
      </w:r>
      <w:proofErr w:type="spellEnd"/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</w:t>
      </w:r>
      <w:r w:rsidR="00E836E3" w:rsidRPr="00F5464A">
        <w:rPr>
          <w:rFonts w:ascii="Arial" w:hAnsi="Arial" w:cs="Arial"/>
        </w:rPr>
        <w:lastRenderedPageBreak/>
        <w:t xml:space="preserve">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proofErr w:type="spellStart"/>
      <w:r w:rsidR="00227C81">
        <w:rPr>
          <w:rFonts w:ascii="Arial" w:hAnsi="Arial" w:cs="Arial"/>
        </w:rPr>
        <w:t>Tekax</w:t>
      </w:r>
      <w:proofErr w:type="spellEnd"/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  <w:r w:rsidR="00C64E97">
        <w:rPr>
          <w:rFonts w:ascii="Arial" w:hAnsi="Arial" w:cs="Arial"/>
        </w:rPr>
        <w:t>--------------------------------------------------------------------------------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778BD869" w:rsidR="00E76C91" w:rsidRDefault="003F37D4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D01AD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D01AD5">
        <w:rPr>
          <w:rFonts w:ascii="Arial" w:hAnsi="Arial" w:cs="Arial"/>
        </w:rPr>
        <w:t xml:space="preserve"> Presidente p</w:t>
      </w:r>
      <w:r w:rsidR="005371BD">
        <w:rPr>
          <w:rFonts w:ascii="Arial" w:hAnsi="Arial" w:cs="Arial"/>
        </w:rPr>
        <w:t>regunt</w:t>
      </w:r>
      <w:r w:rsidR="00D01AD5"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  <w:r w:rsidR="00C64E97">
        <w:rPr>
          <w:rFonts w:ascii="Arial" w:hAnsi="Arial" w:cs="Arial"/>
        </w:rPr>
        <w:t xml:space="preserve"> --------------------------------------------------------------------------------------------------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78EB47C" w14:textId="6E07B904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 xml:space="preserve">Acto seguido, </w:t>
      </w:r>
      <w:r w:rsidR="006970FB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6970FB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proofErr w:type="spellStart"/>
      <w:r w:rsidR="00227C81">
        <w:rPr>
          <w:rFonts w:ascii="Arial" w:hAnsi="Arial" w:cs="Arial"/>
        </w:rPr>
        <w:t>Tekax</w:t>
      </w:r>
      <w:proofErr w:type="spellEnd"/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</w:t>
      </w:r>
      <w:r w:rsidR="006E23D7">
        <w:rPr>
          <w:rFonts w:ascii="Arial" w:hAnsi="Arial" w:cs="Arial"/>
        </w:rPr>
        <w:t>la</w:t>
      </w:r>
      <w:r w:rsidR="00F22504">
        <w:rPr>
          <w:rFonts w:ascii="Arial" w:hAnsi="Arial" w:cs="Arial"/>
        </w:rPr>
        <w:t xml:space="preserve"> Consejer</w:t>
      </w:r>
      <w:r w:rsidR="006E23D7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4B5CC9">
        <w:rPr>
          <w:rFonts w:ascii="Arial" w:hAnsi="Arial" w:cs="Arial"/>
        </w:rPr>
        <w:t>PARTIDO ACCION NACIONAL, PARTIDO REVOLUCIONARIO INSTITUCIONAL, PARTIDO ENCUENTRO SOLIDARIO y PARTIDO DEL TRABAJO</w:t>
      </w:r>
      <w:r w:rsidR="00CE66D0">
        <w:rPr>
          <w:rFonts w:ascii="Arial" w:hAnsi="Arial" w:cs="Arial"/>
        </w:rPr>
        <w:t>, MOVIMIENTO CIUDADANO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</w:t>
      </w:r>
      <w:r w:rsidR="006E23D7">
        <w:rPr>
          <w:rFonts w:ascii="Arial" w:hAnsi="Arial" w:cs="Arial"/>
        </w:rPr>
        <w:t>la</w:t>
      </w:r>
      <w:r w:rsidR="000E3364">
        <w:rPr>
          <w:rFonts w:ascii="Arial" w:hAnsi="Arial" w:cs="Arial"/>
        </w:rPr>
        <w:t xml:space="preserve"> Consejer</w:t>
      </w:r>
      <w:r w:rsidR="006E23D7">
        <w:rPr>
          <w:rFonts w:ascii="Arial" w:hAnsi="Arial" w:cs="Arial"/>
        </w:rPr>
        <w:t>a</w:t>
      </w:r>
      <w:r w:rsidR="000E3364">
        <w:rPr>
          <w:rFonts w:ascii="Arial" w:hAnsi="Arial" w:cs="Arial"/>
        </w:rPr>
        <w:t xml:space="preserve">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27C81">
        <w:rPr>
          <w:rFonts w:ascii="Arial" w:hAnsi="Arial" w:cs="Arial"/>
          <w:b/>
          <w:bCs/>
          <w:sz w:val="22"/>
          <w:szCs w:val="22"/>
        </w:rPr>
        <w:t>Tekax</w:t>
      </w:r>
      <w:proofErr w:type="spellEnd"/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</w:t>
      </w:r>
      <w:r w:rsidR="00CE66D0">
        <w:rPr>
          <w:rFonts w:ascii="Arial" w:hAnsi="Arial" w:cs="Arial"/>
          <w:b/>
          <w:bCs/>
          <w:sz w:val="22"/>
          <w:szCs w:val="22"/>
        </w:rPr>
        <w:t>l 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212C15D" w14:textId="2DF1C62B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6E23D7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6E23D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</w:t>
      </w:r>
      <w:r w:rsidR="006E23D7">
        <w:rPr>
          <w:rFonts w:ascii="Arial" w:hAnsi="Arial" w:cs="Arial"/>
        </w:rPr>
        <w:t>la</w:t>
      </w:r>
      <w:r w:rsidR="0071069B">
        <w:rPr>
          <w:rFonts w:ascii="Arial" w:hAnsi="Arial" w:cs="Arial"/>
        </w:rPr>
        <w:t xml:space="preserve"> Consejer</w:t>
      </w:r>
      <w:r w:rsidR="006E23D7">
        <w:rPr>
          <w:rFonts w:ascii="Arial" w:hAnsi="Arial" w:cs="Arial"/>
        </w:rPr>
        <w:t>a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8F0E6D" w:rsidRPr="00E31D0A">
        <w:rPr>
          <w:rFonts w:ascii="Arial" w:hAnsi="Arial" w:cs="Arial"/>
        </w:rPr>
        <w:t xml:space="preserve">09 </w:t>
      </w:r>
      <w:r w:rsidR="000A61B2" w:rsidRPr="00E31D0A">
        <w:rPr>
          <w:rFonts w:ascii="Arial" w:hAnsi="Arial" w:cs="Arial"/>
        </w:rPr>
        <w:t>horas</w:t>
      </w:r>
      <w:r w:rsidR="0071069B" w:rsidRPr="00E31D0A">
        <w:rPr>
          <w:rFonts w:ascii="Arial" w:hAnsi="Arial" w:cs="Arial"/>
        </w:rPr>
        <w:t xml:space="preserve"> a</w:t>
      </w:r>
      <w:r w:rsidR="00394928" w:rsidRPr="00E31D0A">
        <w:rPr>
          <w:rFonts w:ascii="Arial" w:hAnsi="Arial" w:cs="Arial"/>
        </w:rPr>
        <w:t xml:space="preserve"> </w:t>
      </w:r>
      <w:r w:rsidR="007830A9">
        <w:rPr>
          <w:rFonts w:ascii="Arial" w:hAnsi="Arial" w:cs="Arial"/>
        </w:rPr>
        <w:t>13</w:t>
      </w:r>
      <w:r w:rsidR="00394928" w:rsidRPr="00E31D0A">
        <w:rPr>
          <w:rFonts w:ascii="Arial" w:hAnsi="Arial" w:cs="Arial"/>
        </w:rPr>
        <w:t xml:space="preserve"> </w:t>
      </w:r>
      <w:r w:rsidR="00F66928" w:rsidRPr="00E31D0A">
        <w:rPr>
          <w:rFonts w:ascii="Arial" w:hAnsi="Arial" w:cs="Arial"/>
        </w:rPr>
        <w:t>horas</w:t>
      </w:r>
      <w:r w:rsidR="00BB7002" w:rsidRPr="00E31D0A">
        <w:rPr>
          <w:rFonts w:ascii="Arial" w:hAnsi="Arial" w:cs="Arial"/>
        </w:rPr>
        <w:t xml:space="preserve"> y de </w:t>
      </w:r>
      <w:r w:rsidR="008F0E6D" w:rsidRPr="00E31D0A">
        <w:rPr>
          <w:rFonts w:ascii="Arial" w:hAnsi="Arial" w:cs="Arial"/>
        </w:rPr>
        <w:t>16</w:t>
      </w:r>
      <w:r w:rsidR="00BB7002" w:rsidRPr="00E31D0A">
        <w:rPr>
          <w:rFonts w:ascii="Arial" w:hAnsi="Arial" w:cs="Arial"/>
        </w:rPr>
        <w:t xml:space="preserve"> horas a </w:t>
      </w:r>
      <w:r w:rsidR="008F0E6D" w:rsidRPr="00E31D0A">
        <w:rPr>
          <w:rFonts w:ascii="Arial" w:hAnsi="Arial" w:cs="Arial"/>
        </w:rPr>
        <w:t>20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9E0591">
        <w:rPr>
          <w:rFonts w:ascii="Arial" w:hAnsi="Arial" w:cs="Arial"/>
        </w:rPr>
        <w:t xml:space="preserve"> y sábados de 09 horas a 13 horas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proofErr w:type="spellStart"/>
      <w:r w:rsidR="00227C81">
        <w:rPr>
          <w:rFonts w:ascii="Arial" w:hAnsi="Arial" w:cs="Arial"/>
        </w:rPr>
        <w:t>Tekax</w:t>
      </w:r>
      <w:proofErr w:type="spellEnd"/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l</w:t>
      </w:r>
      <w:r w:rsidR="00B80DD3">
        <w:rPr>
          <w:rFonts w:ascii="Arial" w:hAnsi="Arial" w:cs="Arial"/>
        </w:rPr>
        <w:t>a</w:t>
      </w:r>
      <w:r w:rsidR="0038505D">
        <w:rPr>
          <w:rFonts w:ascii="Arial" w:hAnsi="Arial" w:cs="Arial"/>
        </w:rPr>
        <w:t xml:space="preserve"> Consejer</w:t>
      </w:r>
      <w:r w:rsidR="00B80DD3">
        <w:rPr>
          <w:rFonts w:ascii="Arial" w:hAnsi="Arial" w:cs="Arial"/>
        </w:rPr>
        <w:t>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  <w:r w:rsidR="00C64E97">
        <w:rPr>
          <w:rFonts w:ascii="Arial" w:hAnsi="Arial" w:cs="Arial"/>
        </w:rPr>
        <w:t>-----------------------------------------------------------------------</w:t>
      </w:r>
      <w:bookmarkStart w:id="0" w:name="_GoBack"/>
      <w:bookmarkEnd w:id="0"/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7CA88136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EE4DFD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 xml:space="preserve">; por lo que </w:t>
      </w:r>
      <w:r w:rsidR="00B80DD3">
        <w:rPr>
          <w:rFonts w:ascii="Arial" w:hAnsi="Arial" w:cs="Arial"/>
        </w:rPr>
        <w:t>la</w:t>
      </w:r>
      <w:r w:rsidR="00937BE4">
        <w:rPr>
          <w:rFonts w:ascii="Arial" w:hAnsi="Arial" w:cs="Arial"/>
        </w:rPr>
        <w:t xml:space="preserve"> Consejer</w:t>
      </w:r>
      <w:r w:rsidR="00B80DD3">
        <w:rPr>
          <w:rFonts w:ascii="Arial" w:hAnsi="Arial" w:cs="Arial"/>
        </w:rPr>
        <w:t>a</w:t>
      </w:r>
      <w:r w:rsidR="00937BE4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  <w:r w:rsidR="00C64E97">
        <w:rPr>
          <w:rFonts w:ascii="Arial" w:hAnsi="Arial" w:cs="Arial"/>
        </w:rPr>
        <w:t>----------------------------------------------------------------------------------------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5FD15195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0E5D12">
        <w:rPr>
          <w:rFonts w:ascii="Arial" w:hAnsi="Arial" w:cs="Arial"/>
        </w:rPr>
        <w:t>la</w:t>
      </w:r>
      <w:r w:rsidR="0038505D">
        <w:rPr>
          <w:rFonts w:ascii="Arial" w:hAnsi="Arial" w:cs="Arial"/>
        </w:rPr>
        <w:t xml:space="preserve"> Consejer</w:t>
      </w:r>
      <w:r w:rsidR="000E5D12">
        <w:rPr>
          <w:rFonts w:ascii="Arial" w:hAnsi="Arial" w:cs="Arial"/>
        </w:rPr>
        <w:t>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</w:t>
      </w:r>
      <w:r w:rsidR="000E5D12">
        <w:rPr>
          <w:rFonts w:ascii="Arial" w:hAnsi="Arial" w:cs="Arial"/>
        </w:rPr>
        <w:t>la</w:t>
      </w:r>
      <w:r w:rsidR="0038505D">
        <w:rPr>
          <w:rFonts w:ascii="Arial" w:hAnsi="Arial" w:cs="Arial"/>
        </w:rPr>
        <w:t xml:space="preserve"> Consejer</w:t>
      </w:r>
      <w:r w:rsidR="000E5D12">
        <w:rPr>
          <w:rFonts w:ascii="Arial" w:hAnsi="Arial" w:cs="Arial"/>
        </w:rPr>
        <w:t>a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6941CD">
        <w:rPr>
          <w:rFonts w:ascii="Arial" w:hAnsi="Arial" w:cs="Arial"/>
        </w:rPr>
        <w:t>2</w:t>
      </w:r>
      <w:r w:rsidR="00EE4DFD">
        <w:rPr>
          <w:rFonts w:ascii="Arial" w:hAnsi="Arial" w:cs="Arial"/>
        </w:rPr>
        <w:t>5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  <w:r w:rsidR="00C64E97">
        <w:rPr>
          <w:rFonts w:ascii="Arial" w:hAnsi="Arial" w:cs="Arial"/>
        </w:rPr>
        <w:t>------------------------------------------------------------------------------------------------------------------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0272E3AA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227C81">
        <w:rPr>
          <w:rFonts w:ascii="Arial" w:hAnsi="Arial" w:cs="Arial"/>
        </w:rPr>
        <w:t xml:space="preserve"> Luis Manuel Vázquez Torres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9E387B" w:rsidRPr="00F5464A">
        <w:rPr>
          <w:rFonts w:ascii="Arial" w:hAnsi="Arial" w:cs="Arial"/>
        </w:rPr>
        <w:t>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EE4DFD">
        <w:rPr>
          <w:rFonts w:ascii="Arial" w:hAnsi="Arial" w:cs="Arial"/>
        </w:rPr>
        <w:t>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6941CD">
        <w:rPr>
          <w:rFonts w:ascii="Arial" w:hAnsi="Arial" w:cs="Arial"/>
        </w:rPr>
        <w:t>27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CD73F0">
        <w:rPr>
          <w:rFonts w:ascii="Arial" w:hAnsi="Arial" w:cs="Arial"/>
        </w:rPr>
        <w:t xml:space="preserve">15 </w:t>
      </w:r>
      <w:r w:rsidR="00F14297">
        <w:rPr>
          <w:rFonts w:ascii="Arial" w:hAnsi="Arial" w:cs="Arial"/>
        </w:rPr>
        <w:t xml:space="preserve">minutos, regresando a las </w:t>
      </w:r>
      <w:r w:rsidR="00CD73F0">
        <w:rPr>
          <w:rFonts w:ascii="Arial" w:hAnsi="Arial" w:cs="Arial"/>
        </w:rPr>
        <w:t>20</w:t>
      </w:r>
      <w:r w:rsidR="00F14297">
        <w:rPr>
          <w:rFonts w:ascii="Arial" w:hAnsi="Arial" w:cs="Arial"/>
        </w:rPr>
        <w:t xml:space="preserve"> horas con </w:t>
      </w:r>
      <w:r w:rsidR="006941CD">
        <w:rPr>
          <w:rFonts w:ascii="Arial" w:hAnsi="Arial" w:cs="Arial"/>
        </w:rPr>
        <w:t>52</w:t>
      </w:r>
      <w:r w:rsidR="00F14297">
        <w:rPr>
          <w:rFonts w:ascii="Arial" w:hAnsi="Arial" w:cs="Arial"/>
        </w:rPr>
        <w:t xml:space="preserve"> minutos</w:t>
      </w:r>
      <w:r w:rsidR="008656BB">
        <w:rPr>
          <w:rFonts w:ascii="Arial" w:hAnsi="Arial" w:cs="Arial"/>
        </w:rPr>
        <w:t>.----------------------------------------------------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3DE62989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CD73F0">
        <w:rPr>
          <w:rFonts w:ascii="Arial" w:hAnsi="Arial" w:cs="Arial"/>
        </w:rPr>
        <w:t>20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6941CD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</w:t>
      </w:r>
      <w:proofErr w:type="spellStart"/>
      <w:r w:rsidR="00AC4DBB">
        <w:rPr>
          <w:rFonts w:ascii="Arial" w:hAnsi="Arial" w:cs="Arial"/>
        </w:rPr>
        <w:t>reaunudar</w:t>
      </w:r>
      <w:proofErr w:type="spellEnd"/>
      <w:r w:rsidR="00AC4DBB">
        <w:rPr>
          <w:rFonts w:ascii="Arial" w:hAnsi="Arial" w:cs="Arial"/>
        </w:rPr>
        <w:t xml:space="preserve"> la sesión. </w:t>
      </w:r>
      <w:r w:rsidR="008656BB">
        <w:rPr>
          <w:rFonts w:ascii="Arial" w:hAnsi="Arial" w:cs="Arial"/>
        </w:rPr>
        <w:t>---------------------------------------------------------------------------------------------------------------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7F8C5167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AB7A7C">
        <w:rPr>
          <w:rFonts w:ascii="Arial" w:hAnsi="Arial" w:cs="Arial"/>
        </w:rPr>
        <w:t xml:space="preserve"> Noé Daniel Tun </w:t>
      </w:r>
      <w:proofErr w:type="spellStart"/>
      <w:r w:rsidR="00AB7A7C">
        <w:rPr>
          <w:rFonts w:ascii="Arial" w:hAnsi="Arial" w:cs="Arial"/>
        </w:rPr>
        <w:t>Horán</w:t>
      </w:r>
      <w:proofErr w:type="spellEnd"/>
      <w:r>
        <w:rPr>
          <w:rFonts w:ascii="Arial" w:hAnsi="Arial" w:cs="Arial"/>
        </w:rPr>
        <w:t xml:space="preserve">, </w:t>
      </w:r>
    </w:p>
    <w:p w14:paraId="17065CA0" w14:textId="3314EFD0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 w:rsidR="000C0CA2">
        <w:rPr>
          <w:rFonts w:ascii="Arial" w:hAnsi="Arial" w:cs="Arial"/>
        </w:rPr>
        <w:t xml:space="preserve"> Dulce Cristina Caamal </w:t>
      </w:r>
      <w:proofErr w:type="spellStart"/>
      <w:r w:rsidR="000C0CA2">
        <w:rPr>
          <w:rFonts w:ascii="Arial" w:hAnsi="Arial" w:cs="Arial"/>
        </w:rPr>
        <w:t>May</w:t>
      </w:r>
      <w:proofErr w:type="spellEnd"/>
      <w:r>
        <w:rPr>
          <w:rFonts w:ascii="Arial" w:hAnsi="Arial" w:cs="Arial"/>
        </w:rPr>
        <w:t xml:space="preserve">; </w:t>
      </w:r>
    </w:p>
    <w:p w14:paraId="6A1C2044" w14:textId="6CC8F971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0E5D12">
        <w:rPr>
          <w:rFonts w:ascii="Arial" w:hAnsi="Arial" w:cs="Arial"/>
        </w:rPr>
        <w:t xml:space="preserve">Nelly Aurora Romero </w:t>
      </w:r>
      <w:proofErr w:type="spellStart"/>
      <w:r w:rsidR="000E5D12">
        <w:rPr>
          <w:rFonts w:ascii="Arial" w:hAnsi="Arial" w:cs="Arial"/>
        </w:rPr>
        <w:t>Romero</w:t>
      </w:r>
      <w:proofErr w:type="spellEnd"/>
      <w:r w:rsidR="000E5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todos los anteriormente mencionados con derecho a voz y voto, y el Secretario Ejecutivo C.</w:t>
      </w:r>
      <w:r w:rsidR="008746F2">
        <w:rPr>
          <w:rFonts w:ascii="Arial" w:hAnsi="Arial" w:cs="Arial"/>
        </w:rPr>
        <w:t xml:space="preserve"> Luis Manuel Vázquez Torres </w:t>
      </w:r>
      <w:r>
        <w:rPr>
          <w:rFonts w:ascii="Arial" w:hAnsi="Arial" w:cs="Arial"/>
        </w:rPr>
        <w:t>con derecho a voz</w:t>
      </w:r>
      <w:r w:rsidR="00D765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3216DF24" w:rsidR="00AC4DBB" w:rsidRDefault="00405AA0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se hace constar la presencia de </w:t>
      </w:r>
      <w:r w:rsidR="00DE2E48">
        <w:rPr>
          <w:rFonts w:ascii="Arial" w:hAnsi="Arial" w:cs="Arial"/>
        </w:rPr>
        <w:t>la representación del partido político</w:t>
      </w:r>
      <w:r>
        <w:rPr>
          <w:rFonts w:ascii="Arial" w:hAnsi="Arial" w:cs="Arial"/>
        </w:rPr>
        <w:t xml:space="preserve"> siguiente</w:t>
      </w:r>
      <w:r w:rsidR="00AC4DBB">
        <w:rPr>
          <w:rFonts w:ascii="Arial" w:hAnsi="Arial" w:cs="Arial"/>
        </w:rPr>
        <w:t>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15E0E755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8656BB">
        <w:rPr>
          <w:rFonts w:ascii="Arial" w:hAnsi="Arial" w:cs="Arial"/>
          <w:sz w:val="22"/>
          <w:szCs w:val="22"/>
        </w:rPr>
        <w:t>SANDRA ESTHER PERAZA ACOSTA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0C1828C6" w:rsidR="00AC4DBB" w:rsidRDefault="00CD73F0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</w:t>
      </w:r>
      <w:r w:rsidR="00AC4DBB">
        <w:rPr>
          <w:rFonts w:ascii="Arial" w:hAnsi="Arial" w:cs="Arial"/>
        </w:rPr>
        <w:t xml:space="preserve">do con el uso de la voz, el Secretario certificó la existencia del quórum legal para continuar con el desarrollo de la </w:t>
      </w:r>
      <w:r w:rsidR="004B5CC9">
        <w:rPr>
          <w:rFonts w:ascii="Arial" w:hAnsi="Arial" w:cs="Arial"/>
        </w:rPr>
        <w:t>sesión</w:t>
      </w:r>
      <w:r w:rsidR="00AC4DBB">
        <w:rPr>
          <w:rFonts w:ascii="Arial" w:hAnsi="Arial" w:cs="Arial"/>
        </w:rPr>
        <w:t xml:space="preserve">. </w:t>
      </w:r>
      <w:r w:rsidR="008656BB">
        <w:rPr>
          <w:rFonts w:ascii="Arial" w:hAnsi="Arial" w:cs="Arial"/>
        </w:rPr>
        <w:t>------------------------------------------------------------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0499A850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por lo que </w:t>
      </w:r>
      <w:r w:rsidR="000C0CA2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</w:t>
      </w:r>
      <w:r w:rsidR="000C0CA2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 xml:space="preserve">jecutivo de </w:t>
      </w:r>
      <w:r w:rsidR="004B5CC9">
        <w:rPr>
          <w:rFonts w:ascii="Arial" w:hAnsi="Arial" w:cs="Arial"/>
        </w:rPr>
        <w:t xml:space="preserve">la dispensa de la </w:t>
      </w:r>
      <w:r w:rsidR="00A108B2">
        <w:rPr>
          <w:rFonts w:ascii="Arial" w:hAnsi="Arial" w:cs="Arial"/>
        </w:rPr>
        <w:t>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</w:t>
      </w:r>
      <w:r w:rsidR="004B5CC9">
        <w:rPr>
          <w:rFonts w:ascii="Arial" w:hAnsi="Arial" w:cs="Arial"/>
        </w:rPr>
        <w:t>otorga la dispensa del acta</w:t>
      </w:r>
      <w:r w:rsidR="00475867" w:rsidRPr="00475867">
        <w:rPr>
          <w:rFonts w:ascii="Arial" w:hAnsi="Arial" w:cs="Arial"/>
        </w:rPr>
        <w:t>,</w:t>
      </w:r>
      <w:r w:rsidR="006A7F1C">
        <w:rPr>
          <w:rFonts w:ascii="Arial" w:hAnsi="Arial" w:cs="Arial"/>
        </w:rPr>
        <w:t xml:space="preserve"> ac</w:t>
      </w:r>
      <w:r w:rsidR="004B5CC9">
        <w:rPr>
          <w:rFonts w:ascii="Arial" w:hAnsi="Arial" w:cs="Arial"/>
        </w:rPr>
        <w:t>to seguido,</w:t>
      </w:r>
      <w:r w:rsidR="000C0CA2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Consejer</w:t>
      </w:r>
      <w:r w:rsidR="000C0CA2">
        <w:rPr>
          <w:rFonts w:ascii="Arial" w:hAnsi="Arial" w:cs="Arial"/>
        </w:rPr>
        <w:t>a</w:t>
      </w:r>
      <w:r w:rsidR="00475867" w:rsidRPr="00475867">
        <w:rPr>
          <w:rFonts w:ascii="Arial" w:hAnsi="Arial" w:cs="Arial"/>
        </w:rPr>
        <w:t xml:space="preserve">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proofErr w:type="spellStart"/>
      <w:r w:rsidR="008746F2">
        <w:rPr>
          <w:rFonts w:ascii="Arial" w:hAnsi="Arial" w:cs="Arial"/>
        </w:rPr>
        <w:t>Tekax</w:t>
      </w:r>
      <w:proofErr w:type="spellEnd"/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8746F2">
        <w:rPr>
          <w:rFonts w:ascii="Arial" w:hAnsi="Arial" w:cs="Arial"/>
        </w:rPr>
        <w:t xml:space="preserve">21 </w:t>
      </w:r>
      <w:r w:rsidR="0073127D">
        <w:rPr>
          <w:rFonts w:ascii="Arial" w:hAnsi="Arial" w:cs="Arial"/>
        </w:rPr>
        <w:t xml:space="preserve">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4B5CC9">
        <w:rPr>
          <w:rFonts w:ascii="Arial" w:hAnsi="Arial" w:cs="Arial"/>
        </w:rPr>
        <w:t>votos</w:t>
      </w:r>
      <w:r w:rsidR="00977F3E">
        <w:rPr>
          <w:rFonts w:ascii="Arial" w:hAnsi="Arial" w:cs="Arial"/>
        </w:rPr>
        <w:t xml:space="preserve">. </w:t>
      </w:r>
      <w:r w:rsidR="0054054E">
        <w:rPr>
          <w:rFonts w:ascii="Arial" w:hAnsi="Arial" w:cs="Arial"/>
        </w:rPr>
        <w:t>-----------------------------------------------------------------------------------------------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2D218922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C0CA2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C0CA2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  <w:r w:rsidR="0054054E">
        <w:rPr>
          <w:rFonts w:ascii="Arial" w:hAnsi="Arial" w:cs="Arial"/>
        </w:rPr>
        <w:t>--------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426AE899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 xml:space="preserve">, </w:t>
      </w:r>
      <w:r w:rsidR="000C0CA2">
        <w:rPr>
          <w:rFonts w:ascii="Arial" w:hAnsi="Arial" w:cs="Arial"/>
        </w:rPr>
        <w:t>la</w:t>
      </w:r>
      <w:r w:rsidR="00475867">
        <w:rPr>
          <w:rFonts w:ascii="Arial" w:hAnsi="Arial" w:cs="Arial"/>
        </w:rPr>
        <w:t xml:space="preserve"> Consejer</w:t>
      </w:r>
      <w:r w:rsidR="000C0CA2">
        <w:rPr>
          <w:rFonts w:ascii="Arial" w:hAnsi="Arial" w:cs="Arial"/>
        </w:rPr>
        <w:t>a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8746F2">
        <w:rPr>
          <w:rFonts w:ascii="Arial" w:hAnsi="Arial" w:cs="Arial"/>
        </w:rPr>
        <w:t xml:space="preserve">21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4B5CC9">
        <w:rPr>
          <w:rFonts w:ascii="Arial" w:hAnsi="Arial" w:cs="Arial"/>
        </w:rPr>
        <w:t>2</w:t>
      </w:r>
      <w:r w:rsidR="009713A1">
        <w:rPr>
          <w:rFonts w:ascii="Arial" w:hAnsi="Arial" w:cs="Arial"/>
        </w:rPr>
        <w:t>1</w:t>
      </w:r>
      <w:r w:rsidR="00F40186" w:rsidRPr="00F5464A">
        <w:rPr>
          <w:rFonts w:ascii="Arial" w:hAnsi="Arial" w:cs="Arial"/>
        </w:rPr>
        <w:t xml:space="preserve"> horas con </w:t>
      </w:r>
      <w:r w:rsidR="009713A1">
        <w:rPr>
          <w:rFonts w:ascii="Arial" w:hAnsi="Arial" w:cs="Arial"/>
        </w:rPr>
        <w:t>05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  <w:r w:rsidR="0054054E">
        <w:rPr>
          <w:rFonts w:ascii="Arial" w:hAnsi="Arial" w:cs="Arial"/>
        </w:rPr>
        <w:t>-----------------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03018459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de Yucatán.</w:t>
      </w:r>
      <w:r w:rsidR="007F4B19">
        <w:rPr>
          <w:rFonts w:ascii="Arial" w:hAnsi="Arial" w:cs="Arial"/>
        </w:rPr>
        <w:t xml:space="preserve"> </w:t>
      </w:r>
      <w:r w:rsidR="0054054E">
        <w:rPr>
          <w:rFonts w:ascii="Arial" w:hAnsi="Arial" w:cs="Arial"/>
        </w:rPr>
        <w:t>------------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Default="00AF54B9" w:rsidP="005766C0">
      <w:pPr>
        <w:jc w:val="both"/>
        <w:rPr>
          <w:rFonts w:ascii="Arial" w:hAnsi="Arial" w:cs="Arial"/>
        </w:rPr>
      </w:pPr>
    </w:p>
    <w:p w14:paraId="53CC06D7" w14:textId="77777777" w:rsidR="00143725" w:rsidRDefault="00143725" w:rsidP="005766C0">
      <w:pPr>
        <w:jc w:val="both"/>
        <w:rPr>
          <w:rFonts w:ascii="Arial" w:hAnsi="Arial" w:cs="Arial"/>
        </w:rPr>
      </w:pPr>
    </w:p>
    <w:p w14:paraId="552F4437" w14:textId="77777777" w:rsidR="00143725" w:rsidRPr="00F5464A" w:rsidRDefault="00143725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4F54C064" w14:textId="6710BE79" w:rsidR="00581C69" w:rsidRPr="008746F2" w:rsidRDefault="000C0CA2" w:rsidP="00581C69">
      <w:pPr>
        <w:spacing w:line="360" w:lineRule="auto"/>
        <w:jc w:val="both"/>
        <w:rPr>
          <w:rFonts w:ascii="Arial" w:hAnsi="Arial" w:cs="Arial"/>
          <w:u w:val="single"/>
        </w:rPr>
      </w:pPr>
      <w:r w:rsidRPr="000C0CA2">
        <w:rPr>
          <w:rFonts w:ascii="Arial" w:hAnsi="Arial" w:cs="Arial"/>
          <w:u w:val="single"/>
        </w:rPr>
        <w:lastRenderedPageBreak/>
        <w:t xml:space="preserve">NELLY AURORA ROMERO </w:t>
      </w:r>
      <w:proofErr w:type="spellStart"/>
      <w:r w:rsidRPr="000C0CA2">
        <w:rPr>
          <w:rFonts w:ascii="Arial" w:hAnsi="Arial" w:cs="Arial"/>
          <w:u w:val="single"/>
        </w:rPr>
        <w:t>ROMERO</w:t>
      </w:r>
      <w:proofErr w:type="spellEnd"/>
      <w:r>
        <w:rPr>
          <w:rFonts w:ascii="Arial" w:hAnsi="Arial" w:cs="Arial"/>
        </w:rPr>
        <w:t xml:space="preserve">                </w:t>
      </w:r>
      <w:r w:rsidR="008746F2" w:rsidRPr="008746F2">
        <w:rPr>
          <w:rFonts w:ascii="Arial" w:hAnsi="Arial" w:cs="Arial"/>
          <w:u w:val="single"/>
        </w:rPr>
        <w:t>LUIS MANUEL VÁZQUEZ TORRES</w:t>
      </w:r>
    </w:p>
    <w:p w14:paraId="0165957F" w14:textId="07BF6442" w:rsidR="00581C69" w:rsidRDefault="000C0CA2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81C69">
        <w:rPr>
          <w:rFonts w:ascii="Arial" w:hAnsi="Arial" w:cs="Arial"/>
        </w:rPr>
        <w:t>CONSEJERO(A) PRESIDENTE</w:t>
      </w:r>
      <w:r w:rsidR="00581C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="00581C69">
        <w:rPr>
          <w:rFonts w:ascii="Arial" w:hAnsi="Arial" w:cs="Arial"/>
        </w:rPr>
        <w:t>SECRETARIO (A) EJECUTIVO</w:t>
      </w:r>
    </w:p>
    <w:p w14:paraId="2C2F3991" w14:textId="77777777" w:rsidR="00BA6DAE" w:rsidRDefault="00BA6DAE" w:rsidP="00581C69">
      <w:pPr>
        <w:spacing w:line="360" w:lineRule="auto"/>
        <w:jc w:val="both"/>
        <w:rPr>
          <w:rFonts w:ascii="Arial" w:hAnsi="Arial" w:cs="Arial"/>
        </w:rPr>
      </w:pPr>
    </w:p>
    <w:p w14:paraId="2C754E46" w14:textId="77777777" w:rsidR="00BA6DAE" w:rsidRDefault="00BA6DAE" w:rsidP="00581C69">
      <w:pPr>
        <w:spacing w:line="360" w:lineRule="auto"/>
        <w:jc w:val="both"/>
        <w:rPr>
          <w:rFonts w:ascii="Arial" w:hAnsi="Arial" w:cs="Arial"/>
        </w:rPr>
      </w:pPr>
    </w:p>
    <w:p w14:paraId="1158D138" w14:textId="77777777" w:rsidR="00143725" w:rsidRDefault="00143725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826CA0F" w:rsidR="00581C69" w:rsidRPr="00AD7BB2" w:rsidRDefault="00AD7BB2" w:rsidP="00581C69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BA6DAE" w:rsidRPr="00BA6DAE">
        <w:rPr>
          <w:rFonts w:ascii="Arial" w:hAnsi="Arial" w:cs="Arial"/>
          <w:u w:val="single"/>
        </w:rPr>
        <w:t>DULCE CRISTINA CAAMAL MAY</w:t>
      </w:r>
      <w:r>
        <w:rPr>
          <w:rFonts w:ascii="Arial" w:hAnsi="Arial" w:cs="Arial"/>
        </w:rPr>
        <w:t xml:space="preserve">                               </w:t>
      </w:r>
      <w:r w:rsidRPr="00AD7BB2">
        <w:rPr>
          <w:rFonts w:ascii="Arial" w:hAnsi="Arial" w:cs="Arial"/>
          <w:u w:val="single"/>
        </w:rPr>
        <w:t>NOÉ DANIEL TUN HORÁN</w:t>
      </w:r>
    </w:p>
    <w:p w14:paraId="663CFC1D" w14:textId="155EA3D1" w:rsidR="00581C69" w:rsidRDefault="00BA6DAE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81C69">
        <w:rPr>
          <w:rFonts w:ascii="Arial" w:hAnsi="Arial" w:cs="Arial"/>
        </w:rPr>
        <w:t>CONSEJERO(A) ELECTORAL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  <w:t>CONSEJERO(A)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175EFFA7" w14:textId="77777777" w:rsidR="00143725" w:rsidRPr="00F5464A" w:rsidRDefault="00143725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46EF47A2" w14:textId="77777777" w:rsidR="0054054E" w:rsidRPr="0054054E" w:rsidRDefault="0054054E" w:rsidP="0054054E">
      <w:pPr>
        <w:spacing w:line="30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054E">
        <w:rPr>
          <w:rFonts w:ascii="Arial" w:hAnsi="Arial" w:cs="Arial"/>
          <w:sz w:val="22"/>
          <w:szCs w:val="22"/>
          <w:u w:val="single"/>
        </w:rPr>
        <w:t>C.SANDRA ESTHER PERAZA ACOSTA</w:t>
      </w:r>
    </w:p>
    <w:p w14:paraId="0793CA7C" w14:textId="4CE174A5" w:rsidR="00E27C85" w:rsidRPr="0054054E" w:rsidRDefault="0054054E" w:rsidP="00D47B62">
      <w:pPr>
        <w:rPr>
          <w:rFonts w:ascii="Arial" w:hAnsi="Arial" w:cs="Arial"/>
        </w:rPr>
      </w:pPr>
      <w:r w:rsidRPr="0054054E">
        <w:rPr>
          <w:rFonts w:ascii="Arial" w:hAnsi="Arial" w:cs="Arial"/>
        </w:rPr>
        <w:t xml:space="preserve">REPRESENTANTE DEL PARTIDO </w:t>
      </w:r>
    </w:p>
    <w:p w14:paraId="649BED0A" w14:textId="0044B9E2" w:rsidR="0054054E" w:rsidRPr="0054054E" w:rsidRDefault="0054054E" w:rsidP="00D47B62">
      <w:pPr>
        <w:rPr>
          <w:rFonts w:ascii="Arial" w:hAnsi="Arial" w:cs="Arial"/>
        </w:rPr>
      </w:pPr>
      <w:r w:rsidRPr="0054054E">
        <w:rPr>
          <w:rFonts w:ascii="Arial" w:hAnsi="Arial" w:cs="Arial"/>
        </w:rPr>
        <w:t>ACCION NACIONAL</w:t>
      </w:r>
    </w:p>
    <w:sectPr w:rsidR="0054054E" w:rsidRPr="0054054E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38B3D" w14:textId="77777777" w:rsidR="00A5549C" w:rsidRDefault="00A5549C" w:rsidP="007A34DD">
      <w:r>
        <w:separator/>
      </w:r>
    </w:p>
  </w:endnote>
  <w:endnote w:type="continuationSeparator" w:id="0">
    <w:p w14:paraId="4CB1BD50" w14:textId="77777777" w:rsidR="00A5549C" w:rsidRDefault="00A5549C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E0591" w:rsidRPr="009E0591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0EBBF" w14:textId="77777777" w:rsidR="00A5549C" w:rsidRDefault="00A5549C" w:rsidP="007A34DD">
      <w:r>
        <w:separator/>
      </w:r>
    </w:p>
  </w:footnote>
  <w:footnote w:type="continuationSeparator" w:id="0">
    <w:p w14:paraId="56B30C63" w14:textId="77777777" w:rsidR="00A5549C" w:rsidRDefault="00A5549C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0CA2"/>
    <w:rsid w:val="000C65CC"/>
    <w:rsid w:val="000C7381"/>
    <w:rsid w:val="000D053B"/>
    <w:rsid w:val="000D0FFC"/>
    <w:rsid w:val="000D4B54"/>
    <w:rsid w:val="000D6A5D"/>
    <w:rsid w:val="000E2C02"/>
    <w:rsid w:val="000E3364"/>
    <w:rsid w:val="000E5D12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3725"/>
    <w:rsid w:val="0014582F"/>
    <w:rsid w:val="00151D45"/>
    <w:rsid w:val="00164248"/>
    <w:rsid w:val="00167C92"/>
    <w:rsid w:val="00172619"/>
    <w:rsid w:val="00181950"/>
    <w:rsid w:val="00184418"/>
    <w:rsid w:val="00186FE3"/>
    <w:rsid w:val="0018787B"/>
    <w:rsid w:val="00191991"/>
    <w:rsid w:val="00193718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D7C86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2AEF"/>
    <w:rsid w:val="0022458F"/>
    <w:rsid w:val="00227C81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2660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093B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37D4"/>
    <w:rsid w:val="003F509C"/>
    <w:rsid w:val="00405AA0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708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5CC9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054E"/>
    <w:rsid w:val="00540A55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052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4D83"/>
    <w:rsid w:val="00686711"/>
    <w:rsid w:val="00693A4B"/>
    <w:rsid w:val="006941CD"/>
    <w:rsid w:val="00696DB6"/>
    <w:rsid w:val="006970FB"/>
    <w:rsid w:val="006A5825"/>
    <w:rsid w:val="006A6420"/>
    <w:rsid w:val="006A6E35"/>
    <w:rsid w:val="006A7F1C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D6C64"/>
    <w:rsid w:val="006D7463"/>
    <w:rsid w:val="006E173F"/>
    <w:rsid w:val="006E23D7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3D2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0927"/>
    <w:rsid w:val="00781296"/>
    <w:rsid w:val="007830A9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4350E"/>
    <w:rsid w:val="00852737"/>
    <w:rsid w:val="0085299B"/>
    <w:rsid w:val="00860149"/>
    <w:rsid w:val="00865687"/>
    <w:rsid w:val="008656BB"/>
    <w:rsid w:val="00866F3E"/>
    <w:rsid w:val="008746F2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0E6D"/>
    <w:rsid w:val="008F1D1C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3A1"/>
    <w:rsid w:val="00971955"/>
    <w:rsid w:val="00972362"/>
    <w:rsid w:val="00973CB0"/>
    <w:rsid w:val="00976C3D"/>
    <w:rsid w:val="00977F3E"/>
    <w:rsid w:val="00985574"/>
    <w:rsid w:val="00993F40"/>
    <w:rsid w:val="009944D0"/>
    <w:rsid w:val="009A019C"/>
    <w:rsid w:val="009A5ADD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0591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135D"/>
    <w:rsid w:val="00A11DFD"/>
    <w:rsid w:val="00A15884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468EE"/>
    <w:rsid w:val="00A54F05"/>
    <w:rsid w:val="00A5549C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B7A7C"/>
    <w:rsid w:val="00AC43C7"/>
    <w:rsid w:val="00AC4DBB"/>
    <w:rsid w:val="00AD01D9"/>
    <w:rsid w:val="00AD1C88"/>
    <w:rsid w:val="00AD1D4D"/>
    <w:rsid w:val="00AD7BB2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2C20"/>
    <w:rsid w:val="00B7477F"/>
    <w:rsid w:val="00B7592C"/>
    <w:rsid w:val="00B76684"/>
    <w:rsid w:val="00B80DD3"/>
    <w:rsid w:val="00B8104F"/>
    <w:rsid w:val="00B85425"/>
    <w:rsid w:val="00B863EE"/>
    <w:rsid w:val="00B91EB2"/>
    <w:rsid w:val="00B977EB"/>
    <w:rsid w:val="00BA00CE"/>
    <w:rsid w:val="00BA1B2B"/>
    <w:rsid w:val="00BA6DAE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4E97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5517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D73F0"/>
    <w:rsid w:val="00CE10C2"/>
    <w:rsid w:val="00CE37D4"/>
    <w:rsid w:val="00CE50F2"/>
    <w:rsid w:val="00CE5592"/>
    <w:rsid w:val="00CE66D0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22B9A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765C6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0619"/>
    <w:rsid w:val="00DD1299"/>
    <w:rsid w:val="00DD61F2"/>
    <w:rsid w:val="00DE057F"/>
    <w:rsid w:val="00DE2E48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32BA"/>
    <w:rsid w:val="00E144F3"/>
    <w:rsid w:val="00E25013"/>
    <w:rsid w:val="00E254DD"/>
    <w:rsid w:val="00E2796A"/>
    <w:rsid w:val="00E27C85"/>
    <w:rsid w:val="00E31D0A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4DFD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1437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4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EE0EE5-F0A9-4F0D-ACD1-EB68DEC4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2976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58</cp:revision>
  <cp:lastPrinted>2021-01-22T02:28:00Z</cp:lastPrinted>
  <dcterms:created xsi:type="dcterms:W3CDTF">2021-01-18T18:06:00Z</dcterms:created>
  <dcterms:modified xsi:type="dcterms:W3CDTF">2021-01-22T03:03:00Z</dcterms:modified>
</cp:coreProperties>
</file>