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6AED30C4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78190F">
        <w:rPr>
          <w:rFonts w:ascii="Arial" w:hAnsi="Arial" w:cs="Arial"/>
        </w:rPr>
        <w:t>TIXMÉHUAC</w:t>
      </w:r>
      <w:r w:rsidR="0021454C">
        <w:rPr>
          <w:rFonts w:ascii="Arial" w:hAnsi="Arial" w:cs="Arial"/>
        </w:rPr>
        <w:t xml:space="preserve">, DE FECHA </w:t>
      </w:r>
      <w:r w:rsidR="0078190F">
        <w:rPr>
          <w:rFonts w:ascii="Arial" w:hAnsi="Arial" w:cs="Arial"/>
        </w:rPr>
        <w:t xml:space="preserve">30 </w:t>
      </w:r>
      <w:r w:rsidR="0021454C">
        <w:rPr>
          <w:rFonts w:ascii="Arial" w:hAnsi="Arial" w:cs="Arial"/>
        </w:rPr>
        <w:t>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7940B4EA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78190F">
        <w:rPr>
          <w:rFonts w:ascii="Arial" w:hAnsi="Arial" w:cs="Arial"/>
        </w:rPr>
        <w:t>Tixméhuac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5A219E">
        <w:rPr>
          <w:rFonts w:ascii="Arial" w:hAnsi="Arial" w:cs="Arial"/>
        </w:rPr>
        <w:t>veinte</w:t>
      </w:r>
      <w:r w:rsidR="002F5B65">
        <w:rPr>
          <w:rFonts w:ascii="Arial" w:hAnsi="Arial" w:cs="Arial"/>
        </w:rPr>
        <w:t xml:space="preserve"> </w:t>
      </w:r>
      <w:r w:rsidR="00D60DA9">
        <w:rPr>
          <w:rFonts w:ascii="Arial" w:hAnsi="Arial" w:cs="Arial"/>
        </w:rPr>
        <w:t>horas con nueve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78190F">
        <w:rPr>
          <w:rFonts w:ascii="Arial" w:hAnsi="Arial" w:cs="Arial"/>
        </w:rPr>
        <w:t>30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78190F">
        <w:rPr>
          <w:rFonts w:ascii="Arial" w:hAnsi="Arial" w:cs="Arial"/>
        </w:rPr>
        <w:t>Tixméhuac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78190F">
        <w:rPr>
          <w:rFonts w:ascii="Arial" w:hAnsi="Arial" w:cs="Arial"/>
        </w:rPr>
        <w:t xml:space="preserve">36 </w:t>
      </w:r>
      <w:r w:rsidR="00795639" w:rsidRPr="00F5464A">
        <w:rPr>
          <w:rFonts w:ascii="Arial" w:hAnsi="Arial" w:cs="Arial"/>
        </w:rPr>
        <w:t>de la calle</w:t>
      </w:r>
      <w:r w:rsidR="0021454C">
        <w:rPr>
          <w:rFonts w:ascii="Arial" w:hAnsi="Arial" w:cs="Arial"/>
        </w:rPr>
        <w:t xml:space="preserve"> </w:t>
      </w:r>
      <w:r w:rsidR="0078190F">
        <w:rPr>
          <w:rFonts w:ascii="Arial" w:hAnsi="Arial" w:cs="Arial"/>
        </w:rPr>
        <w:t>23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78190F">
        <w:rPr>
          <w:rFonts w:ascii="Arial" w:hAnsi="Arial" w:cs="Arial"/>
        </w:rPr>
        <w:t>12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78190F">
        <w:rPr>
          <w:rFonts w:ascii="Arial" w:hAnsi="Arial" w:cs="Arial"/>
        </w:rPr>
        <w:t xml:space="preserve">14 </w:t>
      </w:r>
      <w:r w:rsidR="0074739A">
        <w:rPr>
          <w:rFonts w:ascii="Arial" w:hAnsi="Arial" w:cs="Arial"/>
        </w:rPr>
        <w:t>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5A219E">
        <w:rPr>
          <w:rFonts w:ascii="Arial" w:hAnsi="Arial" w:cs="Arial"/>
        </w:rPr>
        <w:t>----------------------------------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63CADE77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proofErr w:type="spellStart"/>
      <w:r w:rsidR="0078190F">
        <w:rPr>
          <w:rFonts w:ascii="Arial" w:hAnsi="Arial" w:cs="Arial"/>
        </w:rPr>
        <w:t>Eythel</w:t>
      </w:r>
      <w:proofErr w:type="spellEnd"/>
      <w:r w:rsidR="0078190F">
        <w:rPr>
          <w:rFonts w:ascii="Arial" w:hAnsi="Arial" w:cs="Arial"/>
        </w:rPr>
        <w:t xml:space="preserve"> Eduardo </w:t>
      </w:r>
      <w:proofErr w:type="spellStart"/>
      <w:r w:rsidR="0078190F">
        <w:rPr>
          <w:rFonts w:ascii="Arial" w:hAnsi="Arial" w:cs="Arial"/>
        </w:rPr>
        <w:t>Uluac</w:t>
      </w:r>
      <w:proofErr w:type="spellEnd"/>
      <w:r w:rsidR="0078190F">
        <w:rPr>
          <w:rFonts w:ascii="Arial" w:hAnsi="Arial" w:cs="Arial"/>
        </w:rPr>
        <w:t xml:space="preserve"> </w:t>
      </w:r>
      <w:proofErr w:type="spellStart"/>
      <w:r w:rsidR="0078190F">
        <w:rPr>
          <w:rFonts w:ascii="Arial" w:hAnsi="Arial" w:cs="Arial"/>
        </w:rPr>
        <w:t>Cel</w:t>
      </w:r>
      <w:proofErr w:type="spellEnd"/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07B8">
        <w:rPr>
          <w:rFonts w:ascii="Arial" w:hAnsi="Arial" w:cs="Arial"/>
        </w:rPr>
        <w:t>estó lo siguiente: Buenas 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78190F">
        <w:rPr>
          <w:rFonts w:ascii="Arial" w:hAnsi="Arial" w:cs="Arial"/>
        </w:rPr>
        <w:t>Tixméhuac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5A219E">
        <w:rPr>
          <w:rFonts w:ascii="Arial" w:hAnsi="Arial" w:cs="Arial"/>
        </w:rPr>
        <w:t xml:space="preserve"> que siendo las veinte</w:t>
      </w:r>
      <w:r w:rsidR="009D3A25">
        <w:rPr>
          <w:rFonts w:ascii="Arial" w:hAnsi="Arial" w:cs="Arial"/>
        </w:rPr>
        <w:t xml:space="preserve"> horas</w:t>
      </w:r>
      <w:r w:rsidR="00D60DA9">
        <w:rPr>
          <w:rFonts w:ascii="Arial" w:hAnsi="Arial" w:cs="Arial"/>
        </w:rPr>
        <w:t xml:space="preserve"> con nueve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78190F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  <w:r w:rsidR="005A219E">
        <w:rPr>
          <w:rFonts w:ascii="Arial" w:hAnsi="Arial" w:cs="Arial"/>
        </w:rPr>
        <w:t>--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AD56A5D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78C56015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6D655C">
        <w:rPr>
          <w:rFonts w:ascii="Arial" w:hAnsi="Arial" w:cs="Arial"/>
        </w:rPr>
        <w:t xml:space="preserve"> </w:t>
      </w:r>
      <w:proofErr w:type="spellStart"/>
      <w:r w:rsidR="006D655C">
        <w:rPr>
          <w:rFonts w:ascii="Arial" w:hAnsi="Arial" w:cs="Arial"/>
        </w:rPr>
        <w:t>Eythel</w:t>
      </w:r>
      <w:proofErr w:type="spellEnd"/>
      <w:r w:rsidR="006D655C">
        <w:rPr>
          <w:rFonts w:ascii="Arial" w:hAnsi="Arial" w:cs="Arial"/>
        </w:rPr>
        <w:t xml:space="preserve"> Eduardo </w:t>
      </w:r>
      <w:proofErr w:type="spellStart"/>
      <w:r w:rsidR="006D655C">
        <w:rPr>
          <w:rFonts w:ascii="Arial" w:hAnsi="Arial" w:cs="Arial"/>
        </w:rPr>
        <w:t>Uluac</w:t>
      </w:r>
      <w:proofErr w:type="spellEnd"/>
      <w:r w:rsidR="006D655C">
        <w:rPr>
          <w:rFonts w:ascii="Arial" w:hAnsi="Arial" w:cs="Arial"/>
        </w:rPr>
        <w:t xml:space="preserve"> </w:t>
      </w:r>
      <w:proofErr w:type="spellStart"/>
      <w:r w:rsidR="006D655C">
        <w:rPr>
          <w:rFonts w:ascii="Arial" w:hAnsi="Arial" w:cs="Arial"/>
        </w:rPr>
        <w:t>Cel</w:t>
      </w:r>
      <w:proofErr w:type="spellEnd"/>
      <w:r w:rsidR="006D655C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  <w:r w:rsidR="00D60DA9">
        <w:rPr>
          <w:rFonts w:ascii="Arial" w:hAnsi="Arial" w:cs="Arial"/>
        </w:rPr>
        <w:t>------------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145F9FD9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4D545C">
        <w:rPr>
          <w:rFonts w:ascii="Arial" w:hAnsi="Arial" w:cs="Arial"/>
        </w:rPr>
        <w:t xml:space="preserve">Sergio Alberto Balam Chan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  <w:r w:rsidR="00D60DA9">
        <w:rPr>
          <w:rFonts w:ascii="Arial" w:hAnsi="Arial" w:cs="Arial"/>
        </w:rPr>
        <w:t>---------------------------</w:t>
      </w:r>
      <w:r w:rsidR="00DC47DD">
        <w:rPr>
          <w:rFonts w:ascii="Arial" w:hAnsi="Arial" w:cs="Arial"/>
        </w:rPr>
        <w:t xml:space="preserve"> </w:t>
      </w:r>
    </w:p>
    <w:p w14:paraId="622E0F6F" w14:textId="19348E48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D60DA9">
        <w:rPr>
          <w:rFonts w:ascii="Arial" w:hAnsi="Arial" w:cs="Arial"/>
        </w:rPr>
        <w:t>nsejero Presidente</w:t>
      </w:r>
      <w:r w:rsidR="007107B8">
        <w:rPr>
          <w:rFonts w:ascii="Arial" w:hAnsi="Arial" w:cs="Arial"/>
        </w:rPr>
        <w:t>,</w:t>
      </w:r>
      <w:r w:rsidR="000D053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6D655C">
        <w:rPr>
          <w:rFonts w:ascii="Arial" w:hAnsi="Arial" w:cs="Arial"/>
        </w:rPr>
        <w:t xml:space="preserve"> </w:t>
      </w:r>
      <w:proofErr w:type="spellStart"/>
      <w:r w:rsidR="006D655C">
        <w:rPr>
          <w:rFonts w:ascii="Arial" w:hAnsi="Arial" w:cs="Arial"/>
        </w:rPr>
        <w:t>Eythel</w:t>
      </w:r>
      <w:proofErr w:type="spellEnd"/>
      <w:r w:rsidR="006D655C">
        <w:rPr>
          <w:rFonts w:ascii="Arial" w:hAnsi="Arial" w:cs="Arial"/>
        </w:rPr>
        <w:t xml:space="preserve"> Eduardo </w:t>
      </w:r>
      <w:proofErr w:type="spellStart"/>
      <w:r w:rsidR="006D655C">
        <w:rPr>
          <w:rFonts w:ascii="Arial" w:hAnsi="Arial" w:cs="Arial"/>
        </w:rPr>
        <w:t>Uluac</w:t>
      </w:r>
      <w:proofErr w:type="spellEnd"/>
      <w:r w:rsidR="006D655C">
        <w:rPr>
          <w:rFonts w:ascii="Arial" w:hAnsi="Arial" w:cs="Arial"/>
        </w:rPr>
        <w:t xml:space="preserve"> </w:t>
      </w:r>
      <w:proofErr w:type="spellStart"/>
      <w:r w:rsidR="006D655C">
        <w:rPr>
          <w:rFonts w:ascii="Arial" w:hAnsi="Arial" w:cs="Arial"/>
        </w:rPr>
        <w:t>Cel</w:t>
      </w:r>
      <w:proofErr w:type="spellEnd"/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5471A499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495DAC">
        <w:rPr>
          <w:rFonts w:ascii="Arial" w:hAnsi="Arial" w:cs="Arial"/>
        </w:rPr>
        <w:t>a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6D655C">
        <w:rPr>
          <w:rFonts w:ascii="Arial" w:hAnsi="Arial" w:cs="Arial"/>
        </w:rPr>
        <w:t xml:space="preserve"> Lizet Evelin Martín Vázquez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6BE4D97F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7107B8">
        <w:rPr>
          <w:rFonts w:ascii="Arial" w:hAnsi="Arial" w:cs="Arial"/>
        </w:rPr>
        <w:t xml:space="preserve">, C. </w:t>
      </w:r>
      <w:r w:rsidR="004D545C">
        <w:rPr>
          <w:rFonts w:ascii="Arial" w:hAnsi="Arial" w:cs="Arial"/>
        </w:rPr>
        <w:t xml:space="preserve">Aarón Enrique Sosa Carrillo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</w:t>
      </w:r>
      <w:r w:rsidR="006D655C">
        <w:rPr>
          <w:rFonts w:ascii="Arial" w:hAnsi="Arial" w:cs="Arial"/>
        </w:rPr>
        <w:t xml:space="preserve"> </w:t>
      </w:r>
      <w:r w:rsidR="004D545C">
        <w:rPr>
          <w:rFonts w:ascii="Arial" w:hAnsi="Arial" w:cs="Arial"/>
        </w:rPr>
        <w:t xml:space="preserve">Sergio Alberto Balam Chan </w:t>
      </w:r>
      <w:r w:rsidR="00292A71">
        <w:rPr>
          <w:rFonts w:ascii="Arial" w:hAnsi="Arial" w:cs="Arial"/>
        </w:rPr>
        <w:t xml:space="preserve">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  <w:r w:rsidR="00D60DA9">
        <w:rPr>
          <w:rFonts w:ascii="Arial" w:hAnsi="Arial" w:cs="Arial"/>
        </w:rPr>
        <w:t>-----------------------------------------------------------------------------</w:t>
      </w:r>
    </w:p>
    <w:p w14:paraId="41C12046" w14:textId="585E2AE1" w:rsidR="00AE09D7" w:rsidRPr="00CA6C3F" w:rsidRDefault="00AE09D7" w:rsidP="005A219E">
      <w:pPr>
        <w:jc w:val="both"/>
        <w:rPr>
          <w:rFonts w:ascii="Arial" w:hAnsi="Arial" w:cs="Arial"/>
          <w:color w:val="FF0000"/>
        </w:rPr>
      </w:pPr>
    </w:p>
    <w:p w14:paraId="3808D20E" w14:textId="2F9FE350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>.</w:t>
      </w:r>
      <w:r w:rsidR="005A219E">
        <w:rPr>
          <w:rFonts w:ascii="Arial" w:hAnsi="Arial" w:cs="Arial"/>
        </w:rPr>
        <w:t>---------------------------------------------------------------------------------------------------------------</w:t>
      </w:r>
      <w:r w:rsidR="00866F3E">
        <w:rPr>
          <w:rFonts w:ascii="Arial" w:hAnsi="Arial" w:cs="Arial"/>
        </w:rPr>
        <w:t xml:space="preserve">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23E04B48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6EB4CD1D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>lada la sesión.</w:t>
      </w:r>
      <w:r w:rsidR="005A219E">
        <w:rPr>
          <w:rFonts w:ascii="Arial" w:hAnsi="Arial" w:cs="Arial"/>
        </w:rPr>
        <w:t>-------------------------------------------------</w:t>
      </w:r>
      <w:r w:rsidR="00707CC5">
        <w:rPr>
          <w:rFonts w:ascii="Arial" w:hAnsi="Arial" w:cs="Arial"/>
        </w:rPr>
        <w:t xml:space="preserve"> </w:t>
      </w:r>
    </w:p>
    <w:p w14:paraId="776D5D33" w14:textId="292DC813" w:rsidR="001F751A" w:rsidRDefault="001F751A" w:rsidP="005A219E">
      <w:pPr>
        <w:jc w:val="both"/>
        <w:rPr>
          <w:rFonts w:ascii="Arial" w:hAnsi="Arial" w:cs="Arial"/>
        </w:rPr>
      </w:pPr>
    </w:p>
    <w:p w14:paraId="5C61422A" w14:textId="77777777" w:rsidR="005A219E" w:rsidRPr="00CA6C3F" w:rsidRDefault="005A219E" w:rsidP="005A219E">
      <w:pPr>
        <w:jc w:val="both"/>
        <w:rPr>
          <w:rFonts w:ascii="Arial" w:hAnsi="Arial" w:cs="Arial"/>
          <w:color w:val="FF0000"/>
        </w:rPr>
      </w:pPr>
    </w:p>
    <w:p w14:paraId="399D5A7A" w14:textId="1A34271E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  <w:r w:rsidR="005A219E">
        <w:rPr>
          <w:rFonts w:ascii="Arial" w:hAnsi="Arial" w:cs="Arial"/>
        </w:rPr>
        <w:t>---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3728E2A1" w:rsidR="00E90253" w:rsidRPr="00CA6C3F" w:rsidRDefault="00E90253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028F4EF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23CB1AD2" w14:textId="77777777" w:rsidR="00D60DA9" w:rsidRDefault="00085A3D" w:rsidP="00D60DA9">
      <w:pPr>
        <w:spacing w:line="300" w:lineRule="auto"/>
        <w:jc w:val="both"/>
        <w:rPr>
          <w:rFonts w:ascii="Arial" w:hAnsi="Arial" w:cs="Arial"/>
        </w:rPr>
      </w:pPr>
      <w:r w:rsidRPr="00D60DA9">
        <w:rPr>
          <w:rFonts w:ascii="Arial" w:hAnsi="Arial" w:cs="Arial"/>
        </w:rPr>
        <w:t>1.- Oficio sin número con fecha 17 de Enero del 2021 enviado por el C. Christian Rolando Hurtado Can, Director Ejecutivo de Organización Electoral y Participación Ciudadana del Instituto Electoral y de Participación Ciudadana de Yucatán, en la cual remiten los siguientes acuerdos al consejo electoral municipal</w:t>
      </w:r>
    </w:p>
    <w:p w14:paraId="3C36DE35" w14:textId="41D0B37F" w:rsidR="00D60DA9" w:rsidRPr="00525623" w:rsidRDefault="00D60DA9" w:rsidP="00D60DA9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1; acuerdo C.G-028/2020, con fecha 20 de octubre del 2020, acuerdo del consejo general del instituto electoral y de participación ciudadana de Yucatán, por el que se aprueba el calendario electoral 2020-2021</w:t>
      </w:r>
    </w:p>
    <w:p w14:paraId="1FF76927" w14:textId="77777777" w:rsidR="00D60DA9" w:rsidRPr="00525623" w:rsidRDefault="00D60DA9" w:rsidP="00D60DA9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2; acuerdo C.G-030/2020, con fecha 30 de octubre del 2020, acuerdo del consejo general del instituto electoral y de participación ciudadana de Yucatán, mediante el cual se determina y ajustan plazos referentes a los procesos internos en la selección de candidaturas de los partidos políticos.</w:t>
      </w:r>
    </w:p>
    <w:p w14:paraId="7189C519" w14:textId="77777777" w:rsidR="00D60DA9" w:rsidRDefault="00D60DA9" w:rsidP="00D60DA9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lastRenderedPageBreak/>
        <w:t>3; acuerdo C.G-031/2020, con fecha 4 de noviembre del 2020, acuerdo del consejo general del instituto electoral y de participación ciudadana de Yucatán,</w:t>
      </w:r>
      <w:r w:rsidRPr="00D443C0">
        <w:rPr>
          <w:rFonts w:ascii="Arial" w:hAnsi="Arial" w:cs="Baghdad"/>
          <w:bCs/>
        </w:rPr>
        <w:t xml:space="preserve"> </w:t>
      </w:r>
      <w:r>
        <w:rPr>
          <w:rFonts w:ascii="Arial" w:hAnsi="Arial" w:cs="Baghdad"/>
          <w:bCs/>
        </w:rPr>
        <w:t>mediante el cual se aprueba el horario de labores para el proceso electoral ordinario 2020-2021</w:t>
      </w:r>
    </w:p>
    <w:p w14:paraId="3F8BFBA7" w14:textId="77777777" w:rsidR="00D60DA9" w:rsidRDefault="00D60DA9" w:rsidP="00D60DA9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4; acuerdo C.G-032/2020, con fecha 4 de noviembre del 2020,  acuerdo del consejo general del instituto electoral y de participación ciudadana de Yucatán,</w:t>
      </w:r>
      <w:r w:rsidRPr="00D443C0">
        <w:rPr>
          <w:rFonts w:ascii="Arial" w:hAnsi="Arial" w:cs="Baghdad"/>
          <w:bCs/>
        </w:rPr>
        <w:t xml:space="preserve"> </w:t>
      </w:r>
      <w:r>
        <w:rPr>
          <w:rFonts w:ascii="Arial" w:hAnsi="Arial" w:cs="Baghdad"/>
          <w:bCs/>
        </w:rPr>
        <w:t xml:space="preserve"> mediante el cual se aprueba y emite la convocatoria para participar como observadora U observador electoral ordinario 2020-2021.</w:t>
      </w:r>
    </w:p>
    <w:p w14:paraId="16BBFE09" w14:textId="77777777" w:rsidR="00D60DA9" w:rsidRDefault="00D60DA9" w:rsidP="00D60DA9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 xml:space="preserve">5; acuerdo C.G-040/2020, con fecha 10 de noviembre del 2020,  acuerdo del consejo general del instituto electoral y de participación ciudadana de Yucatán, por el que se informa de la defunción de un consejero electoral propietario y se acepta la renuncia de una consejera electoral propietaria de los consejos distritales </w:t>
      </w:r>
      <w:proofErr w:type="spellStart"/>
      <w:r>
        <w:rPr>
          <w:rFonts w:ascii="Arial" w:hAnsi="Arial" w:cs="Baghdad"/>
          <w:bCs/>
        </w:rPr>
        <w:t>Xll</w:t>
      </w:r>
      <w:proofErr w:type="spellEnd"/>
      <w:r>
        <w:rPr>
          <w:rFonts w:ascii="Arial" w:hAnsi="Arial" w:cs="Baghdad"/>
          <w:bCs/>
        </w:rPr>
        <w:t xml:space="preserve"> y </w:t>
      </w:r>
      <w:proofErr w:type="spellStart"/>
      <w:proofErr w:type="gramStart"/>
      <w:r>
        <w:rPr>
          <w:rFonts w:ascii="Arial" w:hAnsi="Arial" w:cs="Baghdad"/>
          <w:bCs/>
        </w:rPr>
        <w:t>Xlll</w:t>
      </w:r>
      <w:proofErr w:type="spellEnd"/>
      <w:r>
        <w:rPr>
          <w:rFonts w:ascii="Arial" w:hAnsi="Arial" w:cs="Baghdad"/>
          <w:bCs/>
        </w:rPr>
        <w:t xml:space="preserve"> ,</w:t>
      </w:r>
      <w:proofErr w:type="gramEnd"/>
      <w:r>
        <w:rPr>
          <w:rFonts w:ascii="Arial" w:hAnsi="Arial" w:cs="Baghdad"/>
          <w:bCs/>
        </w:rPr>
        <w:t xml:space="preserve"> respectivamente y se designa a quienes cubrirán a las vacantes. </w:t>
      </w:r>
    </w:p>
    <w:p w14:paraId="2B48F9C4" w14:textId="77777777" w:rsidR="00D60DA9" w:rsidRDefault="00D60DA9" w:rsidP="00D60DA9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6; acuerdo C.G-043/2020, con fecha 10 de noviembre del 2020,  acuerdo del consejo general del instituto electoral y de participación ciudadana de Yucatán,</w:t>
      </w:r>
      <w:r w:rsidRPr="00D443C0">
        <w:rPr>
          <w:rFonts w:ascii="Arial" w:hAnsi="Arial" w:cs="Baghdad"/>
          <w:bCs/>
        </w:rPr>
        <w:t xml:space="preserve"> </w:t>
      </w:r>
      <w:r>
        <w:rPr>
          <w:rFonts w:ascii="Arial" w:hAnsi="Arial" w:cs="Baghdad"/>
          <w:bCs/>
        </w:rPr>
        <w:t>por el que se ajusta a la determinación del plazo para el proceso electoral ordinario 2020-2021, de conformidad con el dictamen emitido por la comisión especial de precampañas del consejo general del instituto.</w:t>
      </w:r>
    </w:p>
    <w:p w14:paraId="607D335B" w14:textId="77777777" w:rsidR="00D60DA9" w:rsidRDefault="00D60DA9" w:rsidP="00D60DA9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7; acuerdo C.G-044/2020, con fecha 10 de noviembre del 2020,  acuerdo del consejo general del instituto electoral y de participación ciudadana de Yucatán, por el que se ajusta la determinación del plazo para solicitar el registro de coaliciones y se determinan los plazos de procedimientos relacionados con los procesos internos de selección de candidatos a cargos de elección popular de los partidos políticos posteriores al periodo de precampañas en el estado de Yucatán durante el proceso electoral ordinario 2020-2021.</w:t>
      </w:r>
    </w:p>
    <w:p w14:paraId="244670E5" w14:textId="77777777" w:rsidR="00D60DA9" w:rsidRDefault="00D60DA9" w:rsidP="00D60DA9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8; acuerdo C.G-045/2020, con fecha 10 de noviembre del 2020,  acuerdo del consejo general del instituto electoral y de participación ciudadana de Yucatán, por el que se aprueba la propuesta de distribución de tiempos y pauta para la trasmisión en radio y televisión de los mensajes de los partidos políticos que serán trasmitidos dentro de las precampañas locales que se llevaran a cabo en el estado de Yucatán durante el proceso electoral ordinario 2020-2021</w:t>
      </w:r>
    </w:p>
    <w:p w14:paraId="05ADA94F" w14:textId="7E82D45E" w:rsidR="00D60DA9" w:rsidRDefault="00D60DA9" w:rsidP="00D60DA9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9; acuerdo C.G-046/2020, con fecha 10 de noviembre del 2020,  acuerdo del consejo general del instituto electoral y de participación ciudadana de Yucatán, por el que se aprueba la propuesta de distribución de tiempos y pauta para la trasmisión en radio y televisión de los mensajes de los partidos políticos que serán trasmitidos dentro de las inter</w:t>
      </w:r>
      <w:r>
        <w:rPr>
          <w:rFonts w:ascii="Arial" w:hAnsi="Arial" w:cs="Baghdad"/>
          <w:bCs/>
        </w:rPr>
        <w:t xml:space="preserve"> </w:t>
      </w:r>
      <w:r>
        <w:rPr>
          <w:rFonts w:ascii="Arial" w:hAnsi="Arial" w:cs="Baghdad"/>
          <w:bCs/>
        </w:rPr>
        <w:t>campañas locales que se llevaran a cabo en el estado de Yucatán durante el proceso electoral ordinario 2020-2021</w:t>
      </w:r>
    </w:p>
    <w:p w14:paraId="65D5B320" w14:textId="44103AFB" w:rsidR="00D60DA9" w:rsidRPr="004D545C" w:rsidRDefault="00D60DA9" w:rsidP="00D60DA9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lastRenderedPageBreak/>
        <w:t>10; acuerdo C.G-047/2020, con fecha 10 de noviembre del 2020,  acuerdo del consejo general del instituto electoral y de participación ciudadana de Yucatán, por el que se aprueba la propuesta de distribución de tiempos y pauta para la trasmisión en radio y televisión de los mensajes de los partidos políticos que serán trasmitidos dentro de las campañas locales que se llevaran a cabo en el estado de Yucatán durante el proceso electoral ordinario 2020-2021</w:t>
      </w:r>
      <w:r w:rsidR="004D545C">
        <w:rPr>
          <w:rFonts w:ascii="Arial" w:hAnsi="Arial" w:cs="Baghdad"/>
          <w:bCs/>
        </w:rPr>
        <w:t>.</w:t>
      </w:r>
    </w:p>
    <w:p w14:paraId="5245D214" w14:textId="77777777" w:rsidR="00D60DA9" w:rsidRDefault="00D60DA9" w:rsidP="00D60DA9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11; acuerdo C.G-048/2020, con fecha 23 de noviembre del 2020,  acuerdo del consejo general del instituto electoral y de participación ciudadana de Yucatán, por el que aprueban los lineamientos para el registro de candidaturas indígenas de pueblos y comunidades mayas e inclusión de grupos en situación de vulnerabilidad e históricamente discriminados para el proceso electoral 2020- 2021.</w:t>
      </w:r>
    </w:p>
    <w:p w14:paraId="1CB9766C" w14:textId="77777777" w:rsidR="00D60DA9" w:rsidRDefault="00D60DA9" w:rsidP="00D60DA9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12; acuerdo C.G-049/2020, con fecha 23 de noviembre del 2020,  acuerdo del consejo general del instituto electoral y de participación ciudadana de Yucatán, por el cual se aprueban los lineamientos para el cumplimiento del principio de paridad de género en el registro de candidaturas e integración del congreso del estado y los ayuntamientos para el proceso electoral 2020-2021.</w:t>
      </w:r>
    </w:p>
    <w:p w14:paraId="45605016" w14:textId="77777777" w:rsidR="00D60DA9" w:rsidRDefault="00D60DA9" w:rsidP="00D60DA9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13; acuerdo C.G-052/2020, con fecha 25 de noviembre del 2020,  acuerdo del consejo general del instituto electoral y de participación ciudadana de Yucatán, por el que se aprueban los lineamientos  para que los partidos políticos prevengan, atiendan y erradiquen la violencia política contra las mujeres en razón de género del instituto electoral y de participación ciudadana de Yucatán.</w:t>
      </w:r>
    </w:p>
    <w:p w14:paraId="1AED3635" w14:textId="77777777" w:rsidR="00D60DA9" w:rsidRDefault="00D60DA9" w:rsidP="00D60DA9">
      <w:pPr>
        <w:spacing w:line="300" w:lineRule="auto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 xml:space="preserve"> </w:t>
      </w:r>
    </w:p>
    <w:p w14:paraId="73CC658F" w14:textId="144485BB" w:rsidR="009B1B4A" w:rsidRDefault="00D60DA9" w:rsidP="00D60DA9">
      <w:pPr>
        <w:ind w:firstLine="360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2.</w:t>
      </w:r>
      <w:r>
        <w:rPr>
          <w:rFonts w:ascii="Arial" w:hAnsi="Arial" w:cs="Baghdad"/>
          <w:bCs/>
        </w:rPr>
        <w:t xml:space="preserve">- Acreditación de la representación del PARTIDO DE LA REVOLUCIÓN DEMOCRÁTICA como propietario el C, RAFAEL SANTIAGO ABAN </w:t>
      </w:r>
      <w:proofErr w:type="spellStart"/>
      <w:r>
        <w:rPr>
          <w:rFonts w:ascii="Arial" w:hAnsi="Arial" w:cs="Baghdad"/>
          <w:bCs/>
        </w:rPr>
        <w:t>ABAN</w:t>
      </w:r>
      <w:proofErr w:type="spellEnd"/>
      <w:r>
        <w:rPr>
          <w:rFonts w:ascii="Arial" w:hAnsi="Arial" w:cs="Baghdad"/>
          <w:bCs/>
        </w:rPr>
        <w:t xml:space="preserve"> y el suplente el C, SAÚL ANTONIO RODRÍGUEZ PEÑA,  el día 22 de enero del 2021</w:t>
      </w:r>
      <w:r>
        <w:rPr>
          <w:rFonts w:ascii="Arial" w:hAnsi="Arial" w:cs="Baghdad"/>
          <w:bCs/>
        </w:rPr>
        <w:t>.</w:t>
      </w:r>
    </w:p>
    <w:p w14:paraId="151D2392" w14:textId="77777777" w:rsidR="00D60DA9" w:rsidRDefault="00D60DA9" w:rsidP="00D60DA9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0F804B4F" w:rsidR="001B63C6" w:rsidRPr="00CA6C3F" w:rsidRDefault="001B63C6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ED82CD" w14:textId="368B1587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r w:rsidR="006D655C">
        <w:rPr>
          <w:rFonts w:ascii="Arial" w:hAnsi="Arial" w:cs="Arial"/>
        </w:rPr>
        <w:t>Tixméhuac</w:t>
      </w:r>
      <w:r>
        <w:rPr>
          <w:rFonts w:ascii="Arial" w:hAnsi="Arial" w:cs="Arial"/>
        </w:rPr>
        <w:t xml:space="preserve">, por lo que a continuación el Consejero Presidente con fundamento en los artículos 168 fracción IV y 179 de la Ley de Instituciones y Procedimientos Electorales del Estado de Yucatán, </w:t>
      </w:r>
      <w:r w:rsidR="00D60DA9">
        <w:rPr>
          <w:rFonts w:ascii="Arial" w:hAnsi="Arial" w:cs="Arial"/>
        </w:rPr>
        <w:t>declaró formalmente incorporado al representante del siguiente</w:t>
      </w:r>
      <w:r>
        <w:rPr>
          <w:rFonts w:ascii="Arial" w:hAnsi="Arial" w:cs="Arial"/>
        </w:rPr>
        <w:t xml:space="preserve"> Partid</w:t>
      </w:r>
      <w:r w:rsidR="00D60DA9">
        <w:rPr>
          <w:rFonts w:ascii="Arial" w:hAnsi="Arial" w:cs="Arial"/>
        </w:rPr>
        <w:t>o Político: PARTIDO DE LA REVOLUCION DEMOCRATIVA</w:t>
      </w:r>
      <w:r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  <w:r w:rsidR="00D60DA9">
        <w:rPr>
          <w:rFonts w:ascii="Arial" w:hAnsi="Arial" w:cs="Arial"/>
        </w:rPr>
        <w:t>---------------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35654B" w14:textId="23FAC263" w:rsidR="000E2ECE" w:rsidRDefault="000E2ECE" w:rsidP="00D60DA9">
      <w:pPr>
        <w:jc w:val="both"/>
        <w:rPr>
          <w:rFonts w:ascii="Arial" w:hAnsi="Arial" w:cs="Arial"/>
          <w:color w:val="FF0000"/>
        </w:rPr>
      </w:pPr>
    </w:p>
    <w:p w14:paraId="3B0689D9" w14:textId="10C5AA1F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lastRenderedPageBreak/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  <w:r w:rsidR="00D60DA9">
        <w:rPr>
          <w:rFonts w:ascii="Arial" w:hAnsi="Arial" w:cs="Arial"/>
        </w:rPr>
        <w:t>-------------------------------------------------------------------------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4C7447B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</w:t>
      </w:r>
      <w:r w:rsidR="00D60DA9">
        <w:rPr>
          <w:rFonts w:ascii="Arial" w:hAnsi="Arial" w:cs="Arial"/>
        </w:rPr>
        <w:t>ún asunto en particular------------</w:t>
      </w:r>
    </w:p>
    <w:p w14:paraId="4066CE6A" w14:textId="77777777" w:rsidR="00120892" w:rsidRDefault="00120892" w:rsidP="00B8686F">
      <w:pPr>
        <w:jc w:val="both"/>
        <w:rPr>
          <w:rFonts w:ascii="Arial" w:hAnsi="Arial" w:cs="Arial"/>
        </w:rPr>
      </w:pPr>
    </w:p>
    <w:p w14:paraId="363871CE" w14:textId="322FAC0C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B8686F">
        <w:rPr>
          <w:rFonts w:ascii="Arial" w:hAnsi="Arial" w:cs="Arial"/>
        </w:rPr>
        <w:t>Y</w:t>
      </w:r>
      <w:r w:rsidR="00F72855" w:rsidRPr="00B8686F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B8686F">
        <w:rPr>
          <w:rFonts w:ascii="Arial" w:hAnsi="Arial" w:cs="Arial"/>
        </w:rPr>
        <w:t xml:space="preserve"> se da continuidad con el siguiente punto del orden</w:t>
      </w:r>
      <w:r w:rsidR="00F72855" w:rsidRPr="00B8686F">
        <w:rPr>
          <w:rFonts w:ascii="Arial" w:hAnsi="Arial" w:cs="Arial"/>
        </w:rPr>
        <w:t>.</w:t>
      </w:r>
      <w:r w:rsidR="00B8686F">
        <w:rPr>
          <w:rFonts w:ascii="Arial" w:hAnsi="Arial" w:cs="Arial"/>
        </w:rPr>
        <w:t>-------------------------</w:t>
      </w:r>
    </w:p>
    <w:p w14:paraId="75DC8888" w14:textId="66001B31" w:rsidR="00B769DF" w:rsidRPr="00B769DF" w:rsidRDefault="00B769DF" w:rsidP="00D60DA9">
      <w:pPr>
        <w:jc w:val="both"/>
        <w:rPr>
          <w:rFonts w:ascii="Arial" w:hAnsi="Arial" w:cs="Arial"/>
          <w:color w:val="FF0000"/>
        </w:rPr>
      </w:pPr>
    </w:p>
    <w:p w14:paraId="52F5CCBD" w14:textId="06A91068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8686F">
        <w:rPr>
          <w:rFonts w:ascii="Arial" w:hAnsi="Arial" w:cs="Arial"/>
        </w:rPr>
        <w:t xml:space="preserve"> de veinticinco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D60DA9">
        <w:rPr>
          <w:rFonts w:ascii="Arial" w:hAnsi="Arial" w:cs="Arial"/>
        </w:rPr>
        <w:t>--------------------------------------------------------------------------------------------------</w:t>
      </w:r>
      <w:r w:rsidR="00071295">
        <w:rPr>
          <w:rFonts w:ascii="Arial" w:hAnsi="Arial" w:cs="Arial"/>
        </w:rPr>
        <w:t xml:space="preserve">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5895C5A2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D60DA9">
        <w:rPr>
          <w:rFonts w:ascii="Arial" w:hAnsi="Arial" w:cs="Arial"/>
          <w:b/>
        </w:rPr>
        <w:t>unanimidad</w:t>
      </w:r>
      <w:r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 w:rsidR="00D60DA9">
        <w:rPr>
          <w:rFonts w:ascii="Arial" w:hAnsi="Arial" w:cs="Arial"/>
        </w:rPr>
        <w:t>, siendo estos 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>; por lo que el Consejero President</w:t>
      </w:r>
      <w:r w:rsidR="00D60DA9">
        <w:rPr>
          <w:rFonts w:ascii="Arial" w:hAnsi="Arial" w:cs="Arial"/>
        </w:rPr>
        <w:t>e en uso de la voz siendo las veinte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B8686F">
        <w:rPr>
          <w:rFonts w:ascii="Arial" w:hAnsi="Arial" w:cs="Arial"/>
        </w:rPr>
        <w:t>veintiún</w:t>
      </w:r>
      <w:r w:rsidRPr="00F5464A">
        <w:rPr>
          <w:rFonts w:ascii="Arial" w:hAnsi="Arial" w:cs="Arial"/>
        </w:rPr>
        <w:t xml:space="preserve"> minutos</w:t>
      </w:r>
      <w:r w:rsidR="00B8686F">
        <w:rPr>
          <w:rFonts w:ascii="Arial" w:hAnsi="Arial" w:cs="Arial"/>
        </w:rPr>
        <w:t xml:space="preserve"> declara un receso de veinticinco</w:t>
      </w:r>
      <w:r w:rsidR="00D60DA9">
        <w:rPr>
          <w:rFonts w:ascii="Arial" w:hAnsi="Arial" w:cs="Arial"/>
        </w:rPr>
        <w:t xml:space="preserve"> minutos, regresando a las veinte</w:t>
      </w:r>
      <w:r w:rsidR="00AA37F2">
        <w:rPr>
          <w:rFonts w:ascii="Arial" w:hAnsi="Arial" w:cs="Arial"/>
        </w:rPr>
        <w:t xml:space="preserve"> horas con cuarenta y seis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>.</w:t>
      </w:r>
      <w:r w:rsidR="00D60DA9">
        <w:rPr>
          <w:rFonts w:ascii="Arial" w:hAnsi="Arial" w:cs="Arial"/>
        </w:rPr>
        <w:t>------------------------</w:t>
      </w:r>
      <w:r w:rsidR="00AA37F2">
        <w:rPr>
          <w:rFonts w:ascii="Arial" w:hAnsi="Arial" w:cs="Arial"/>
        </w:rPr>
        <w:t>------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31FE2957" w:rsidR="00697D2E" w:rsidRPr="00697D2E" w:rsidRDefault="00D60DA9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veinte</w:t>
      </w:r>
      <w:r w:rsidR="00AA37F2">
        <w:rPr>
          <w:rFonts w:ascii="Arial" w:hAnsi="Arial" w:cs="Arial"/>
        </w:rPr>
        <w:t xml:space="preserve"> horas con cu</w:t>
      </w:r>
      <w:r w:rsidR="000419C1">
        <w:rPr>
          <w:rFonts w:ascii="Arial" w:hAnsi="Arial" w:cs="Arial"/>
        </w:rPr>
        <w:t>arenta y seis</w:t>
      </w:r>
      <w:r w:rsidR="00697D2E" w:rsidRPr="00697D2E">
        <w:rPr>
          <w:rFonts w:ascii="Arial" w:hAnsi="Arial" w:cs="Arial"/>
        </w:rPr>
        <w:t xml:space="preserve"> minutos, se reanuda la presente Sesión </w:t>
      </w:r>
      <w:r w:rsidR="00FA11F1">
        <w:rPr>
          <w:rFonts w:ascii="Arial" w:hAnsi="Arial" w:cs="Arial"/>
        </w:rPr>
        <w:t>Ordinaria</w:t>
      </w:r>
      <w:r w:rsidR="00697D2E" w:rsidRPr="00697D2E">
        <w:rPr>
          <w:rFonts w:ascii="Arial" w:hAnsi="Arial" w:cs="Arial"/>
        </w:rPr>
        <w:t>, a lo que el Consejero Presidente, solicitó al Secretario Ejecutivo realizar el pase de lista correspondiente, con el objeto de certificar la existencia del quórum legal para reanudar la sesión.</w:t>
      </w:r>
      <w:r>
        <w:rPr>
          <w:rFonts w:ascii="Arial" w:hAnsi="Arial" w:cs="Arial"/>
        </w:rPr>
        <w:t>-------------------------------------------------------------------------------</w:t>
      </w:r>
      <w:r w:rsidR="00AA37F2">
        <w:rPr>
          <w:rFonts w:ascii="Arial" w:hAnsi="Arial" w:cs="Arial"/>
        </w:rPr>
        <w:t>-----------------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1BC20B54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</w:t>
      </w:r>
      <w:r w:rsidR="00AA37F2">
        <w:rPr>
          <w:rFonts w:ascii="Arial" w:hAnsi="Arial" w:cs="Arial"/>
        </w:rPr>
        <w:t xml:space="preserve"> </w:t>
      </w:r>
      <w:r w:rsidR="00D60DA9">
        <w:rPr>
          <w:rFonts w:ascii="Arial" w:hAnsi="Arial" w:cs="Arial"/>
        </w:rPr>
        <w:t>-------------------------------------------</w:t>
      </w:r>
      <w:r w:rsidR="00AA37F2">
        <w:rPr>
          <w:rFonts w:ascii="Arial" w:hAnsi="Arial" w:cs="Arial"/>
        </w:rPr>
        <w:t>-------------------------------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14D619C8" w14:textId="1FAB7999" w:rsidR="00495DAC" w:rsidRDefault="00495DAC" w:rsidP="00495DAC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AA37F2">
        <w:rPr>
          <w:rFonts w:ascii="Arial" w:hAnsi="Arial" w:cs="Arial"/>
        </w:rPr>
        <w:t>nsejero Presidente</w:t>
      </w:r>
      <w:r>
        <w:rPr>
          <w:rFonts w:ascii="Arial" w:hAnsi="Arial" w:cs="Arial"/>
        </w:rPr>
        <w:t xml:space="preserve"> C. </w:t>
      </w:r>
      <w:proofErr w:type="spellStart"/>
      <w:r>
        <w:rPr>
          <w:rFonts w:ascii="Arial" w:hAnsi="Arial" w:cs="Arial"/>
        </w:rPr>
        <w:t>Eythel</w:t>
      </w:r>
      <w:proofErr w:type="spellEnd"/>
      <w:r>
        <w:rPr>
          <w:rFonts w:ascii="Arial" w:hAnsi="Arial" w:cs="Arial"/>
        </w:rPr>
        <w:t xml:space="preserve"> Eduardo </w:t>
      </w:r>
      <w:proofErr w:type="spellStart"/>
      <w:r>
        <w:rPr>
          <w:rFonts w:ascii="Arial" w:hAnsi="Arial" w:cs="Arial"/>
        </w:rPr>
        <w:t>Uluac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 xml:space="preserve">, </w:t>
      </w:r>
    </w:p>
    <w:p w14:paraId="2A18776D" w14:textId="6ECEF691" w:rsidR="00495DAC" w:rsidRDefault="00495DAC" w:rsidP="00495DA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Electoral, C. Lizet Evelin Martín Vázquez, </w:t>
      </w:r>
    </w:p>
    <w:p w14:paraId="26971A11" w14:textId="4DC60E2F" w:rsidR="00697D2E" w:rsidRPr="00697D2E" w:rsidRDefault="00495DAC" w:rsidP="00495DA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</w:t>
      </w:r>
      <w:r w:rsidR="004D545C">
        <w:rPr>
          <w:rFonts w:ascii="Arial" w:hAnsi="Arial" w:cs="Arial"/>
        </w:rPr>
        <w:t xml:space="preserve">ral C. </w:t>
      </w:r>
      <w:proofErr w:type="spellStart"/>
      <w:r w:rsidR="00AA37F2">
        <w:rPr>
          <w:rFonts w:ascii="Arial" w:hAnsi="Arial" w:cs="Arial"/>
        </w:rPr>
        <w:t>Aaron</w:t>
      </w:r>
      <w:proofErr w:type="spellEnd"/>
      <w:r w:rsidR="00AA37F2">
        <w:rPr>
          <w:rFonts w:ascii="Arial" w:hAnsi="Arial" w:cs="Arial"/>
        </w:rPr>
        <w:t xml:space="preserve"> Enrique Sosa Carrillo, </w:t>
      </w:r>
      <w:r>
        <w:rPr>
          <w:rFonts w:ascii="Arial" w:hAnsi="Arial" w:cs="Arial"/>
        </w:rPr>
        <w:t xml:space="preserve">todos los anteriormente mencionados con derecho a voz y voto, y el Secretario Ejecutivo </w:t>
      </w:r>
      <w:r w:rsidR="004D545C">
        <w:rPr>
          <w:rFonts w:ascii="Arial" w:hAnsi="Arial" w:cs="Arial"/>
        </w:rPr>
        <w:t xml:space="preserve">Sergio Alberto Balam Chan </w:t>
      </w:r>
      <w:r>
        <w:rPr>
          <w:rFonts w:ascii="Arial" w:hAnsi="Arial" w:cs="Arial"/>
        </w:rPr>
        <w:t>con derecho  a voz pero sin voto</w:t>
      </w:r>
      <w:r w:rsidR="00AA37F2">
        <w:rPr>
          <w:rFonts w:ascii="Arial" w:hAnsi="Arial" w:cs="Arial"/>
        </w:rPr>
        <w:t>------------------------------------------------------------------------------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B51FC77" w14:textId="25E323D8" w:rsidR="00697D2E" w:rsidRPr="00697D2E" w:rsidRDefault="00697D2E" w:rsidP="00AA37F2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AA37F2">
        <w:rPr>
          <w:rFonts w:ascii="Arial" w:hAnsi="Arial" w:cs="Arial"/>
        </w:rPr>
        <w:t xml:space="preserve"> José del Carmen </w:t>
      </w:r>
      <w:proofErr w:type="spellStart"/>
      <w:r w:rsidR="00AA37F2">
        <w:rPr>
          <w:rFonts w:ascii="Arial" w:hAnsi="Arial" w:cs="Arial"/>
        </w:rPr>
        <w:t>Euan</w:t>
      </w:r>
      <w:proofErr w:type="spellEnd"/>
      <w:r w:rsidR="00AA37F2">
        <w:rPr>
          <w:rFonts w:ascii="Arial" w:hAnsi="Arial" w:cs="Arial"/>
        </w:rPr>
        <w:t xml:space="preserve"> </w:t>
      </w:r>
      <w:proofErr w:type="spellStart"/>
      <w:r w:rsidR="00AA37F2">
        <w:rPr>
          <w:rFonts w:ascii="Arial" w:hAnsi="Arial" w:cs="Arial"/>
        </w:rPr>
        <w:t>Uluac</w:t>
      </w:r>
      <w:proofErr w:type="spellEnd"/>
      <w:r w:rsidR="00AA37F2">
        <w:rPr>
          <w:rFonts w:ascii="Arial" w:hAnsi="Arial" w:cs="Arial"/>
        </w:rPr>
        <w:t xml:space="preserve"> (mismo que se incorporó a la presente sesión antes del receso) </w:t>
      </w:r>
    </w:p>
    <w:p w14:paraId="634F2830" w14:textId="5DCD65EA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  <w:r w:rsidR="005A219E">
        <w:rPr>
          <w:rFonts w:ascii="Arial" w:hAnsi="Arial" w:cs="Arial"/>
        </w:rPr>
        <w:t xml:space="preserve"> Rafael Santiago </w:t>
      </w:r>
      <w:proofErr w:type="spellStart"/>
      <w:r w:rsidR="005A219E">
        <w:rPr>
          <w:rFonts w:ascii="Arial" w:hAnsi="Arial" w:cs="Arial"/>
        </w:rPr>
        <w:t>Aban</w:t>
      </w:r>
      <w:proofErr w:type="spellEnd"/>
      <w:r w:rsidR="005A219E">
        <w:rPr>
          <w:rFonts w:ascii="Arial" w:hAnsi="Arial" w:cs="Arial"/>
        </w:rPr>
        <w:t xml:space="preserve"> </w:t>
      </w:r>
      <w:proofErr w:type="spellStart"/>
      <w:r w:rsidR="005A219E">
        <w:rPr>
          <w:rFonts w:ascii="Arial" w:hAnsi="Arial" w:cs="Arial"/>
        </w:rPr>
        <w:t>Aban</w:t>
      </w:r>
      <w:proofErr w:type="spellEnd"/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3EDE54D1" w14:textId="679C433B" w:rsidR="00697D2E" w:rsidRPr="0077631E" w:rsidRDefault="00697D2E" w:rsidP="00D60DA9">
      <w:pPr>
        <w:jc w:val="both"/>
        <w:rPr>
          <w:rFonts w:ascii="Arial" w:hAnsi="Arial" w:cs="Arial"/>
          <w:color w:val="FF0000"/>
        </w:rPr>
      </w:pPr>
    </w:p>
    <w:p w14:paraId="410CBEE1" w14:textId="41B2E2FF" w:rsidR="00071295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</w:t>
      </w:r>
      <w:r w:rsidR="00495DAC">
        <w:rPr>
          <w:rFonts w:ascii="Arial" w:hAnsi="Arial" w:cs="Arial"/>
        </w:rPr>
        <w:t>n</w:t>
      </w:r>
      <w:r w:rsidRPr="00697D2E">
        <w:rPr>
          <w:rFonts w:ascii="Arial" w:hAnsi="Arial" w:cs="Arial"/>
        </w:rPr>
        <w:t>do con el uso de la voz, el Secretario</w:t>
      </w:r>
      <w:r>
        <w:rPr>
          <w:rFonts w:ascii="Arial" w:hAnsi="Arial" w:cs="Arial"/>
        </w:rPr>
        <w:t xml:space="preserve">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7107B8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 w:rsidR="00495DAC">
        <w:rPr>
          <w:rFonts w:ascii="Arial" w:hAnsi="Arial" w:cs="Arial"/>
        </w:rPr>
        <w:t>Tixméhuac</w:t>
      </w:r>
      <w:r w:rsidR="00071295">
        <w:rPr>
          <w:rFonts w:ascii="Arial" w:hAnsi="Arial" w:cs="Arial"/>
        </w:rPr>
        <w:t xml:space="preserve"> de fecha </w:t>
      </w:r>
      <w:r w:rsidR="00495DAC">
        <w:rPr>
          <w:rFonts w:ascii="Arial" w:hAnsi="Arial" w:cs="Arial"/>
        </w:rPr>
        <w:t xml:space="preserve">30 </w:t>
      </w:r>
      <w:r w:rsidR="00071295">
        <w:rPr>
          <w:rFonts w:ascii="Arial" w:hAnsi="Arial" w:cs="Arial"/>
        </w:rPr>
        <w:t xml:space="preserve">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</w:t>
      </w:r>
      <w:r w:rsidR="004D545C">
        <w:rPr>
          <w:rFonts w:ascii="Arial" w:hAnsi="Arial" w:cs="Arial"/>
        </w:rPr>
        <w:t>no, acto seguido, el</w:t>
      </w:r>
      <w:r w:rsidR="00071295" w:rsidRPr="00475867">
        <w:rPr>
          <w:rFonts w:ascii="Arial" w:hAnsi="Arial" w:cs="Arial"/>
        </w:rPr>
        <w:t xml:space="preserve"> Secretario Ejecutivo C. </w:t>
      </w:r>
      <w:r w:rsidR="004D545C">
        <w:rPr>
          <w:rFonts w:ascii="Arial" w:hAnsi="Arial" w:cs="Arial"/>
        </w:rPr>
        <w:t xml:space="preserve"> Sergio Alberto Balam Chan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</w:t>
      </w:r>
      <w:r w:rsidR="004D545C">
        <w:rPr>
          <w:rFonts w:ascii="Arial" w:hAnsi="Arial" w:cs="Arial"/>
        </w:rPr>
        <w:t>aprobada</w:t>
      </w:r>
      <w:r w:rsidR="00071295">
        <w:rPr>
          <w:rFonts w:ascii="Arial" w:hAnsi="Arial" w:cs="Arial"/>
        </w:rPr>
        <w:t xml:space="preserve"> por </w:t>
      </w:r>
      <w:r w:rsidR="007107B8">
        <w:rPr>
          <w:rFonts w:ascii="Arial" w:hAnsi="Arial" w:cs="Arial"/>
          <w:b/>
        </w:rPr>
        <w:t>unanimidad</w:t>
      </w:r>
      <w:r w:rsidR="004D545C">
        <w:rPr>
          <w:rFonts w:ascii="Arial" w:hAnsi="Arial" w:cs="Arial"/>
        </w:rPr>
        <w:t xml:space="preserve"> de votos, siendo esto 3</w:t>
      </w:r>
      <w:r w:rsidR="00071295">
        <w:rPr>
          <w:rFonts w:ascii="Arial" w:hAnsi="Arial" w:cs="Arial"/>
        </w:rPr>
        <w:t xml:space="preserve"> votos a favor.</w:t>
      </w:r>
      <w:r w:rsidR="004D545C">
        <w:rPr>
          <w:rFonts w:ascii="Arial" w:hAnsi="Arial" w:cs="Arial"/>
        </w:rPr>
        <w:t>---------------</w:t>
      </w:r>
      <w:r w:rsidR="00D60DA9">
        <w:rPr>
          <w:rFonts w:ascii="Arial" w:hAnsi="Arial" w:cs="Arial"/>
        </w:rPr>
        <w:t>-------------------------------------------------------------------------------</w:t>
      </w:r>
      <w:r w:rsidR="00071295">
        <w:rPr>
          <w:rFonts w:ascii="Arial" w:hAnsi="Arial" w:cs="Arial"/>
        </w:rPr>
        <w:t xml:space="preserve">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001FA67E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</w:p>
    <w:p w14:paraId="210398DA" w14:textId="3C638C9B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DD2000">
        <w:rPr>
          <w:rFonts w:ascii="Arial" w:hAnsi="Arial" w:cs="Arial"/>
        </w:rPr>
        <w:t xml:space="preserve"> </w:t>
      </w:r>
      <w:proofErr w:type="spellStart"/>
      <w:r w:rsidR="00DD2000">
        <w:rPr>
          <w:rFonts w:ascii="Arial" w:hAnsi="Arial" w:cs="Arial"/>
        </w:rPr>
        <w:t>Eythel</w:t>
      </w:r>
      <w:proofErr w:type="spellEnd"/>
      <w:r w:rsidR="00DD2000">
        <w:rPr>
          <w:rFonts w:ascii="Arial" w:hAnsi="Arial" w:cs="Arial"/>
        </w:rPr>
        <w:t xml:space="preserve"> Eduardo </w:t>
      </w:r>
      <w:proofErr w:type="spellStart"/>
      <w:r w:rsidR="00DD2000">
        <w:rPr>
          <w:rFonts w:ascii="Arial" w:hAnsi="Arial" w:cs="Arial"/>
        </w:rPr>
        <w:t>Uluac</w:t>
      </w:r>
      <w:proofErr w:type="spellEnd"/>
      <w:r w:rsidR="00DD2000">
        <w:rPr>
          <w:rFonts w:ascii="Arial" w:hAnsi="Arial" w:cs="Arial"/>
        </w:rPr>
        <w:t xml:space="preserve"> </w:t>
      </w:r>
      <w:proofErr w:type="spellStart"/>
      <w:r w:rsidR="00DD2000"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 Secretari</w:t>
      </w:r>
      <w:r>
        <w:rPr>
          <w:rFonts w:ascii="Arial" w:hAnsi="Arial" w:cs="Arial"/>
        </w:rPr>
        <w:t>o Ejecutivo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</w:t>
      </w:r>
      <w:r w:rsidR="00AA37F2">
        <w:rPr>
          <w:rFonts w:ascii="Arial" w:hAnsi="Arial" w:cs="Arial"/>
        </w:rPr>
        <w:t>---------------------------------------------------------------------------------------</w:t>
      </w:r>
      <w:r>
        <w:rPr>
          <w:rFonts w:ascii="Arial" w:hAnsi="Arial" w:cs="Arial"/>
        </w:rPr>
        <w:t xml:space="preserve">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51120C02" w:rsidR="00071295" w:rsidRPr="0077631E" w:rsidRDefault="00AA37F2" w:rsidP="0007129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14:paraId="36A7DC38" w14:textId="5BED91A9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DD2000">
        <w:rPr>
          <w:rFonts w:ascii="Arial" w:hAnsi="Arial" w:cs="Arial"/>
        </w:rPr>
        <w:t xml:space="preserve"> </w:t>
      </w:r>
      <w:proofErr w:type="spellStart"/>
      <w:r w:rsidR="00DD2000">
        <w:rPr>
          <w:rFonts w:ascii="Arial" w:hAnsi="Arial" w:cs="Arial"/>
        </w:rPr>
        <w:t>Eythel</w:t>
      </w:r>
      <w:proofErr w:type="spellEnd"/>
      <w:r w:rsidR="00DD2000">
        <w:rPr>
          <w:rFonts w:ascii="Arial" w:hAnsi="Arial" w:cs="Arial"/>
        </w:rPr>
        <w:t xml:space="preserve"> Eduardo </w:t>
      </w:r>
      <w:proofErr w:type="spellStart"/>
      <w:r w:rsidR="00DD2000">
        <w:rPr>
          <w:rFonts w:ascii="Arial" w:hAnsi="Arial" w:cs="Arial"/>
        </w:rPr>
        <w:t>Uluac</w:t>
      </w:r>
      <w:proofErr w:type="spellEnd"/>
      <w:r w:rsidR="00DD2000">
        <w:rPr>
          <w:rFonts w:ascii="Arial" w:hAnsi="Arial" w:cs="Arial"/>
        </w:rPr>
        <w:t xml:space="preserve"> </w:t>
      </w:r>
      <w:proofErr w:type="spellStart"/>
      <w:r w:rsidR="00DD2000"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FA11F1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DD200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</w:t>
      </w:r>
      <w:r w:rsidR="00AA37F2">
        <w:rPr>
          <w:rFonts w:ascii="Arial" w:hAnsi="Arial" w:cs="Arial"/>
        </w:rPr>
        <w:t xml:space="preserve"> Enero de 2021, siendo las veinte</w:t>
      </w:r>
      <w:r w:rsidRPr="00F5464A">
        <w:rPr>
          <w:rFonts w:ascii="Arial" w:hAnsi="Arial" w:cs="Arial"/>
        </w:rPr>
        <w:t xml:space="preserve"> horas con </w:t>
      </w:r>
      <w:r w:rsidR="000419C1">
        <w:rPr>
          <w:rFonts w:ascii="Arial" w:hAnsi="Arial" w:cs="Arial"/>
        </w:rPr>
        <w:t xml:space="preserve">cuarenta y nueve </w:t>
      </w:r>
      <w:r w:rsidRPr="00F5464A">
        <w:rPr>
          <w:rFonts w:ascii="Arial" w:hAnsi="Arial" w:cs="Arial"/>
        </w:rPr>
        <w:t>minutos.</w:t>
      </w:r>
      <w:r w:rsidR="00AA37F2">
        <w:rPr>
          <w:rFonts w:ascii="Arial" w:hAnsi="Arial" w:cs="Arial"/>
        </w:rPr>
        <w:t>--------------------------------------------------------------</w:t>
      </w:r>
      <w:r w:rsidR="000419C1">
        <w:rPr>
          <w:rFonts w:ascii="Arial" w:hAnsi="Arial" w:cs="Arial"/>
        </w:rPr>
        <w:t>-----------------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21EAF986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FA11F1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>.</w:t>
      </w:r>
      <w:r w:rsidR="00AA37F2">
        <w:rPr>
          <w:rFonts w:ascii="Arial" w:hAnsi="Arial" w:cs="Arial"/>
        </w:rPr>
        <w:t>-------------</w:t>
      </w:r>
      <w:r w:rsidR="00392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3F81A9A7" w14:textId="77777777" w:rsidR="000E522D" w:rsidRDefault="000E522D" w:rsidP="00071295">
      <w:pPr>
        <w:ind w:firstLine="360"/>
        <w:jc w:val="both"/>
        <w:rPr>
          <w:rFonts w:ascii="Arial" w:hAnsi="Arial" w:cs="Arial"/>
        </w:rPr>
      </w:pPr>
    </w:p>
    <w:p w14:paraId="6C564ECC" w14:textId="77777777" w:rsidR="000E522D" w:rsidRDefault="000E522D" w:rsidP="00071295">
      <w:pPr>
        <w:ind w:firstLine="360"/>
        <w:jc w:val="both"/>
        <w:rPr>
          <w:rFonts w:ascii="Arial" w:hAnsi="Arial" w:cs="Arial"/>
        </w:rPr>
      </w:pPr>
    </w:p>
    <w:p w14:paraId="4619CDDD" w14:textId="77777777" w:rsidR="000E522D" w:rsidRDefault="000E522D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07A5FB0A" w:rsidR="00120892" w:rsidRPr="005C035B" w:rsidRDefault="00DD2000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EYTHEL EDUARDO ULUAC CEL</w:t>
            </w:r>
          </w:p>
          <w:p w14:paraId="0B49C9D8" w14:textId="12D38287" w:rsidR="00120892" w:rsidRPr="005C035B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CONSEJERO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6767AFCC" w:rsidR="00120892" w:rsidRPr="005C035B" w:rsidRDefault="00DD2000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LIZET EVELIN MARTIN VAZQUEZ</w:t>
            </w:r>
          </w:p>
          <w:p w14:paraId="28D1228F" w14:textId="39D22D1B" w:rsidR="00120892" w:rsidRPr="005C035B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CONSEJERA 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>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66FB6489" w14:textId="77777777" w:rsidR="000E522D" w:rsidRDefault="000E522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4CC006" w14:textId="77777777" w:rsidR="000E522D" w:rsidRDefault="000E522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F815D" w14:textId="77777777" w:rsidR="000E522D" w:rsidRDefault="000E522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FDA1CC" w14:textId="68218981" w:rsidR="00120892" w:rsidRPr="004D545C" w:rsidRDefault="004D545C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45C">
              <w:rPr>
                <w:rFonts w:ascii="Arial" w:hAnsi="Arial" w:cs="Arial"/>
                <w:sz w:val="20"/>
                <w:szCs w:val="20"/>
              </w:rPr>
              <w:t xml:space="preserve">AARÓN ENRIQUE SOSA CARRILLO </w:t>
            </w:r>
          </w:p>
          <w:p w14:paraId="5D2057EF" w14:textId="14C93E46" w:rsidR="00120892" w:rsidRPr="005C035B" w:rsidRDefault="004D545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CONSEJERO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5CC2CF29" w14:textId="77777777" w:rsidR="000E522D" w:rsidRDefault="000E522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9233D5" w14:textId="77777777" w:rsidR="000E522D" w:rsidRDefault="000E522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DB4759" w14:textId="77777777" w:rsidR="000E522D" w:rsidRDefault="000E522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7D34BE" w14:textId="00347087" w:rsidR="00120892" w:rsidRPr="005C035B" w:rsidRDefault="004D545C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SERGIO ALBERTO BALAM CHAN</w:t>
            </w:r>
          </w:p>
          <w:p w14:paraId="3CDA4DC2" w14:textId="2D55E4CE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</w:t>
            </w:r>
            <w:r w:rsidR="004D545C">
              <w:rPr>
                <w:rFonts w:ascii="Arial" w:hAnsi="Arial" w:cs="Arial"/>
                <w:sz w:val="20"/>
                <w:szCs w:val="20"/>
              </w:rPr>
              <w:t>. SECRETARIO EJECUTIVO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4CFA6D" w14:textId="77777777" w:rsidR="000E522D" w:rsidRDefault="000E522D" w:rsidP="00071295">
      <w:pPr>
        <w:ind w:firstLine="360"/>
        <w:jc w:val="both"/>
        <w:rPr>
          <w:rFonts w:ascii="Arial" w:hAnsi="Arial" w:cs="Arial"/>
        </w:rPr>
      </w:pPr>
    </w:p>
    <w:p w14:paraId="522FD9F3" w14:textId="77777777" w:rsidR="000E522D" w:rsidRDefault="000E522D" w:rsidP="00071295">
      <w:pPr>
        <w:ind w:firstLine="360"/>
        <w:jc w:val="both"/>
        <w:rPr>
          <w:rFonts w:ascii="Arial" w:hAnsi="Arial" w:cs="Arial"/>
        </w:rPr>
      </w:pPr>
    </w:p>
    <w:p w14:paraId="1773A7EF" w14:textId="77777777" w:rsidR="000E522D" w:rsidRDefault="000E522D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0C91B84" w14:textId="77777777" w:rsidR="000E522D" w:rsidRDefault="000E522D" w:rsidP="00120892">
      <w:pPr>
        <w:ind w:firstLine="360"/>
        <w:jc w:val="center"/>
        <w:rPr>
          <w:rFonts w:ascii="Arial" w:hAnsi="Arial" w:cs="Arial"/>
        </w:rPr>
      </w:pPr>
    </w:p>
    <w:p w14:paraId="0E31616F" w14:textId="77777777" w:rsidR="000E522D" w:rsidRDefault="000E522D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0F3075D3" w:rsidR="00D16EA8" w:rsidRP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JOSE DEL CARMEN EUAN ULUAC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40082BE7" w14:textId="77777777" w:rsidR="00AA37F2" w:rsidRPr="005C035B" w:rsidRDefault="00AA37F2" w:rsidP="00AA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Pr="005A219E">
              <w:rPr>
                <w:rFonts w:ascii="Arial" w:hAnsi="Arial" w:cs="Arial"/>
                <w:sz w:val="20"/>
                <w:szCs w:val="20"/>
                <w:u w:val="single"/>
              </w:rPr>
              <w:t xml:space="preserve">RAFAEL SANTIAGO ABAN </w:t>
            </w:r>
            <w:proofErr w:type="spellStart"/>
            <w:r w:rsidRPr="005A219E">
              <w:rPr>
                <w:rFonts w:ascii="Arial" w:hAnsi="Arial" w:cs="Arial"/>
                <w:sz w:val="20"/>
                <w:szCs w:val="20"/>
                <w:u w:val="single"/>
              </w:rPr>
              <w:t>ABAN</w:t>
            </w:r>
            <w:proofErr w:type="spellEnd"/>
          </w:p>
          <w:p w14:paraId="611493FB" w14:textId="148911F7" w:rsidR="009B1B4A" w:rsidRPr="005C035B" w:rsidRDefault="00AA37F2" w:rsidP="00AA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 LA REVOLUCIÓN DEMOCRÁTICA</w:t>
            </w: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0E95BC9" w14:textId="0C19E75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982EA6C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682C31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743069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721977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47C498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4DD74E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49AE3F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E515F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7482F9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D18603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0F0F15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C28B58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688C67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DF38A9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8DA54D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0B691D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CC7E31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11CCA2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E42A7D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3EAEDE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C729A2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94DB0E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4928E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97560F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CD5CAF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97A3E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83801A" w14:textId="77777777" w:rsidR="00AA37F2" w:rsidRDefault="00AA37F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20CEF1" w14:textId="77777777" w:rsidR="00AA37F2" w:rsidRDefault="00AA37F2" w:rsidP="00AA3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FBB69" w14:textId="77777777" w:rsidR="00AA37F2" w:rsidRDefault="00AA37F2" w:rsidP="00AA3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A2E1F" w14:textId="66F48916" w:rsidR="00D16EA8" w:rsidRPr="005C035B" w:rsidRDefault="00D16EA8" w:rsidP="00AA37F2">
            <w:pPr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372EBFC" w14:textId="7D208D09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VERDE ECOLOGISTA DE MÉXICO</w:t>
            </w: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6D57BEE" w14:textId="6DCCF9D3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lastRenderedPageBreak/>
              <w:t>C.________________________</w:t>
            </w:r>
          </w:p>
          <w:p w14:paraId="42C54548" w14:textId="7D5D5938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DEL TRABAJO</w:t>
            </w:r>
          </w:p>
        </w:tc>
        <w:tc>
          <w:tcPr>
            <w:tcW w:w="5176" w:type="dxa"/>
            <w:shd w:val="clear" w:color="auto" w:fill="auto"/>
          </w:tcPr>
          <w:p w14:paraId="68A0FD7C" w14:textId="26EBDC61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24FFB778" w14:textId="350A84CE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MOVIMIENTO CIUDADANO</w:t>
            </w: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09188CCA" w14:textId="48A6A994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78E927A" w14:textId="1A186EDC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</w:tc>
        <w:tc>
          <w:tcPr>
            <w:tcW w:w="5176" w:type="dxa"/>
            <w:shd w:val="clear" w:color="auto" w:fill="auto"/>
          </w:tcPr>
          <w:p w14:paraId="2F5C2410" w14:textId="55B7308C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3965345" w14:textId="5CCBD694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NUEVA ALIANZA YUCATÁN</w:t>
            </w: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B6D684C" w14:textId="44B9FF0A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23A3535" w14:textId="519457DD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ENCUENTRO SOLIDARIO</w:t>
            </w:r>
          </w:p>
        </w:tc>
        <w:tc>
          <w:tcPr>
            <w:tcW w:w="5176" w:type="dxa"/>
            <w:shd w:val="clear" w:color="auto" w:fill="auto"/>
          </w:tcPr>
          <w:p w14:paraId="10B7530D" w14:textId="0EDFD401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E17F385" w14:textId="00F339D5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REDES SOCIALES PROGRESISTAS</w:t>
            </w:r>
          </w:p>
        </w:tc>
      </w:tr>
      <w:tr w:rsidR="005C035B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32D967A" w14:textId="5EF121B5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5B542E95" w14:textId="469C7A6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FUERZA POR MÉXICO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75BF1D1B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HOJA DE FIRMAS DEL SESIÓN ORDINARIA DEL CONSEJO MUNICIPAL DE </w:t>
      </w:r>
      <w:r w:rsidR="00DB414B">
        <w:rPr>
          <w:rFonts w:ascii="Arial" w:hAnsi="Arial" w:cs="Arial"/>
          <w:b/>
          <w:bCs/>
          <w:sz w:val="18"/>
          <w:szCs w:val="18"/>
          <w:highlight w:val="yellow"/>
        </w:rPr>
        <w:t>TIXMEHUAC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 DE FECHA</w:t>
      </w:r>
      <w:r w:rsidR="00DB414B">
        <w:rPr>
          <w:rFonts w:ascii="Arial" w:hAnsi="Arial" w:cs="Arial"/>
          <w:b/>
          <w:bCs/>
          <w:sz w:val="18"/>
          <w:szCs w:val="18"/>
          <w:highlight w:val="yellow"/>
        </w:rPr>
        <w:t xml:space="preserve"> 30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039F0" w14:textId="77777777" w:rsidR="00CC2F15" w:rsidRDefault="00CC2F15" w:rsidP="007A34DD">
      <w:r>
        <w:separator/>
      </w:r>
    </w:p>
  </w:endnote>
  <w:endnote w:type="continuationSeparator" w:id="0">
    <w:p w14:paraId="736D670B" w14:textId="77777777" w:rsidR="00CC2F15" w:rsidRDefault="00CC2F15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419C1" w:rsidRPr="000419C1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020C1" w14:textId="77777777" w:rsidR="00CC2F15" w:rsidRDefault="00CC2F15" w:rsidP="007A34DD">
      <w:r>
        <w:separator/>
      </w:r>
    </w:p>
  </w:footnote>
  <w:footnote w:type="continuationSeparator" w:id="0">
    <w:p w14:paraId="757DE8D6" w14:textId="77777777" w:rsidR="00CC2F15" w:rsidRDefault="00CC2F15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19C1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85A3D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E522D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5DAC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45C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219E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0B8D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655C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07B8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190F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4324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37F2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8686F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C2F15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0DA9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B414B"/>
    <w:rsid w:val="00DB4F2D"/>
    <w:rsid w:val="00DC0969"/>
    <w:rsid w:val="00DC47DD"/>
    <w:rsid w:val="00DC574E"/>
    <w:rsid w:val="00DC6E77"/>
    <w:rsid w:val="00DC7FA0"/>
    <w:rsid w:val="00DD1299"/>
    <w:rsid w:val="00DD2000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11F1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A0B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A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2804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13</cp:revision>
  <cp:lastPrinted>2021-01-31T02:36:00Z</cp:lastPrinted>
  <dcterms:created xsi:type="dcterms:W3CDTF">2021-01-25T00:42:00Z</dcterms:created>
  <dcterms:modified xsi:type="dcterms:W3CDTF">2021-01-31T02:47:00Z</dcterms:modified>
</cp:coreProperties>
</file>