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</w:t>
      </w:r>
      <w:bookmarkStart w:id="0" w:name="_GoBack"/>
      <w:bookmarkEnd w:id="0"/>
      <w:r w:rsidR="0068281B">
        <w:rPr>
          <w:rFonts w:ascii="Arial" w:hAnsi="Arial" w:cs="Arial"/>
          <w:b/>
        </w:rPr>
        <w:t xml:space="preserve">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7A751C8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7E788B">
        <w:rPr>
          <w:rFonts w:ascii="Arial" w:hAnsi="Arial" w:cs="Arial"/>
        </w:rPr>
        <w:t xml:space="preserve"> DE TZUCACAB</w:t>
      </w:r>
      <w:r w:rsidR="00C83FED">
        <w:rPr>
          <w:rFonts w:ascii="Arial" w:hAnsi="Arial" w:cs="Arial"/>
        </w:rPr>
        <w:t>, DE FECHA 27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5C546E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83FED">
        <w:rPr>
          <w:rFonts w:ascii="Arial" w:hAnsi="Arial" w:cs="Arial"/>
        </w:rPr>
        <w:t xml:space="preserve"> Tzucacab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83FED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9F5BDA">
        <w:rPr>
          <w:rFonts w:ascii="Arial" w:hAnsi="Arial" w:cs="Arial"/>
        </w:rPr>
        <w:t>horas con 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83FED">
        <w:rPr>
          <w:rFonts w:ascii="Arial" w:hAnsi="Arial" w:cs="Arial"/>
        </w:rPr>
        <w:t xml:space="preserve"> 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83FED">
        <w:rPr>
          <w:rFonts w:ascii="Arial" w:hAnsi="Arial" w:cs="Arial"/>
        </w:rPr>
        <w:t>Tzucacab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C83FED">
        <w:rPr>
          <w:rFonts w:ascii="Arial" w:hAnsi="Arial" w:cs="Arial"/>
        </w:rPr>
        <w:t xml:space="preserve"> sin número </w:t>
      </w:r>
      <w:r w:rsidR="00795639" w:rsidRPr="00F5464A">
        <w:rPr>
          <w:rFonts w:ascii="Arial" w:hAnsi="Arial" w:cs="Arial"/>
        </w:rPr>
        <w:t>de la calle</w:t>
      </w:r>
      <w:r w:rsidR="00C83FED">
        <w:rPr>
          <w:rFonts w:ascii="Arial" w:hAnsi="Arial" w:cs="Arial"/>
        </w:rPr>
        <w:t xml:space="preserve"> 41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83FED">
        <w:rPr>
          <w:rFonts w:ascii="Arial" w:hAnsi="Arial" w:cs="Arial"/>
        </w:rPr>
        <w:t>22</w:t>
      </w:r>
      <w:r w:rsidR="001272D8">
        <w:rPr>
          <w:rFonts w:ascii="Arial" w:hAnsi="Arial" w:cs="Arial"/>
        </w:rPr>
        <w:t xml:space="preserve"> y</w:t>
      </w:r>
      <w:r w:rsidR="00C83FED">
        <w:rPr>
          <w:rFonts w:ascii="Arial" w:hAnsi="Arial" w:cs="Arial"/>
        </w:rPr>
        <w:t xml:space="preserve"> 24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FB96C9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83FED">
        <w:rPr>
          <w:rFonts w:ascii="Arial" w:hAnsi="Arial" w:cs="Arial"/>
        </w:rPr>
        <w:t xml:space="preserve"> de la palabra, C. </w:t>
      </w:r>
      <w:r w:rsidR="00A40573">
        <w:rPr>
          <w:rFonts w:ascii="Arial" w:hAnsi="Arial" w:cs="Arial"/>
        </w:rPr>
        <w:t>Roger Martín Ojeda Alonzo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C83FED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C83FED">
        <w:rPr>
          <w:rFonts w:ascii="Arial" w:hAnsi="Arial" w:cs="Arial"/>
        </w:rPr>
        <w:t xml:space="preserve"> de Tzucacab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C83FED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9F5BDA">
        <w:rPr>
          <w:rFonts w:ascii="Arial" w:hAnsi="Arial" w:cs="Arial"/>
        </w:rPr>
        <w:t xml:space="preserve"> con 11</w:t>
      </w:r>
      <w:r w:rsidR="000A5BAB">
        <w:rPr>
          <w:rFonts w:ascii="Arial" w:hAnsi="Arial" w:cs="Arial"/>
        </w:rPr>
        <w:t xml:space="preserve"> </w:t>
      </w:r>
      <w:r w:rsidR="00C83FED">
        <w:rPr>
          <w:rFonts w:ascii="Arial" w:hAnsi="Arial" w:cs="Arial"/>
        </w:rPr>
        <w:t xml:space="preserve"> minutos del día 27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6AEAF097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DA38EE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9A5902">
        <w:rPr>
          <w:rFonts w:ascii="Arial" w:hAnsi="Arial" w:cs="Arial"/>
        </w:rPr>
        <w:t xml:space="preserve"> C.</w:t>
      </w:r>
      <w:r w:rsidR="009A5902" w:rsidRPr="009A5902">
        <w:rPr>
          <w:rFonts w:ascii="Arial" w:hAnsi="Arial" w:cs="Arial"/>
        </w:rPr>
        <w:t xml:space="preserve"> </w:t>
      </w:r>
      <w:r w:rsidR="00A40573">
        <w:rPr>
          <w:rFonts w:ascii="Arial" w:hAnsi="Arial" w:cs="Arial"/>
        </w:rPr>
        <w:t>Roger Martín Ojeda Alonzo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9A5902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 Secretaria</w:t>
      </w:r>
      <w:r w:rsidR="00B03EAF">
        <w:rPr>
          <w:rFonts w:ascii="Arial" w:hAnsi="Arial" w:cs="Arial"/>
        </w:rPr>
        <w:t xml:space="preserve">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4D24BE2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9A5902">
        <w:rPr>
          <w:rFonts w:ascii="Arial" w:hAnsi="Arial" w:cs="Arial"/>
        </w:rPr>
        <w:t>la Secretaria</w:t>
      </w:r>
      <w:r w:rsidR="004263DC" w:rsidRPr="00F5464A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C4017D">
        <w:rPr>
          <w:rFonts w:ascii="Arial" w:hAnsi="Arial" w:cs="Arial"/>
        </w:rPr>
        <w:t>C. Rosalía del Carmen Carrillo Mukul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764B31E7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9A5902">
        <w:rPr>
          <w:rFonts w:ascii="Arial" w:hAnsi="Arial" w:cs="Arial"/>
        </w:rPr>
        <w:t xml:space="preserve">C. </w:t>
      </w:r>
      <w:r w:rsidR="00A40573">
        <w:rPr>
          <w:rFonts w:ascii="Arial" w:hAnsi="Arial" w:cs="Arial"/>
        </w:rPr>
        <w:t>Roger Martín Ojeda Alonzo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6231C703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C4017D">
        <w:rPr>
          <w:rFonts w:ascii="Arial" w:hAnsi="Arial" w:cs="Arial"/>
        </w:rPr>
        <w:t>, C.</w:t>
      </w:r>
      <w:r w:rsidR="00C4017D" w:rsidRPr="00C4017D">
        <w:rPr>
          <w:rFonts w:ascii="Arial" w:hAnsi="Arial" w:cs="Arial"/>
        </w:rPr>
        <w:t xml:space="preserve"> </w:t>
      </w:r>
      <w:r w:rsidR="00C4017D">
        <w:rPr>
          <w:rFonts w:ascii="Arial" w:hAnsi="Arial" w:cs="Arial"/>
        </w:rPr>
        <w:t>Rocío Carolina Baeza González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41E711C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C4017D">
        <w:rPr>
          <w:rFonts w:ascii="Arial" w:hAnsi="Arial" w:cs="Arial"/>
        </w:rPr>
        <w:t xml:space="preserve"> C. Mauro de Jesús Carrillo Acosta,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9A5902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9A5902">
        <w:rPr>
          <w:rFonts w:ascii="Arial" w:hAnsi="Arial" w:cs="Arial"/>
        </w:rPr>
        <w:t>Secretaria</w:t>
      </w:r>
      <w:r w:rsidR="00C4017D">
        <w:rPr>
          <w:rFonts w:ascii="Arial" w:hAnsi="Arial" w:cs="Arial"/>
        </w:rPr>
        <w:t xml:space="preserve"> Ejecutivo C.</w:t>
      </w:r>
      <w:r w:rsidR="00C4017D" w:rsidRPr="00C4017D">
        <w:rPr>
          <w:rFonts w:ascii="Arial" w:hAnsi="Arial" w:cs="Arial"/>
        </w:rPr>
        <w:t xml:space="preserve"> </w:t>
      </w:r>
      <w:r w:rsidR="00C4017D">
        <w:rPr>
          <w:rFonts w:ascii="Arial" w:hAnsi="Arial" w:cs="Arial"/>
        </w:rPr>
        <w:t xml:space="preserve">Rosalía del Carmen Carrillo Mukul </w:t>
      </w:r>
      <w:r w:rsidR="00C4017D" w:rsidRPr="00F5464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55893D4" w14:textId="05C35C24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F5BDA">
        <w:rPr>
          <w:rFonts w:ascii="Arial" w:hAnsi="Arial" w:cs="Arial"/>
        </w:rPr>
        <w:t xml:space="preserve"> Guadalupe Concepción </w:t>
      </w:r>
      <w:proofErr w:type="spellStart"/>
      <w:r w:rsidR="009F5BDA">
        <w:rPr>
          <w:rFonts w:ascii="Arial" w:hAnsi="Arial" w:cs="Arial"/>
        </w:rPr>
        <w:t>Hau</w:t>
      </w:r>
      <w:proofErr w:type="spellEnd"/>
      <w:r w:rsidR="009F5BDA">
        <w:rPr>
          <w:rFonts w:ascii="Arial" w:hAnsi="Arial" w:cs="Arial"/>
        </w:rPr>
        <w:t xml:space="preserve"> </w:t>
      </w:r>
      <w:proofErr w:type="spellStart"/>
      <w:r w:rsidR="009F5BDA">
        <w:rPr>
          <w:rFonts w:ascii="Arial" w:hAnsi="Arial" w:cs="Arial"/>
        </w:rPr>
        <w:t>Kantun</w:t>
      </w:r>
      <w:proofErr w:type="spellEnd"/>
    </w:p>
    <w:p w14:paraId="4392A7DF" w14:textId="0380453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21CCCDC" w:rsidR="00AE09D7" w:rsidRPr="00CA6C3F" w:rsidRDefault="00AE09D7" w:rsidP="009F5BDA">
      <w:pPr>
        <w:jc w:val="both"/>
        <w:rPr>
          <w:rFonts w:ascii="Arial" w:hAnsi="Arial" w:cs="Arial"/>
          <w:color w:val="FF0000"/>
        </w:rPr>
      </w:pPr>
    </w:p>
    <w:p w14:paraId="3808D20E" w14:textId="12761836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9A5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9A5902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9A5902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9A5902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5EC0570" w:rsidR="00AE09D7" w:rsidRPr="00CA6C3F" w:rsidRDefault="00AE09D7" w:rsidP="009F5BDA">
      <w:pPr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3A997AA5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7A49D2E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9A590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9A5902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9A590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9A5902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2D02E76E" w:rsidR="00E90253" w:rsidRPr="00CA6C3F" w:rsidRDefault="00E90253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CC8ADD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06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0698B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50698B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50698B">
        <w:rPr>
          <w:rFonts w:ascii="Arial" w:hAnsi="Arial" w:cs="Arial"/>
        </w:rPr>
        <w:t>a Secretaria</w:t>
      </w:r>
      <w:r w:rsidR="004B5C87">
        <w:rPr>
          <w:rFonts w:ascii="Arial" w:hAnsi="Arial" w:cs="Arial"/>
        </w:rPr>
        <w:t xml:space="preserve">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2B3BDE79" w:rsidR="001B63C6" w:rsidRDefault="0038199A" w:rsidP="000E2ECE">
      <w:pPr>
        <w:ind w:firstLine="360"/>
        <w:jc w:val="both"/>
        <w:rPr>
          <w:rFonts w:ascii="Arial" w:hAnsi="Arial" w:cs="Arial"/>
        </w:rPr>
      </w:pPr>
      <w:r w:rsidRPr="00250873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</w:t>
      </w:r>
    </w:p>
    <w:p w14:paraId="4B97142F" w14:textId="77777777" w:rsidR="00250873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9F5BDA">
        <w:rPr>
          <w:rFonts w:ascii="Arial" w:hAnsi="Arial" w:cs="Arial"/>
        </w:rPr>
        <w:t xml:space="preserve"> Oficio por el cual se acredita ante este Consejo Municipal la representación del PARTIDO DE LA REVOLUCION DEMOCRATICA</w:t>
      </w:r>
    </w:p>
    <w:p w14:paraId="18E696FF" w14:textId="400D5DEE" w:rsidR="001B63C6" w:rsidRDefault="00250873" w:rsidP="002508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3.- </w:t>
      </w:r>
      <w:r>
        <w:rPr>
          <w:rFonts w:ascii="Arial" w:hAnsi="Arial" w:cs="Arial"/>
        </w:rPr>
        <w:t>Oficio por el cual se acredita ante este Consejo Municipal la representación del PARTIDO</w:t>
      </w:r>
      <w:r>
        <w:rPr>
          <w:rFonts w:ascii="Arial" w:hAnsi="Arial" w:cs="Arial"/>
        </w:rPr>
        <w:t xml:space="preserve"> FUERZA POR MEXICO</w:t>
      </w:r>
      <w:r w:rsidR="009F5BDA">
        <w:rPr>
          <w:rFonts w:ascii="Arial" w:hAnsi="Arial" w:cs="Arial"/>
        </w:rPr>
        <w:t xml:space="preserve"> </w:t>
      </w:r>
    </w:p>
    <w:p w14:paraId="493DF215" w14:textId="77777777" w:rsidR="00A40573" w:rsidRPr="00250873" w:rsidRDefault="00A40573" w:rsidP="00250873">
      <w:pPr>
        <w:ind w:firstLine="360"/>
        <w:jc w:val="both"/>
        <w:rPr>
          <w:rFonts w:ascii="Arial" w:hAnsi="Arial" w:cs="Arial"/>
        </w:rPr>
      </w:pPr>
    </w:p>
    <w:p w14:paraId="01ED82CD" w14:textId="46F67B0B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</w:t>
      </w:r>
      <w:r w:rsidR="0050698B">
        <w:rPr>
          <w:rFonts w:ascii="Arial" w:hAnsi="Arial" w:cs="Arial"/>
        </w:rPr>
        <w:t>n el desarrollo de la sesión, la Secretaria</w:t>
      </w:r>
      <w:r>
        <w:rPr>
          <w:rFonts w:ascii="Arial" w:hAnsi="Arial" w:cs="Arial"/>
        </w:rPr>
        <w:t xml:space="preserve">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C83FED">
        <w:rPr>
          <w:rFonts w:ascii="Arial" w:hAnsi="Arial" w:cs="Arial"/>
        </w:rPr>
        <w:t>cipal Electoral de Tzucacab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</w:t>
      </w:r>
      <w:r w:rsidR="00106D4E">
        <w:rPr>
          <w:rFonts w:ascii="Arial" w:hAnsi="Arial" w:cs="Arial"/>
        </w:rPr>
        <w:t xml:space="preserve">os Políticos: </w:t>
      </w:r>
      <w:r w:rsidR="00106D4E" w:rsidRPr="00250873">
        <w:rPr>
          <w:rFonts w:ascii="Arial" w:hAnsi="Arial" w:cs="Arial"/>
        </w:rPr>
        <w:t>PARTIDO DE LA REVOLUCION DEMOCRATICA</w:t>
      </w:r>
      <w:r w:rsidR="00250873">
        <w:rPr>
          <w:rFonts w:ascii="Arial" w:hAnsi="Arial" w:cs="Arial"/>
        </w:rPr>
        <w:t xml:space="preserve"> y PARTIDO FUERZA POR MEXICO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6E3472">
        <w:rPr>
          <w:rFonts w:ascii="Arial" w:hAnsi="Arial" w:cs="Arial"/>
        </w:rPr>
        <w:t xml:space="preserve"> </w:t>
      </w:r>
      <w:r w:rsidR="006E3472" w:rsidRPr="00250873">
        <w:rPr>
          <w:rFonts w:ascii="Arial" w:hAnsi="Arial" w:cs="Arial"/>
        </w:rPr>
        <w:t>Rindiendo en este acto por escrito la protesta de ley</w:t>
      </w:r>
      <w:r w:rsidR="006E3472">
        <w:rPr>
          <w:rFonts w:ascii="Arial" w:hAnsi="Arial" w:cs="Arial"/>
        </w:rPr>
        <w:t>.</w:t>
      </w:r>
    </w:p>
    <w:p w14:paraId="6335654B" w14:textId="687CE844" w:rsidR="000E2ECE" w:rsidRPr="00A40573" w:rsidRDefault="00FE6297" w:rsidP="00A405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31F65CC6" w:rsidR="00F72855" w:rsidRPr="00F72855" w:rsidRDefault="00C83FED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</w:t>
      </w:r>
      <w:r w:rsidR="00F72855" w:rsidRPr="00F72855">
        <w:rPr>
          <w:rFonts w:ascii="Arial" w:hAnsi="Arial" w:cs="Arial"/>
        </w:rPr>
        <w:t xml:space="preserve">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250873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250873">
        <w:rPr>
          <w:rFonts w:ascii="Arial" w:hAnsi="Arial" w:cs="Arial"/>
        </w:rPr>
        <w:t>Y</w:t>
      </w:r>
      <w:r w:rsidR="00F72855" w:rsidRPr="0025087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250873">
        <w:rPr>
          <w:rFonts w:ascii="Arial" w:hAnsi="Arial" w:cs="Arial"/>
        </w:rPr>
        <w:t xml:space="preserve"> se da continuidad con el siguiente punto del orden</w:t>
      </w:r>
      <w:r w:rsidR="00F72855" w:rsidRPr="00250873">
        <w:rPr>
          <w:rFonts w:ascii="Arial" w:hAnsi="Arial" w:cs="Arial"/>
        </w:rPr>
        <w:t>.</w:t>
      </w:r>
    </w:p>
    <w:p w14:paraId="75DC8888" w14:textId="79CD1069" w:rsidR="00B769DF" w:rsidRPr="00B769DF" w:rsidRDefault="00B769DF" w:rsidP="00250873">
      <w:pPr>
        <w:jc w:val="both"/>
        <w:rPr>
          <w:rFonts w:ascii="Arial" w:hAnsi="Arial" w:cs="Arial"/>
          <w:color w:val="FF0000"/>
        </w:rPr>
      </w:pPr>
    </w:p>
    <w:p w14:paraId="52F5CCBD" w14:textId="2FD69D8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06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0698B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50698B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5069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0698B">
        <w:rPr>
          <w:rFonts w:ascii="Arial" w:hAnsi="Arial" w:cs="Arial"/>
        </w:rPr>
        <w:t xml:space="preserve"> Secretaria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250873">
        <w:rPr>
          <w:rFonts w:ascii="Arial" w:hAnsi="Arial" w:cs="Arial"/>
        </w:rPr>
        <w:t xml:space="preserve"> de 15</w:t>
      </w:r>
      <w:r w:rsidR="00071295" w:rsidRPr="00F5464A">
        <w:rPr>
          <w:rFonts w:ascii="Arial" w:hAnsi="Arial" w:cs="Arial"/>
        </w:rPr>
        <w:t xml:space="preserve"> minutos, </w:t>
      </w:r>
      <w:r w:rsidR="0050698B">
        <w:rPr>
          <w:rFonts w:ascii="Arial" w:hAnsi="Arial" w:cs="Arial"/>
        </w:rPr>
        <w:t>solicitando la Secretaria</w:t>
      </w:r>
      <w:r w:rsidR="00071295">
        <w:rPr>
          <w:rFonts w:ascii="Arial" w:hAnsi="Arial" w:cs="Arial"/>
        </w:rPr>
        <w:t xml:space="preserve">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312E269" w:rsidR="00071295" w:rsidRDefault="0050698B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</w:t>
      </w:r>
      <w:r w:rsidR="00071295">
        <w:rPr>
          <w:rFonts w:ascii="Arial" w:hAnsi="Arial" w:cs="Arial"/>
        </w:rPr>
        <w:t xml:space="preserve"> Ejecutivo,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>. Acto seguido, la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071295"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250873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250873">
        <w:rPr>
          <w:rFonts w:ascii="Arial" w:hAnsi="Arial" w:cs="Arial"/>
        </w:rPr>
        <w:t>, siendo estos 3</w:t>
      </w:r>
      <w:r w:rsidR="00071295" w:rsidRPr="00F5464A">
        <w:rPr>
          <w:rFonts w:ascii="Arial" w:hAnsi="Arial" w:cs="Arial"/>
        </w:rPr>
        <w:t xml:space="preserve"> votos a favor</w:t>
      </w:r>
      <w:r w:rsidR="00071295">
        <w:rPr>
          <w:rFonts w:ascii="Arial" w:hAnsi="Arial" w:cs="Arial"/>
        </w:rPr>
        <w:t>; por lo que el Consejero President</w:t>
      </w:r>
      <w:r w:rsidR="00106D4E">
        <w:rPr>
          <w:rFonts w:ascii="Arial" w:hAnsi="Arial" w:cs="Arial"/>
        </w:rPr>
        <w:t>e en uso de la voz siendo las 17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250873">
        <w:rPr>
          <w:rFonts w:ascii="Arial" w:hAnsi="Arial" w:cs="Arial"/>
        </w:rPr>
        <w:t>21</w:t>
      </w:r>
      <w:r w:rsidR="00071295" w:rsidRPr="00F5464A">
        <w:rPr>
          <w:rFonts w:ascii="Arial" w:hAnsi="Arial" w:cs="Arial"/>
        </w:rPr>
        <w:t xml:space="preserve"> minutos</w:t>
      </w:r>
      <w:r w:rsidR="00250873">
        <w:rPr>
          <w:rFonts w:ascii="Arial" w:hAnsi="Arial" w:cs="Arial"/>
        </w:rPr>
        <w:t xml:space="preserve"> declara un receso de 15 minutos, regresando a las 17 horas con 36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24AF421" w:rsidR="00697D2E" w:rsidRPr="00697D2E" w:rsidRDefault="00106D4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Siendo las 17</w:t>
      </w:r>
      <w:r w:rsidR="00D35D27">
        <w:rPr>
          <w:rFonts w:ascii="Arial" w:hAnsi="Arial" w:cs="Arial"/>
        </w:rPr>
        <w:t xml:space="preserve"> horas con 36</w:t>
      </w:r>
      <w:r w:rsidR="00697D2E" w:rsidRPr="00697D2E">
        <w:rPr>
          <w:rFonts w:ascii="Arial" w:hAnsi="Arial" w:cs="Arial"/>
        </w:rPr>
        <w:t xml:space="preserve"> minutos, se reanuda l</w:t>
      </w:r>
      <w:r w:rsidR="00C83FED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>, a lo que el Consejero Presidente, solicitó a</w:t>
      </w:r>
      <w:r w:rsidR="00C83FE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C83FED">
        <w:rPr>
          <w:rFonts w:ascii="Arial" w:hAnsi="Arial" w:cs="Arial"/>
        </w:rPr>
        <w:t>a Secretaria</w:t>
      </w:r>
      <w:r w:rsidR="00697D2E" w:rsidRPr="00697D2E">
        <w:rPr>
          <w:rFonts w:ascii="Arial" w:hAnsi="Arial" w:cs="Arial"/>
        </w:rPr>
        <w:t xml:space="preserve">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4111DCF" w:rsidR="00697D2E" w:rsidRPr="00697D2E" w:rsidRDefault="00C83FE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 Secretaria</w:t>
      </w:r>
      <w:r w:rsidR="00697D2E" w:rsidRPr="00697D2E">
        <w:rPr>
          <w:rFonts w:ascii="Arial" w:hAnsi="Arial" w:cs="Arial"/>
        </w:rPr>
        <w:t xml:space="preserve"> Ejecutivo,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7F505E4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50698B">
        <w:rPr>
          <w:rFonts w:ascii="Arial" w:hAnsi="Arial" w:cs="Arial"/>
        </w:rPr>
        <w:t>ro (a) Electoral C.</w:t>
      </w:r>
      <w:r w:rsidR="0050698B" w:rsidRPr="0050698B">
        <w:rPr>
          <w:rFonts w:ascii="Arial" w:hAnsi="Arial" w:cs="Arial"/>
        </w:rPr>
        <w:t xml:space="preserve"> </w:t>
      </w:r>
      <w:r w:rsidR="00A40573">
        <w:rPr>
          <w:rFonts w:ascii="Arial" w:hAnsi="Arial" w:cs="Arial"/>
        </w:rPr>
        <w:t>Roger Martín Ojeda Alonzo</w:t>
      </w:r>
      <w:r w:rsidRPr="00697D2E">
        <w:rPr>
          <w:rFonts w:ascii="Arial" w:hAnsi="Arial" w:cs="Arial"/>
        </w:rPr>
        <w:t xml:space="preserve">, </w:t>
      </w:r>
    </w:p>
    <w:p w14:paraId="4BCA2FC3" w14:textId="7E090BA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</w:t>
      </w:r>
      <w:r w:rsidR="00C4017D">
        <w:rPr>
          <w:rFonts w:ascii="Arial" w:hAnsi="Arial" w:cs="Arial"/>
        </w:rPr>
        <w:t>lectoral, C. Rocío Carolina Baeza González</w:t>
      </w:r>
      <w:r w:rsidRPr="00697D2E">
        <w:rPr>
          <w:rFonts w:ascii="Arial" w:hAnsi="Arial" w:cs="Arial"/>
        </w:rPr>
        <w:t xml:space="preserve">; </w:t>
      </w:r>
    </w:p>
    <w:p w14:paraId="26971A11" w14:textId="048E79C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</w:t>
      </w:r>
      <w:r w:rsidR="00C4017D">
        <w:rPr>
          <w:rFonts w:ascii="Arial" w:hAnsi="Arial" w:cs="Arial"/>
        </w:rPr>
        <w:t xml:space="preserve">a) Electoral C. Mauro de Jesús Carrillo Acosta, </w:t>
      </w:r>
      <w:r w:rsidRPr="00697D2E">
        <w:rPr>
          <w:rFonts w:ascii="Arial" w:hAnsi="Arial" w:cs="Arial"/>
        </w:rPr>
        <w:t>todos los anteriormente mencionados con derech</w:t>
      </w:r>
      <w:r w:rsidR="0050698B">
        <w:rPr>
          <w:rFonts w:ascii="Arial" w:hAnsi="Arial" w:cs="Arial"/>
        </w:rPr>
        <w:t>o a voz y voto,  y la Secretaria</w:t>
      </w:r>
      <w:r w:rsidR="00C4017D">
        <w:rPr>
          <w:rFonts w:ascii="Arial" w:hAnsi="Arial" w:cs="Arial"/>
        </w:rPr>
        <w:t xml:space="preserve"> Ejecutivo C.</w:t>
      </w:r>
      <w:r w:rsidR="00C4017D" w:rsidRPr="00C4017D">
        <w:rPr>
          <w:rFonts w:ascii="Arial" w:hAnsi="Arial" w:cs="Arial"/>
        </w:rPr>
        <w:t xml:space="preserve"> </w:t>
      </w:r>
      <w:r w:rsidR="00C4017D">
        <w:rPr>
          <w:rFonts w:ascii="Arial" w:hAnsi="Arial" w:cs="Arial"/>
        </w:rPr>
        <w:t xml:space="preserve">Rosalía del Carmen Carrillo Mukul </w:t>
      </w:r>
      <w:r w:rsidR="00C4017D" w:rsidRPr="00F5464A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4B40ADA2" w14:textId="771C650A" w:rsidR="00697D2E" w:rsidRPr="00697D2E" w:rsidRDefault="00697D2E" w:rsidP="00250873">
      <w:pPr>
        <w:jc w:val="both"/>
        <w:rPr>
          <w:rFonts w:ascii="Arial" w:hAnsi="Arial" w:cs="Arial"/>
        </w:rPr>
      </w:pPr>
    </w:p>
    <w:p w14:paraId="0B51FC77" w14:textId="187C888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250873">
        <w:rPr>
          <w:rFonts w:ascii="Arial" w:hAnsi="Arial" w:cs="Arial"/>
        </w:rPr>
        <w:t xml:space="preserve"> Guadalupe Concepción </w:t>
      </w:r>
      <w:proofErr w:type="spellStart"/>
      <w:r w:rsidR="00250873">
        <w:rPr>
          <w:rFonts w:ascii="Arial" w:hAnsi="Arial" w:cs="Arial"/>
        </w:rPr>
        <w:t>Hau</w:t>
      </w:r>
      <w:proofErr w:type="spellEnd"/>
      <w:r w:rsidR="00250873">
        <w:rPr>
          <w:rFonts w:ascii="Arial" w:hAnsi="Arial" w:cs="Arial"/>
        </w:rPr>
        <w:t xml:space="preserve"> </w:t>
      </w:r>
      <w:proofErr w:type="spellStart"/>
      <w:r w:rsidR="00250873">
        <w:rPr>
          <w:rFonts w:ascii="Arial" w:hAnsi="Arial" w:cs="Arial"/>
        </w:rPr>
        <w:t>Kantun</w:t>
      </w:r>
      <w:proofErr w:type="spellEnd"/>
    </w:p>
    <w:p w14:paraId="634F2830" w14:textId="6F3E113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250873">
        <w:rPr>
          <w:rFonts w:ascii="Arial" w:hAnsi="Arial" w:cs="Arial"/>
        </w:rPr>
        <w:t xml:space="preserve"> </w:t>
      </w:r>
      <w:r w:rsidR="00D35D27">
        <w:rPr>
          <w:rFonts w:ascii="Arial" w:hAnsi="Arial" w:cs="Arial"/>
        </w:rPr>
        <w:t xml:space="preserve">Jorge </w:t>
      </w:r>
      <w:proofErr w:type="spellStart"/>
      <w:r w:rsidR="00D35D27">
        <w:rPr>
          <w:rFonts w:ascii="Arial" w:hAnsi="Arial" w:cs="Arial"/>
        </w:rPr>
        <w:t>Herbe</w:t>
      </w:r>
      <w:proofErr w:type="spellEnd"/>
      <w:r w:rsidR="00D35D27">
        <w:rPr>
          <w:rFonts w:ascii="Arial" w:hAnsi="Arial" w:cs="Arial"/>
        </w:rPr>
        <w:t xml:space="preserve"> Medina Navarrete</w:t>
      </w:r>
    </w:p>
    <w:p w14:paraId="40EC2899" w14:textId="5F12CC8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D35D27">
        <w:rPr>
          <w:rFonts w:ascii="Arial" w:hAnsi="Arial" w:cs="Arial"/>
        </w:rPr>
        <w:t xml:space="preserve"> Ernesto Alejandro Capitán Vicencio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701734F6" w:rsidR="00697D2E" w:rsidRPr="0077631E" w:rsidRDefault="00697D2E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5AA55038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</w:t>
      </w:r>
      <w:r w:rsidR="00C83FED">
        <w:rPr>
          <w:rFonts w:ascii="Arial" w:hAnsi="Arial" w:cs="Arial"/>
        </w:rPr>
        <w:t>inunado con el uso de la voz, la Secretaria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C83FED">
        <w:rPr>
          <w:rFonts w:ascii="Arial" w:hAnsi="Arial" w:cs="Arial"/>
        </w:rPr>
        <w:t>ó la Secretaria</w:t>
      </w:r>
      <w:r w:rsidR="00071295">
        <w:rPr>
          <w:rFonts w:ascii="Arial" w:hAnsi="Arial" w:cs="Arial"/>
        </w:rPr>
        <w:t xml:space="preserve">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C83FED">
        <w:rPr>
          <w:rFonts w:ascii="Arial" w:hAnsi="Arial" w:cs="Arial"/>
        </w:rPr>
        <w:t>, por lo que la Secretaria</w:t>
      </w:r>
      <w:r w:rsidR="00071295">
        <w:rPr>
          <w:rFonts w:ascii="Arial" w:hAnsi="Arial" w:cs="Arial"/>
        </w:rPr>
        <w:t xml:space="preserve">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C83FED">
        <w:rPr>
          <w:rFonts w:ascii="Arial" w:hAnsi="Arial" w:cs="Arial"/>
        </w:rPr>
        <w:t>Municipal de Tzucacab de fecha 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C83FE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C83FED">
        <w:rPr>
          <w:rFonts w:ascii="Arial" w:hAnsi="Arial" w:cs="Arial"/>
        </w:rPr>
        <w:t>a Secretaria</w:t>
      </w:r>
      <w:r w:rsidR="00071295">
        <w:rPr>
          <w:rFonts w:ascii="Arial" w:hAnsi="Arial" w:cs="Arial"/>
        </w:rPr>
        <w:t xml:space="preserve">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C83FED">
        <w:rPr>
          <w:rFonts w:ascii="Arial" w:hAnsi="Arial" w:cs="Arial"/>
        </w:rPr>
        <w:t xml:space="preserve"> la mano, acto seguido, la Secretaria</w:t>
      </w:r>
      <w:r w:rsidR="00C4017D">
        <w:rPr>
          <w:rFonts w:ascii="Arial" w:hAnsi="Arial" w:cs="Arial"/>
        </w:rPr>
        <w:t xml:space="preserve"> Ejecutivo C. Rosalía del Carmen Carrillo Mukul </w:t>
      </w:r>
      <w:r w:rsidR="00C4017D" w:rsidRPr="00F5464A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D35D27">
        <w:rPr>
          <w:rFonts w:ascii="Arial" w:hAnsi="Arial" w:cs="Arial"/>
          <w:b/>
        </w:rPr>
        <w:t>unanimidad</w:t>
      </w:r>
      <w:r w:rsidR="00D35D27">
        <w:rPr>
          <w:rFonts w:ascii="Arial" w:hAnsi="Arial" w:cs="Arial"/>
        </w:rPr>
        <w:t xml:space="preserve"> de votos, siendo esto 3 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1303523B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20BB83E" w14:textId="239D828A" w:rsidR="00071295" w:rsidRPr="00D35D27" w:rsidRDefault="00071295" w:rsidP="00D35D2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50698B">
        <w:rPr>
          <w:rFonts w:ascii="Arial" w:hAnsi="Arial" w:cs="Arial"/>
        </w:rPr>
        <w:t>Presidente C.</w:t>
      </w:r>
      <w:r w:rsidR="0050698B" w:rsidRPr="0050698B">
        <w:rPr>
          <w:rFonts w:ascii="Arial" w:hAnsi="Arial" w:cs="Arial"/>
        </w:rPr>
        <w:t xml:space="preserve"> </w:t>
      </w:r>
      <w:r w:rsidR="00A40573">
        <w:rPr>
          <w:rFonts w:ascii="Arial" w:hAnsi="Arial" w:cs="Arial"/>
        </w:rPr>
        <w:t>Roger Martín Ojeda Alonzo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50698B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50698B">
        <w:rPr>
          <w:rFonts w:ascii="Arial" w:hAnsi="Arial" w:cs="Arial"/>
        </w:rPr>
        <w:t>a Secretaria</w:t>
      </w:r>
      <w:r w:rsidRPr="00F5464A">
        <w:rPr>
          <w:rFonts w:ascii="Arial" w:hAnsi="Arial" w:cs="Arial"/>
        </w:rPr>
        <w:t xml:space="preserve">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C83FED">
        <w:rPr>
          <w:rFonts w:ascii="Arial" w:hAnsi="Arial" w:cs="Arial"/>
        </w:rPr>
        <w:t xml:space="preserve"> orden del día en cuestión, la</w:t>
      </w:r>
      <w:r w:rsidRPr="00F5464A">
        <w:rPr>
          <w:rFonts w:ascii="Arial" w:hAnsi="Arial" w:cs="Arial"/>
        </w:rPr>
        <w:t xml:space="preserve">  Secretari</w:t>
      </w:r>
      <w:r w:rsidR="00C83F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35D27">
        <w:rPr>
          <w:rFonts w:ascii="Arial" w:hAnsi="Arial" w:cs="Arial"/>
        </w:rPr>
        <w:t>.</w:t>
      </w:r>
    </w:p>
    <w:p w14:paraId="36A7DC38" w14:textId="3C66D5D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50698B">
        <w:rPr>
          <w:rFonts w:ascii="Arial" w:hAnsi="Arial" w:cs="Arial"/>
        </w:rPr>
        <w:t xml:space="preserve"> C.</w:t>
      </w:r>
      <w:r w:rsidR="0050698B" w:rsidRPr="0050698B">
        <w:rPr>
          <w:rFonts w:ascii="Arial" w:hAnsi="Arial" w:cs="Arial"/>
        </w:rPr>
        <w:t xml:space="preserve"> </w:t>
      </w:r>
      <w:r w:rsidR="00A40573">
        <w:rPr>
          <w:rFonts w:ascii="Arial" w:hAnsi="Arial" w:cs="Arial"/>
        </w:rPr>
        <w:t>Roger Martín Ojeda Alonzo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C83FED">
        <w:rPr>
          <w:rFonts w:ascii="Arial" w:hAnsi="Arial" w:cs="Arial"/>
        </w:rPr>
        <w:t>esión Ordinaria de 27</w:t>
      </w:r>
      <w:r>
        <w:rPr>
          <w:rFonts w:ascii="Arial" w:hAnsi="Arial" w:cs="Arial"/>
        </w:rPr>
        <w:t xml:space="preserve"> de</w:t>
      </w:r>
      <w:r w:rsidR="00D35D27">
        <w:rPr>
          <w:rFonts w:ascii="Arial" w:hAnsi="Arial" w:cs="Arial"/>
        </w:rPr>
        <w:t xml:space="preserve"> Enero de 2021, siendo las 17</w:t>
      </w:r>
      <w:r w:rsidRPr="00F5464A">
        <w:rPr>
          <w:rFonts w:ascii="Arial" w:hAnsi="Arial" w:cs="Arial"/>
        </w:rPr>
        <w:t xml:space="preserve"> horas con </w:t>
      </w:r>
      <w:r w:rsidR="00A40573">
        <w:rPr>
          <w:rFonts w:ascii="Arial" w:hAnsi="Arial" w:cs="Arial"/>
        </w:rPr>
        <w:t>57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3D9F01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C83FE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1B8901F" w:rsidR="00120892" w:rsidRPr="005C035B" w:rsidRDefault="00A4057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Roger Martín Ojeda Alonzo</w:t>
            </w:r>
          </w:p>
          <w:p w14:paraId="0B49C9D8" w14:textId="07BADBF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3C11578B" w:rsidR="00120892" w:rsidRPr="005C035B" w:rsidRDefault="00C4017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Rocío Carolina Baeza González</w:t>
            </w:r>
          </w:p>
          <w:p w14:paraId="28D1228F" w14:textId="1C58FD6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68E1A3CC" w:rsidR="00120892" w:rsidRPr="005C035B" w:rsidRDefault="00C4017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Mauro de Jesús Carrillo Acosta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B2CB35F" w:rsidR="00120892" w:rsidRPr="005C035B" w:rsidRDefault="00C4017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Rosalía Del Carmen Carrillo Mukul </w:t>
            </w:r>
            <w:r w:rsidRPr="00F5464A">
              <w:rPr>
                <w:rFonts w:ascii="Arial" w:hAnsi="Arial" w:cs="Arial"/>
              </w:rPr>
              <w:t xml:space="preserve"> </w:t>
            </w:r>
          </w:p>
          <w:p w14:paraId="3CDA4DC2" w14:textId="7A33C5B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355BC46" w14:textId="77777777" w:rsidR="00C4017D" w:rsidRDefault="00C4017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B24AA3C" w14:textId="77777777" w:rsidR="00C4017D" w:rsidRDefault="00C4017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4334648" w14:textId="2A2C325F" w:rsidR="00D35D27" w:rsidRPr="00D35D27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GUADALUPE CONCEPCION HAU KANTUN</w:t>
            </w:r>
          </w:p>
          <w:p w14:paraId="7F0AEC34" w14:textId="4E1C2D45" w:rsidR="009B1B4A" w:rsidRPr="005C035B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5AED7B01" w14:textId="77777777" w:rsidR="00D35D27" w:rsidRPr="00106D4E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JORGE HERBE MEDINA NAVARRETE</w:t>
            </w:r>
          </w:p>
          <w:p w14:paraId="611493FB" w14:textId="6394B173" w:rsidR="009B1B4A" w:rsidRPr="005C035B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68CB50F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A686BAE" w14:textId="77777777" w:rsidR="00D35D27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8ADC6" w14:textId="77777777" w:rsidR="00D35D27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F4717" w14:textId="77777777" w:rsidR="00D35D27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E7395" w14:textId="20E336ED" w:rsidR="00D35D27" w:rsidRPr="005C035B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5D27">
              <w:rPr>
                <w:rFonts w:ascii="Arial" w:hAnsi="Arial" w:cs="Arial"/>
                <w:sz w:val="20"/>
                <w:szCs w:val="20"/>
                <w:u w:val="single"/>
              </w:rPr>
              <w:t>.ERNESTO ALEJANDRO CAPITAN VICENCIO</w:t>
            </w:r>
          </w:p>
          <w:p w14:paraId="6372EBFC" w14:textId="2684F98A" w:rsidR="009B1B4A" w:rsidRPr="005C035B" w:rsidRDefault="00D35D27" w:rsidP="00D3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9FA6" w14:textId="77777777" w:rsidR="00132AB3" w:rsidRDefault="00132AB3" w:rsidP="007A34DD">
      <w:r>
        <w:separator/>
      </w:r>
    </w:p>
  </w:endnote>
  <w:endnote w:type="continuationSeparator" w:id="0">
    <w:p w14:paraId="57ED6DF2" w14:textId="77777777" w:rsidR="00132AB3" w:rsidRDefault="00132AB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201AF" w:rsidRPr="001201AF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72F6" w14:textId="77777777" w:rsidR="00132AB3" w:rsidRDefault="00132AB3" w:rsidP="007A34DD">
      <w:r>
        <w:separator/>
      </w:r>
    </w:p>
  </w:footnote>
  <w:footnote w:type="continuationSeparator" w:id="0">
    <w:p w14:paraId="7C525D86" w14:textId="77777777" w:rsidR="00132AB3" w:rsidRDefault="00132AB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7D4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06D4E"/>
    <w:rsid w:val="00111960"/>
    <w:rsid w:val="001138A7"/>
    <w:rsid w:val="001201AF"/>
    <w:rsid w:val="00120892"/>
    <w:rsid w:val="001209FF"/>
    <w:rsid w:val="00125849"/>
    <w:rsid w:val="0012618E"/>
    <w:rsid w:val="00126750"/>
    <w:rsid w:val="001272D8"/>
    <w:rsid w:val="00130AF7"/>
    <w:rsid w:val="00131171"/>
    <w:rsid w:val="00132AB3"/>
    <w:rsid w:val="00135763"/>
    <w:rsid w:val="00136768"/>
    <w:rsid w:val="00137DFE"/>
    <w:rsid w:val="0014582F"/>
    <w:rsid w:val="00147BEA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87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773E2"/>
    <w:rsid w:val="0038199A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69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189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2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788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0312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5902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5BDA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0573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658C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017D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3FE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5D27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35D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3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13</cp:revision>
  <cp:lastPrinted>2021-01-28T00:01:00Z</cp:lastPrinted>
  <dcterms:created xsi:type="dcterms:W3CDTF">2021-01-25T00:42:00Z</dcterms:created>
  <dcterms:modified xsi:type="dcterms:W3CDTF">2021-01-28T00:04:00Z</dcterms:modified>
</cp:coreProperties>
</file>