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AD9A8" w14:textId="662F3F50" w:rsidR="00074FBE" w:rsidRPr="003F7B81" w:rsidRDefault="00074FBE" w:rsidP="003C0C29">
      <w:pPr>
        <w:ind w:left="0" w:hanging="2"/>
        <w:jc w:val="center"/>
        <w:rPr>
          <w:rFonts w:ascii="Arial" w:eastAsia="Arial" w:hAnsi="Arial" w:cs="Arial"/>
          <w:b/>
          <w:sz w:val="22"/>
          <w:szCs w:val="22"/>
        </w:rPr>
      </w:pPr>
      <w:bookmarkStart w:id="0" w:name="_GoBack"/>
      <w:bookmarkEnd w:id="0"/>
      <w:r w:rsidRPr="003F7B81">
        <w:rPr>
          <w:rFonts w:ascii="Arial" w:hAnsi="Arial" w:cs="Arial"/>
          <w:b/>
          <w:bCs/>
          <w:sz w:val="22"/>
          <w:szCs w:val="22"/>
        </w:rPr>
        <w:t>ACUERDO CD04/1</w:t>
      </w:r>
      <w:r w:rsidR="003F7B81" w:rsidRPr="003F7B81">
        <w:rPr>
          <w:rFonts w:ascii="Arial" w:hAnsi="Arial" w:cs="Arial"/>
          <w:b/>
          <w:bCs/>
          <w:sz w:val="22"/>
          <w:szCs w:val="22"/>
        </w:rPr>
        <w:t>2</w:t>
      </w:r>
      <w:r w:rsidRPr="003F7B81">
        <w:rPr>
          <w:rFonts w:ascii="Arial" w:hAnsi="Arial" w:cs="Arial"/>
          <w:b/>
          <w:bCs/>
          <w:sz w:val="22"/>
          <w:szCs w:val="22"/>
        </w:rPr>
        <w:t>/2021</w:t>
      </w:r>
      <w:r w:rsidR="000557E6">
        <w:rPr>
          <w:rFonts w:ascii="Arial" w:eastAsia="Arial" w:hAnsi="Arial" w:cs="Arial"/>
          <w:b/>
          <w:sz w:val="22"/>
          <w:szCs w:val="22"/>
        </w:rPr>
        <w:t>.</w:t>
      </w:r>
    </w:p>
    <w:p w14:paraId="38CF8748" w14:textId="77777777" w:rsidR="003C0C29" w:rsidRDefault="003C0C29" w:rsidP="003C0C29">
      <w:pPr>
        <w:ind w:left="0" w:hanging="2"/>
        <w:rPr>
          <w:rFonts w:ascii="Arial" w:eastAsia="Arial" w:hAnsi="Arial" w:cs="Arial"/>
          <w:sz w:val="22"/>
          <w:szCs w:val="22"/>
        </w:rPr>
      </w:pPr>
    </w:p>
    <w:p w14:paraId="0C85B8E4" w14:textId="1718EA68" w:rsidR="003C0C29" w:rsidRPr="005268A4" w:rsidRDefault="005268A4" w:rsidP="00C34E27">
      <w:pPr>
        <w:spacing w:line="276" w:lineRule="auto"/>
        <w:ind w:left="0" w:hanging="2"/>
        <w:jc w:val="both"/>
        <w:rPr>
          <w:rFonts w:ascii="Arial" w:eastAsia="Arial" w:hAnsi="Arial" w:cs="Arial"/>
          <w:sz w:val="22"/>
          <w:szCs w:val="22"/>
        </w:rPr>
      </w:pPr>
      <w:r w:rsidRPr="005268A4">
        <w:rPr>
          <w:rFonts w:ascii="Arial" w:hAnsi="Arial" w:cs="Arial"/>
          <w:b/>
          <w:bCs/>
          <w:sz w:val="22"/>
          <w:szCs w:val="22"/>
        </w:rPr>
        <w:t>ACUERDO DEL CONSEJO DISTRITAL ELECTORAL DEL IV DISTRITO UNINOMINAL CON SEDE EN EL MUNICIPIO DE MÉRIDA, YUCATÁN</w:t>
      </w:r>
      <w:r w:rsidR="00A05B8D" w:rsidRPr="005268A4">
        <w:rPr>
          <w:rFonts w:ascii="Arial" w:eastAsia="Arial" w:hAnsi="Arial" w:cs="Arial"/>
          <w:b/>
          <w:sz w:val="22"/>
          <w:szCs w:val="22"/>
        </w:rPr>
        <w:t xml:space="preserve">, </w:t>
      </w:r>
      <w:r w:rsidR="003C0C29" w:rsidRPr="005268A4">
        <w:rPr>
          <w:rFonts w:ascii="Arial" w:eastAsia="Arial" w:hAnsi="Arial" w:cs="Arial"/>
          <w:b/>
          <w:sz w:val="22"/>
          <w:szCs w:val="22"/>
        </w:rPr>
        <w:t>POR EL QUE SE APRUEBA LA PREVISIÓN DE ESPACIOS PARA LOS DISTINTOS ESCENARIOS DE CÓMPUTOS, ASÍ COMO LA LOGÍSTICA Y MEDIDAS DE SEGURIDAD QUE SE UTILIZARÁN PARA EL RESGUARDO Y TRASLADO DE LOS PAQUETES ELECTORALES</w:t>
      </w:r>
      <w:r w:rsidR="008419CE">
        <w:rPr>
          <w:rFonts w:ascii="Arial" w:eastAsia="Arial" w:hAnsi="Arial" w:cs="Arial"/>
          <w:b/>
          <w:sz w:val="22"/>
          <w:szCs w:val="22"/>
        </w:rPr>
        <w:t>.</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553F8FD9"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027E5E57" w14:textId="77777777" w:rsidR="00DB56DC" w:rsidRDefault="00DB56DC" w:rsidP="00DB56DC">
      <w:pPr>
        <w:spacing w:line="240" w:lineRule="auto"/>
        <w:ind w:left="0" w:hanging="2"/>
        <w:jc w:val="center"/>
        <w:rPr>
          <w:rFonts w:ascii="Arial" w:eastAsia="Arial" w:hAnsi="Arial" w:cs="Arial"/>
          <w:b/>
          <w:sz w:val="22"/>
          <w:szCs w:val="22"/>
        </w:rPr>
      </w:pP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08880F29" w14:textId="77777777" w:rsidR="00AD485E" w:rsidRDefault="00AD485E" w:rsidP="00AD485E">
      <w:pPr>
        <w:ind w:left="0" w:right="-142" w:hanging="2"/>
        <w:jc w:val="both"/>
        <w:rPr>
          <w:rFonts w:ascii="Arial" w:eastAsia="Arial" w:hAnsi="Arial" w:cs="Arial"/>
          <w:sz w:val="22"/>
          <w:szCs w:val="22"/>
        </w:rPr>
      </w:pPr>
      <w:r>
        <w:rPr>
          <w:rFonts w:ascii="Arial" w:eastAsia="Arial" w:hAnsi="Arial" w:cs="Arial"/>
          <w:b/>
          <w:sz w:val="22"/>
          <w:szCs w:val="22"/>
        </w:rPr>
        <w:t xml:space="preserve">III.- </w:t>
      </w:r>
      <w:r>
        <w:rPr>
          <w:rFonts w:ascii="Arial" w:eastAsia="Arial" w:hAnsi="Arial" w:cs="Arial"/>
          <w:sz w:val="22"/>
          <w:szCs w:val="22"/>
        </w:rPr>
        <w:t>El veintinueve de mayo de dos mil veintiuno,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66BA5E66" w14:textId="77777777" w:rsidR="00AD485E" w:rsidRDefault="00AD485E" w:rsidP="00AD485E">
      <w:pPr>
        <w:ind w:left="0" w:right="-142" w:hanging="2"/>
        <w:jc w:val="both"/>
        <w:rPr>
          <w:rFonts w:ascii="Arial" w:eastAsia="Arial" w:hAnsi="Arial" w:cs="Arial"/>
          <w:sz w:val="22"/>
          <w:szCs w:val="22"/>
        </w:rPr>
      </w:pPr>
    </w:p>
    <w:p w14:paraId="16C46C56" w14:textId="77777777" w:rsidR="00AD485E" w:rsidRDefault="00AD485E" w:rsidP="00AD485E">
      <w:pPr>
        <w:ind w:left="0" w:right="-142" w:hanging="2"/>
        <w:jc w:val="both"/>
        <w:rPr>
          <w:rFonts w:ascii="Arial" w:eastAsia="Arial" w:hAnsi="Arial" w:cs="Arial"/>
          <w:sz w:val="22"/>
          <w:szCs w:val="22"/>
        </w:rPr>
      </w:pPr>
      <w:r>
        <w:rPr>
          <w:rFonts w:ascii="Arial" w:eastAsia="Arial" w:hAnsi="Arial" w:cs="Arial"/>
          <w:b/>
          <w:sz w:val="22"/>
          <w:szCs w:val="22"/>
        </w:rPr>
        <w:t>IV.-</w:t>
      </w:r>
      <w:r>
        <w:rPr>
          <w:rFonts w:ascii="Arial" w:eastAsia="Arial" w:hAnsi="Arial" w:cs="Arial"/>
          <w:sz w:val="22"/>
          <w:szCs w:val="22"/>
        </w:rPr>
        <w:t xml:space="preserve"> El </w:t>
      </w:r>
      <w:r>
        <w:rPr>
          <w:rFonts w:ascii="Arial" w:eastAsia="Arial" w:hAnsi="Arial" w:cs="Arial"/>
          <w:b/>
          <w:sz w:val="22"/>
          <w:szCs w:val="22"/>
        </w:rPr>
        <w:t>cuatro de noviembre de dos mil veinte</w:t>
      </w:r>
      <w:r>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087CEDB2" w14:textId="77777777" w:rsidR="00AD485E" w:rsidRDefault="00AD485E" w:rsidP="00AD485E">
      <w:pPr>
        <w:ind w:left="0" w:right="-142" w:hanging="2"/>
        <w:jc w:val="both"/>
        <w:rPr>
          <w:rFonts w:ascii="Arial" w:eastAsia="Arial" w:hAnsi="Arial" w:cs="Arial"/>
          <w:sz w:val="22"/>
          <w:szCs w:val="22"/>
        </w:rPr>
      </w:pPr>
    </w:p>
    <w:p w14:paraId="3BB77FF5" w14:textId="776562DB" w:rsidR="00AD485E" w:rsidRDefault="00AD485E" w:rsidP="00AD485E">
      <w:pPr>
        <w:ind w:left="0" w:right="-142" w:hanging="2"/>
        <w:jc w:val="both"/>
        <w:rPr>
          <w:rFonts w:ascii="Arial" w:eastAsia="Arial" w:hAnsi="Arial" w:cs="Arial"/>
          <w:sz w:val="22"/>
          <w:szCs w:val="22"/>
        </w:rPr>
      </w:pPr>
      <w:r>
        <w:rPr>
          <w:rFonts w:ascii="Arial" w:eastAsia="Arial" w:hAnsi="Arial" w:cs="Arial"/>
          <w:b/>
          <w:sz w:val="22"/>
          <w:szCs w:val="22"/>
        </w:rPr>
        <w:t>V.-</w:t>
      </w:r>
      <w:r>
        <w:rPr>
          <w:rFonts w:ascii="Arial" w:eastAsia="Arial" w:hAnsi="Arial" w:cs="Arial"/>
          <w:sz w:val="22"/>
          <w:szCs w:val="22"/>
        </w:rPr>
        <w:t xml:space="preserve"> El </w:t>
      </w:r>
      <w:r w:rsidR="0004288B" w:rsidRPr="0004288B">
        <w:rPr>
          <w:rFonts w:ascii="Arial" w:eastAsia="Arial" w:hAnsi="Arial" w:cs="Arial"/>
          <w:b/>
          <w:bCs/>
          <w:sz w:val="22"/>
          <w:szCs w:val="22"/>
        </w:rPr>
        <w:t>veinticinco</w:t>
      </w:r>
      <w:r w:rsidR="0004288B">
        <w:rPr>
          <w:rFonts w:ascii="Arial" w:eastAsia="Arial" w:hAnsi="Arial" w:cs="Arial"/>
          <w:sz w:val="22"/>
          <w:szCs w:val="22"/>
        </w:rPr>
        <w:t xml:space="preserve"> </w:t>
      </w:r>
      <w:r>
        <w:rPr>
          <w:rFonts w:ascii="Arial" w:eastAsia="Arial" w:hAnsi="Arial" w:cs="Arial"/>
          <w:b/>
          <w:sz w:val="22"/>
          <w:szCs w:val="22"/>
        </w:rPr>
        <w:t>de enero de dos mil veintiuno</w:t>
      </w:r>
      <w:r>
        <w:rPr>
          <w:rFonts w:ascii="Arial" w:eastAsia="Arial" w:hAnsi="Arial" w:cs="Arial"/>
          <w:sz w:val="22"/>
          <w:szCs w:val="22"/>
        </w:rPr>
        <w:t>, este Consejo Distrital celebró su sesión de instalación para dar inicio a las actividades del Proceso Electoral Ordinario 2020-2021, para elegir la Diputación local por el principio de mayoría relativa.</w:t>
      </w:r>
    </w:p>
    <w:p w14:paraId="09B4BFFC" w14:textId="77777777" w:rsidR="00AD485E" w:rsidRDefault="00AD485E" w:rsidP="00AD485E">
      <w:pPr>
        <w:ind w:left="0" w:right="-142" w:hanging="2"/>
        <w:jc w:val="both"/>
        <w:rPr>
          <w:rFonts w:ascii="Arial" w:eastAsia="Arial" w:hAnsi="Arial" w:cs="Arial"/>
          <w:sz w:val="22"/>
          <w:szCs w:val="22"/>
        </w:rPr>
      </w:pPr>
    </w:p>
    <w:p w14:paraId="7635E230" w14:textId="77710C66" w:rsidR="00AD485E" w:rsidRDefault="00AD485E" w:rsidP="00AD485E">
      <w:pPr>
        <w:ind w:left="0" w:right="-142" w:hanging="2"/>
        <w:jc w:val="both"/>
        <w:rPr>
          <w:rFonts w:ascii="Arial" w:eastAsia="Arial" w:hAnsi="Arial" w:cs="Arial"/>
          <w:sz w:val="22"/>
          <w:szCs w:val="22"/>
        </w:rPr>
      </w:pPr>
      <w:r w:rsidRPr="00A101E0">
        <w:rPr>
          <w:rFonts w:ascii="Arial" w:eastAsia="Arial" w:hAnsi="Arial" w:cs="Arial"/>
          <w:b/>
          <w:sz w:val="22"/>
          <w:szCs w:val="22"/>
        </w:rPr>
        <w:t>VII.-</w:t>
      </w:r>
      <w:r>
        <w:rPr>
          <w:rFonts w:ascii="Arial" w:eastAsia="Arial" w:hAnsi="Arial" w:cs="Arial"/>
          <w:b/>
          <w:sz w:val="22"/>
          <w:szCs w:val="22"/>
        </w:rPr>
        <w:t xml:space="preserve"> </w:t>
      </w:r>
      <w:r>
        <w:rPr>
          <w:rFonts w:ascii="Arial" w:eastAsia="Arial" w:hAnsi="Arial" w:cs="Arial"/>
          <w:sz w:val="22"/>
          <w:szCs w:val="22"/>
        </w:rPr>
        <w:t>El quince de febrero de dos mil veintiuno, el Consejo General del IEPAC, mediante el acuerdo C.G.-016/2021, Instruyó a los Consejos Distritales y M</w:t>
      </w:r>
      <w:r w:rsidRPr="00A101E0">
        <w:rPr>
          <w:rFonts w:ascii="Arial" w:eastAsia="Arial" w:hAnsi="Arial" w:cs="Arial"/>
          <w:sz w:val="22"/>
          <w:szCs w:val="22"/>
        </w:rPr>
        <w:t xml:space="preserve">unicipales a fin de que inicien el proceso de planeación y elaboración de la propuesta de habilitación de espacios para el </w:t>
      </w:r>
      <w:r w:rsidRPr="00A101E0">
        <w:rPr>
          <w:rFonts w:ascii="Arial" w:eastAsia="Arial" w:hAnsi="Arial" w:cs="Arial"/>
          <w:sz w:val="22"/>
          <w:szCs w:val="22"/>
        </w:rPr>
        <w:lastRenderedPageBreak/>
        <w:t>desarrollo de los cómputos municipales y distritales a llevarse a cabo durante el proceso electoral 2020- 2021.</w:t>
      </w:r>
    </w:p>
    <w:p w14:paraId="46F58D6E" w14:textId="77777777" w:rsidR="00DB56DC" w:rsidRDefault="00DB56DC" w:rsidP="00AD485E">
      <w:pPr>
        <w:ind w:left="0" w:right="-142" w:hanging="2"/>
        <w:jc w:val="both"/>
        <w:rPr>
          <w:rFonts w:ascii="Arial" w:eastAsia="Arial" w:hAnsi="Arial" w:cs="Arial"/>
          <w:sz w:val="22"/>
          <w:szCs w:val="22"/>
        </w:rPr>
      </w:pPr>
    </w:p>
    <w:p w14:paraId="4951C6EB" w14:textId="77777777" w:rsidR="0035189F" w:rsidRDefault="0035189F" w:rsidP="0035189F">
      <w:pPr>
        <w:ind w:left="0" w:right="-142" w:hanging="2"/>
        <w:jc w:val="both"/>
        <w:rPr>
          <w:rFonts w:ascii="Arial" w:eastAsia="Arial" w:hAnsi="Arial" w:cs="Arial"/>
          <w:sz w:val="22"/>
          <w:szCs w:val="22"/>
        </w:rPr>
      </w:pPr>
      <w:r w:rsidRPr="00A101E0">
        <w:rPr>
          <w:rFonts w:ascii="Arial" w:eastAsia="Arial" w:hAnsi="Arial" w:cs="Arial"/>
          <w:b/>
          <w:sz w:val="22"/>
          <w:szCs w:val="22"/>
        </w:rPr>
        <w:t>VI</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El veintiséis de febrero de dos mil veintiuno,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37C60F1E" w14:textId="77777777" w:rsidR="002B597B" w:rsidRDefault="002B597B" w:rsidP="002B597B">
      <w:pPr>
        <w:ind w:left="0" w:right="-142" w:hanging="2"/>
        <w:jc w:val="center"/>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w:t>
      </w:r>
      <w:r>
        <w:rPr>
          <w:rFonts w:ascii="Arial" w:eastAsia="Arial" w:hAnsi="Arial" w:cs="Arial"/>
          <w:sz w:val="22"/>
          <w:szCs w:val="22"/>
        </w:rPr>
        <w:lastRenderedPageBreak/>
        <w:t xml:space="preserve">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34004925" w14:textId="77777777" w:rsidR="003E72CD" w:rsidRPr="003E72CD" w:rsidRDefault="003E72CD" w:rsidP="003E72CD">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p>
    <w:p w14:paraId="6DE10242" w14:textId="70D46731" w:rsidR="003E72CD" w:rsidRDefault="003E72CD" w:rsidP="003E72CD">
      <w:pPr>
        <w:ind w:left="0" w:right="-142" w:hanging="2"/>
        <w:jc w:val="both"/>
        <w:rPr>
          <w:rFonts w:ascii="Arial" w:eastAsia="Arial" w:hAnsi="Arial" w:cs="Arial"/>
          <w:sz w:val="22"/>
          <w:szCs w:val="22"/>
        </w:rPr>
      </w:pPr>
      <w:r w:rsidRPr="003E72CD">
        <w:rPr>
          <w:rFonts w:ascii="Arial" w:eastAsia="Arial" w:hAnsi="Arial" w:cs="Arial"/>
          <w:sz w:val="22"/>
          <w:szCs w:val="22"/>
        </w:rPr>
        <w:t>consejos municipales y distritales del Instituto, e incluye las medidas pertinentes a fin de contar con los recursos necesarios ante la posibilidad de realizar recuentos parciales o totales de la votación de las casillas instaladas en el distrito electoral o municipio respectivo.</w:t>
      </w:r>
      <w:r w:rsidRPr="003E72CD">
        <w:rPr>
          <w:rFonts w:ascii="Arial" w:eastAsia="Arial" w:hAnsi="Arial" w:cs="Arial"/>
          <w:sz w:val="22"/>
          <w:szCs w:val="22"/>
        </w:rPr>
        <w:cr/>
      </w:r>
    </w:p>
    <w:p w14:paraId="24BAE2F0" w14:textId="4937037F" w:rsidR="002B597B" w:rsidRDefault="0035189F"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5AD2112D" w:rsidR="003E72CD" w:rsidRDefault="0035189F"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w:t>
      </w:r>
      <w:r w:rsidR="000D41C2">
        <w:rPr>
          <w:rFonts w:ascii="Arial" w:eastAsia="Arial" w:hAnsi="Arial" w:cs="Arial"/>
          <w:sz w:val="22"/>
          <w:szCs w:val="22"/>
        </w:rPr>
        <w:t>Distrital</w:t>
      </w:r>
      <w:r w:rsidR="003E72CD">
        <w:rPr>
          <w:rFonts w:ascii="Arial" w:eastAsia="Arial" w:hAnsi="Arial" w:cs="Arial"/>
          <w:sz w:val="22"/>
          <w:szCs w:val="22"/>
        </w:rPr>
        <w:t xml:space="preserve">, por el número de paquetes a recibir, efectuó </w:t>
      </w:r>
      <w:r>
        <w:rPr>
          <w:rFonts w:ascii="Arial" w:eastAsia="Arial" w:hAnsi="Arial" w:cs="Arial"/>
          <w:sz w:val="22"/>
          <w:szCs w:val="22"/>
        </w:rPr>
        <w:t>la determinación del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jc w:val="center"/>
        <w:tblLook w:val="04A0" w:firstRow="1" w:lastRow="0" w:firstColumn="1" w:lastColumn="0" w:noHBand="0" w:noVBand="1"/>
      </w:tblPr>
      <w:tblGrid>
        <w:gridCol w:w="4531"/>
        <w:gridCol w:w="4297"/>
      </w:tblGrid>
      <w:tr w:rsidR="006662FD" w14:paraId="7CDC8A27" w14:textId="77777777" w:rsidTr="00C32CD4">
        <w:trPr>
          <w:jc w:val="center"/>
        </w:trPr>
        <w:tc>
          <w:tcPr>
            <w:tcW w:w="8828" w:type="dxa"/>
            <w:gridSpan w:val="2"/>
          </w:tcPr>
          <w:p w14:paraId="71419ACC" w14:textId="1DFF1B50" w:rsidR="006662FD" w:rsidRPr="006662FD" w:rsidRDefault="006662FD" w:rsidP="006662FD">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 xml:space="preserve">CONSEJO </w:t>
            </w:r>
            <w:r w:rsidR="00BA74D1">
              <w:rPr>
                <w:rFonts w:ascii="Arial" w:eastAsia="Arial" w:hAnsi="Arial" w:cs="Arial"/>
                <w:b/>
                <w:bCs/>
                <w:sz w:val="22"/>
                <w:szCs w:val="22"/>
              </w:rPr>
              <w:t>DISTRITAL</w:t>
            </w:r>
            <w:r w:rsidRPr="006662FD">
              <w:rPr>
                <w:rFonts w:ascii="Arial" w:eastAsia="Arial" w:hAnsi="Arial" w:cs="Arial"/>
                <w:b/>
                <w:bCs/>
                <w:sz w:val="22"/>
                <w:szCs w:val="22"/>
              </w:rPr>
              <w:t xml:space="preserve"> DE</w:t>
            </w:r>
            <w:r w:rsidR="0011062C">
              <w:rPr>
                <w:rFonts w:ascii="Arial" w:eastAsia="Arial" w:hAnsi="Arial" w:cs="Arial"/>
                <w:b/>
                <w:bCs/>
                <w:sz w:val="22"/>
                <w:szCs w:val="22"/>
              </w:rPr>
              <w:t xml:space="preserve">L </w:t>
            </w:r>
            <w:r w:rsidR="00B66376">
              <w:rPr>
                <w:rFonts w:ascii="Arial" w:eastAsia="Arial" w:hAnsi="Arial" w:cs="Arial"/>
                <w:b/>
                <w:bCs/>
                <w:sz w:val="22"/>
                <w:szCs w:val="22"/>
              </w:rPr>
              <w:t>IV DISTRITO ELECTORAL UNINOMINAL</w:t>
            </w:r>
          </w:p>
        </w:tc>
      </w:tr>
      <w:tr w:rsidR="006662FD" w14:paraId="4B540ABD" w14:textId="77777777" w:rsidTr="00C32CD4">
        <w:trPr>
          <w:jc w:val="center"/>
        </w:trPr>
        <w:tc>
          <w:tcPr>
            <w:tcW w:w="4531" w:type="dxa"/>
          </w:tcPr>
          <w:p w14:paraId="33ACF8B9" w14:textId="3A9B4F26" w:rsidR="006662FD" w:rsidRPr="006662FD" w:rsidRDefault="006662FD" w:rsidP="002B597B">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7E731DFA" w:rsidR="006662FD" w:rsidRDefault="00D700AE" w:rsidP="00C306D6">
            <w:pPr>
              <w:ind w:leftChars="0" w:left="0" w:right="-142" w:firstLineChars="0" w:firstLine="0"/>
              <w:jc w:val="center"/>
              <w:rPr>
                <w:rFonts w:ascii="Arial" w:eastAsia="Arial" w:hAnsi="Arial" w:cs="Arial"/>
                <w:sz w:val="22"/>
                <w:szCs w:val="22"/>
              </w:rPr>
            </w:pPr>
            <w:r>
              <w:rPr>
                <w:rFonts w:ascii="Arial" w:eastAsia="Arial" w:hAnsi="Arial" w:cs="Arial"/>
                <w:sz w:val="22"/>
                <w:szCs w:val="22"/>
              </w:rPr>
              <w:t>224 (</w:t>
            </w:r>
            <w:r w:rsidR="00C306D6">
              <w:rPr>
                <w:rFonts w:ascii="Arial" w:eastAsia="Arial" w:hAnsi="Arial" w:cs="Arial"/>
                <w:sz w:val="22"/>
                <w:szCs w:val="22"/>
              </w:rPr>
              <w:t>DOSCIENTOS VEINTICUATRO)</w:t>
            </w:r>
          </w:p>
        </w:tc>
      </w:tr>
      <w:tr w:rsidR="006662FD" w14:paraId="55C69A88" w14:textId="77777777" w:rsidTr="00C32CD4">
        <w:trPr>
          <w:jc w:val="center"/>
        </w:trPr>
        <w:tc>
          <w:tcPr>
            <w:tcW w:w="4531" w:type="dxa"/>
          </w:tcPr>
          <w:p w14:paraId="722CDCE2" w14:textId="13B015F8" w:rsidR="006662FD" w:rsidRPr="006662FD" w:rsidRDefault="006662FD" w:rsidP="002B597B">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p>
        </w:tc>
        <w:tc>
          <w:tcPr>
            <w:tcW w:w="4297" w:type="dxa"/>
          </w:tcPr>
          <w:p w14:paraId="3E22BD57" w14:textId="2E6067F6" w:rsidR="006662FD" w:rsidRPr="006662FD" w:rsidRDefault="00C306D6" w:rsidP="00C306D6">
            <w:pPr>
              <w:ind w:leftChars="0" w:left="0" w:right="-142" w:firstLineChars="0" w:firstLine="0"/>
              <w:jc w:val="center"/>
              <w:rPr>
                <w:rFonts w:ascii="Arial" w:eastAsia="Arial" w:hAnsi="Arial" w:cs="Arial"/>
                <w:sz w:val="22"/>
                <w:szCs w:val="22"/>
              </w:rPr>
            </w:pPr>
            <w:r>
              <w:rPr>
                <w:rFonts w:ascii="Arial" w:eastAsia="Arial" w:hAnsi="Arial" w:cs="Arial"/>
                <w:sz w:val="22"/>
                <w:szCs w:val="22"/>
              </w:rPr>
              <w:t>1 (UNO)</w:t>
            </w:r>
          </w:p>
        </w:tc>
      </w:tr>
      <w:tr w:rsidR="006662FD" w14:paraId="26C7EFF3" w14:textId="77777777" w:rsidTr="00C32CD4">
        <w:trPr>
          <w:jc w:val="center"/>
        </w:trPr>
        <w:tc>
          <w:tcPr>
            <w:tcW w:w="4531" w:type="dxa"/>
          </w:tcPr>
          <w:p w14:paraId="3F232AC6" w14:textId="6223DA95" w:rsidR="006662FD" w:rsidRPr="006662FD" w:rsidRDefault="00C32CD4" w:rsidP="002B597B">
            <w:pPr>
              <w:ind w:leftChars="0" w:left="0" w:right="-142" w:firstLineChars="0" w:firstLine="0"/>
              <w:jc w:val="both"/>
              <w:rPr>
                <w:rFonts w:ascii="Arial" w:eastAsia="Arial" w:hAnsi="Arial" w:cs="Arial"/>
                <w:b/>
                <w:bCs/>
                <w:sz w:val="22"/>
                <w:szCs w:val="22"/>
              </w:rPr>
            </w:pPr>
            <w:r>
              <w:rPr>
                <w:rFonts w:ascii="Arial" w:eastAsia="Arial" w:hAnsi="Arial" w:cs="Arial"/>
                <w:b/>
                <w:bCs/>
                <w:sz w:val="22"/>
                <w:szCs w:val="22"/>
              </w:rPr>
              <w:t>P</w:t>
            </w:r>
            <w:r w:rsidR="006662FD" w:rsidRPr="006662FD">
              <w:rPr>
                <w:rFonts w:ascii="Arial" w:eastAsia="Arial" w:hAnsi="Arial" w:cs="Arial"/>
                <w:b/>
                <w:bCs/>
                <w:sz w:val="22"/>
                <w:szCs w:val="22"/>
              </w:rPr>
              <w:t>UNTOS DE RECUENTO</w:t>
            </w:r>
          </w:p>
        </w:tc>
        <w:tc>
          <w:tcPr>
            <w:tcW w:w="4297" w:type="dxa"/>
          </w:tcPr>
          <w:p w14:paraId="432CBFD4" w14:textId="524B509D" w:rsidR="006662FD" w:rsidRDefault="00C306D6" w:rsidP="00C306D6">
            <w:pPr>
              <w:ind w:leftChars="0" w:left="0" w:right="-142" w:firstLineChars="0" w:firstLine="0"/>
              <w:jc w:val="center"/>
              <w:rPr>
                <w:rFonts w:ascii="Arial" w:eastAsia="Arial" w:hAnsi="Arial" w:cs="Arial"/>
                <w:sz w:val="22"/>
                <w:szCs w:val="22"/>
              </w:rPr>
            </w:pPr>
            <w:r>
              <w:rPr>
                <w:rFonts w:ascii="Arial" w:eastAsia="Arial" w:hAnsi="Arial" w:cs="Arial"/>
                <w:sz w:val="22"/>
                <w:szCs w:val="22"/>
              </w:rPr>
              <w:t>2 (DOS)</w:t>
            </w:r>
          </w:p>
        </w:tc>
      </w:tr>
    </w:tbl>
    <w:p w14:paraId="21C81B3C" w14:textId="14C9812D" w:rsidR="00C8013E" w:rsidRDefault="00C8013E" w:rsidP="002B597B">
      <w:pPr>
        <w:ind w:left="0" w:right="-142" w:hanging="2"/>
        <w:jc w:val="both"/>
        <w:rPr>
          <w:rFonts w:ascii="Arial" w:eastAsia="Arial" w:hAnsi="Arial" w:cs="Arial"/>
          <w:sz w:val="22"/>
          <w:szCs w:val="22"/>
        </w:rPr>
      </w:pPr>
    </w:p>
    <w:p w14:paraId="0193C781" w14:textId="1234CABE" w:rsidR="002E0238" w:rsidRDefault="0035189F" w:rsidP="00676700">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w:t>
      </w:r>
      <w:r>
        <w:rPr>
          <w:rFonts w:ascii="Arial" w:eastAsia="Arial" w:hAnsi="Arial" w:cs="Arial"/>
          <w:sz w:val="22"/>
          <w:szCs w:val="22"/>
        </w:rPr>
        <w:t xml:space="preserve">ntizar el correcto desarrollo del escenario de cómputo planteado </w:t>
      </w:r>
      <w:r w:rsidR="00C8013E">
        <w:rPr>
          <w:rFonts w:ascii="Arial" w:eastAsia="Arial" w:hAnsi="Arial" w:cs="Arial"/>
          <w:sz w:val="22"/>
          <w:szCs w:val="22"/>
        </w:rPr>
        <w:t xml:space="preserve">de los paquetes electorales a cargo de este Consejo </w:t>
      </w:r>
      <w:r w:rsidR="000D41C2">
        <w:rPr>
          <w:rFonts w:ascii="Arial" w:eastAsia="Arial" w:hAnsi="Arial" w:cs="Arial"/>
          <w:sz w:val="22"/>
          <w:szCs w:val="22"/>
        </w:rPr>
        <w:t>Distrital</w:t>
      </w:r>
      <w:r>
        <w:rPr>
          <w:rFonts w:ascii="Arial" w:eastAsia="Arial" w:hAnsi="Arial" w:cs="Arial"/>
          <w:sz w:val="22"/>
          <w:szCs w:val="22"/>
        </w:rPr>
        <w:t xml:space="preserve">, se </w:t>
      </w:r>
      <w:r w:rsidR="00C8013E">
        <w:rPr>
          <w:rFonts w:ascii="Arial" w:eastAsia="Arial" w:hAnsi="Arial" w:cs="Arial"/>
          <w:sz w:val="22"/>
          <w:szCs w:val="22"/>
        </w:rPr>
        <w:t>debe determinar la previsión de espacios para dicho fin</w:t>
      </w:r>
      <w:r w:rsidR="002E0238">
        <w:rPr>
          <w:rFonts w:ascii="Arial" w:eastAsia="Arial" w:hAnsi="Arial" w:cs="Arial"/>
          <w:sz w:val="22"/>
          <w:szCs w:val="22"/>
        </w:rPr>
        <w:t>, los cuales asegurarán el ad</w:t>
      </w:r>
      <w:r>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288B44BE" w14:textId="2B2AECAE"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t>En virtud de los antecedentes, fundamentos y consideraciones anteriores, este Consejo</w:t>
      </w:r>
      <w:r w:rsidR="0035189F">
        <w:rPr>
          <w:rFonts w:ascii="Arial" w:eastAsia="Arial" w:hAnsi="Arial" w:cs="Arial"/>
          <w:sz w:val="22"/>
          <w:szCs w:val="22"/>
        </w:rPr>
        <w:t xml:space="preserve"> Distrital</w:t>
      </w:r>
      <w:r>
        <w:rPr>
          <w:rFonts w:ascii="Arial" w:eastAsia="Arial" w:hAnsi="Arial" w:cs="Arial"/>
          <w:sz w:val="22"/>
          <w:szCs w:val="22"/>
        </w:rPr>
        <w:t xml:space="preserve">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70EDB970"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PRIMERO.-</w:t>
      </w:r>
      <w:r>
        <w:rPr>
          <w:rFonts w:ascii="Arial" w:eastAsia="Arial" w:hAnsi="Arial" w:cs="Arial"/>
          <w:sz w:val="22"/>
          <w:szCs w:val="22"/>
        </w:rPr>
        <w:t xml:space="preserve"> </w:t>
      </w:r>
      <w:r w:rsidR="0035189F">
        <w:rPr>
          <w:rFonts w:ascii="Arial" w:eastAsia="Arial" w:hAnsi="Arial" w:cs="Arial"/>
          <w:sz w:val="22"/>
          <w:szCs w:val="22"/>
        </w:rPr>
        <w:t>Se aprueba la previsión de espacios para el escenario de cómputo planteado en el considerando once del presente acuerdo, a cargo de este Consejo Distrital, conforme a lo señalado a los Lineamientos para el cómputo en los Consejos Distritales y Municipales en el Estado de Yucatán en el Proceso Electoral Ordinario 2020-2021, la cual se anexa al presente como Anexo 1, formando este parte integral del mismo.</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60E132CB"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SEGUNDO.-</w:t>
      </w:r>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F524D5">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TERCERO.-</w:t>
      </w:r>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22ABF08A"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 xml:space="preserve">CUARTO.- </w:t>
      </w:r>
      <w:r>
        <w:rPr>
          <w:rFonts w:ascii="Arial" w:eastAsia="Arial" w:hAnsi="Arial" w:cs="Arial"/>
          <w:sz w:val="22"/>
          <w:szCs w:val="22"/>
        </w:rPr>
        <w:t xml:space="preserve">Publíquese el presente acuerdo en los estrados de este Consejo </w:t>
      </w:r>
      <w:r w:rsidR="00877A95">
        <w:rPr>
          <w:rFonts w:ascii="Arial" w:eastAsia="Arial" w:hAnsi="Arial" w:cs="Arial"/>
          <w:sz w:val="22"/>
          <w:szCs w:val="22"/>
        </w:rPr>
        <w:t>Distrital</w:t>
      </w:r>
      <w:r>
        <w:rPr>
          <w:rFonts w:ascii="Arial" w:eastAsia="Arial" w:hAnsi="Arial" w:cs="Arial"/>
          <w:sz w:val="22"/>
          <w:szCs w:val="22"/>
        </w:rPr>
        <w:t>, para la difusión y conocimiento de los Partidos Políticos acreditados ante este Consejo Electoral y en su caso para la representación de las Candidaturas Independientes.</w:t>
      </w:r>
    </w:p>
    <w:p w14:paraId="57015B42" w14:textId="6A16C6F8" w:rsidR="003E72CD" w:rsidRDefault="003E72CD" w:rsidP="005F4A97">
      <w:pPr>
        <w:ind w:leftChars="0" w:left="0" w:firstLineChars="0" w:firstLine="0"/>
        <w:jc w:val="both"/>
        <w:rPr>
          <w:rFonts w:ascii="Arial" w:eastAsia="Arial" w:hAnsi="Arial" w:cs="Arial"/>
          <w:sz w:val="22"/>
          <w:szCs w:val="22"/>
        </w:rPr>
      </w:pPr>
    </w:p>
    <w:p w14:paraId="06DC09B0" w14:textId="53474B8E" w:rsidR="003E72CD" w:rsidRDefault="003E72CD" w:rsidP="003E72CD">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Pr>
          <w:rFonts w:ascii="Arial" w:eastAsia="Arial" w:hAnsi="Arial" w:cs="Arial"/>
          <w:sz w:val="22"/>
          <w:szCs w:val="22"/>
        </w:rPr>
        <w:t xml:space="preserve"> del </w:t>
      </w:r>
      <w:r w:rsidR="001D2573" w:rsidRPr="001D2573">
        <w:rPr>
          <w:rFonts w:ascii="Arial" w:eastAsia="Arial" w:hAnsi="Arial" w:cs="Arial"/>
          <w:sz w:val="22"/>
          <w:szCs w:val="22"/>
        </w:rPr>
        <w:t>Consejo Electoral Distrital del IV Distrito Uninominal con cabecera en el municipio de Mérida, Yucatán</w:t>
      </w:r>
      <w:r w:rsidR="001D2573">
        <w:rPr>
          <w:rFonts w:ascii="Arial" w:eastAsia="Arial" w:hAnsi="Arial" w:cs="Arial"/>
          <w:sz w:val="22"/>
          <w:szCs w:val="22"/>
        </w:rPr>
        <w:t>, cele</w:t>
      </w:r>
      <w:r>
        <w:rPr>
          <w:rFonts w:ascii="Arial" w:eastAsia="Arial" w:hAnsi="Arial" w:cs="Arial"/>
          <w:sz w:val="22"/>
          <w:szCs w:val="22"/>
        </w:rPr>
        <w:t xml:space="preserve">brada el día </w:t>
      </w:r>
      <w:r w:rsidR="001D2573" w:rsidRPr="00676700">
        <w:rPr>
          <w:rFonts w:ascii="Arial" w:eastAsia="Arial" w:hAnsi="Arial" w:cs="Arial"/>
          <w:b/>
          <w:bCs/>
          <w:sz w:val="22"/>
          <w:szCs w:val="22"/>
        </w:rPr>
        <w:t xml:space="preserve">quince de abril </w:t>
      </w:r>
      <w:r w:rsidRPr="00676700">
        <w:rPr>
          <w:rFonts w:ascii="Arial" w:eastAsia="Arial" w:hAnsi="Arial" w:cs="Arial"/>
          <w:b/>
          <w:bCs/>
          <w:sz w:val="22"/>
          <w:szCs w:val="22"/>
        </w:rPr>
        <w:t>de dos mil veintiuno</w:t>
      </w:r>
      <w:r>
        <w:rPr>
          <w:rFonts w:ascii="Arial" w:eastAsia="Arial" w:hAnsi="Arial" w:cs="Arial"/>
          <w:sz w:val="22"/>
          <w:szCs w:val="22"/>
        </w:rPr>
        <w:t>,</w:t>
      </w:r>
      <w:r w:rsidR="009E7EA6" w:rsidRPr="009E7EA6">
        <w:t xml:space="preserve"> </w:t>
      </w:r>
      <w:r w:rsidR="009E7EA6" w:rsidRPr="009E7EA6">
        <w:rPr>
          <w:rFonts w:ascii="Arial" w:eastAsia="Arial" w:hAnsi="Arial" w:cs="Arial"/>
          <w:sz w:val="22"/>
          <w:szCs w:val="22"/>
        </w:rPr>
        <w:t>por unanimidad de votos de los C.C. Consejera y Consejeros Electorales Eduardo Abraham Yam Moo, Marisol Osorio Cortés y Miguel Ángel Díaz Herrera</w:t>
      </w:r>
      <w:r w:rsidR="009E7EA6">
        <w:rPr>
          <w:rFonts w:ascii="Arial" w:eastAsia="Arial" w:hAnsi="Arial" w:cs="Arial"/>
          <w:sz w:val="22"/>
          <w:szCs w:val="22"/>
        </w:rPr>
        <w:t xml:space="preserve">. </w:t>
      </w:r>
    </w:p>
    <w:p w14:paraId="01492FAD" w14:textId="63F65A26" w:rsidR="000A5200" w:rsidRDefault="000A5200" w:rsidP="003E72CD">
      <w:pPr>
        <w:ind w:left="0" w:hanging="2"/>
        <w:jc w:val="both"/>
        <w:rPr>
          <w:rFonts w:ascii="Arial" w:eastAsia="Arial" w:hAnsi="Arial" w:cs="Arial"/>
          <w:sz w:val="22"/>
          <w:szCs w:val="22"/>
        </w:rPr>
      </w:pPr>
    </w:p>
    <w:p w14:paraId="7CED46EE" w14:textId="77777777" w:rsidR="00D13ED6" w:rsidRDefault="00D13ED6"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62"/>
        <w:tblW w:w="0" w:type="auto"/>
        <w:tblLook w:val="04A0" w:firstRow="1" w:lastRow="0" w:firstColumn="1" w:lastColumn="0" w:noHBand="0" w:noVBand="1"/>
      </w:tblPr>
      <w:tblGrid>
        <w:gridCol w:w="4421"/>
        <w:gridCol w:w="4417"/>
      </w:tblGrid>
      <w:tr w:rsidR="000557E6" w:rsidRPr="000557E6" w14:paraId="6387B15A" w14:textId="77777777" w:rsidTr="008128A6">
        <w:trPr>
          <w:trHeight w:val="1159"/>
        </w:trPr>
        <w:tc>
          <w:tcPr>
            <w:tcW w:w="4421" w:type="dxa"/>
            <w:shd w:val="clear" w:color="auto" w:fill="auto"/>
          </w:tcPr>
          <w:p w14:paraId="16F89321" w14:textId="77777777" w:rsidR="000557E6" w:rsidRPr="000557E6" w:rsidRDefault="000557E6" w:rsidP="000557E6">
            <w:pPr>
              <w:widowControl/>
              <w:pBdr>
                <w:bottom w:val="single" w:sz="12" w:space="1" w:color="auto"/>
              </w:pBdr>
              <w:suppressAutoHyphens w:val="0"/>
              <w:spacing w:line="276" w:lineRule="auto"/>
              <w:ind w:leftChars="0" w:left="0" w:firstLineChars="0" w:firstLine="0"/>
              <w:jc w:val="center"/>
              <w:textDirection w:val="lrTb"/>
              <w:textAlignment w:val="auto"/>
              <w:outlineLvl w:val="9"/>
              <w:rPr>
                <w:rFonts w:ascii="Arial" w:eastAsiaTheme="minorHAnsi" w:hAnsi="Arial" w:cs="Arial"/>
                <w:bCs/>
                <w:color w:val="auto"/>
                <w:position w:val="0"/>
                <w:lang w:eastAsia="en-US"/>
              </w:rPr>
            </w:pPr>
          </w:p>
          <w:p w14:paraId="593116BA" w14:textId="77777777" w:rsidR="000557E6" w:rsidRPr="000557E6" w:rsidRDefault="000557E6" w:rsidP="000557E6">
            <w:pPr>
              <w:widowControl/>
              <w:suppressAutoHyphens w:val="0"/>
              <w:spacing w:line="276" w:lineRule="auto"/>
              <w:ind w:leftChars="0" w:left="0" w:firstLineChars="0" w:firstLine="0"/>
              <w:jc w:val="center"/>
              <w:textDirection w:val="lrTb"/>
              <w:textAlignment w:val="auto"/>
              <w:outlineLvl w:val="9"/>
              <w:rPr>
                <w:rFonts w:ascii="Arial" w:eastAsiaTheme="minorHAnsi" w:hAnsi="Arial" w:cs="Arial"/>
                <w:bCs/>
                <w:color w:val="auto"/>
                <w:position w:val="0"/>
                <w:lang w:eastAsia="en-US"/>
              </w:rPr>
            </w:pPr>
            <w:r w:rsidRPr="000557E6">
              <w:rPr>
                <w:rFonts w:ascii="Arial" w:eastAsiaTheme="minorHAnsi" w:hAnsi="Arial" w:cs="Arial"/>
                <w:b/>
                <w:color w:val="auto"/>
                <w:position w:val="0"/>
                <w:lang w:eastAsia="en-US"/>
              </w:rPr>
              <w:t>C. EDUARDO ABRAHAM YAM MOO</w:t>
            </w:r>
            <w:r w:rsidRPr="000557E6">
              <w:rPr>
                <w:rFonts w:ascii="Arial" w:eastAsiaTheme="minorHAnsi" w:hAnsi="Arial" w:cs="Arial"/>
                <w:bCs/>
                <w:color w:val="auto"/>
                <w:position w:val="0"/>
                <w:lang w:eastAsia="en-US"/>
              </w:rPr>
              <w:t>.</w:t>
            </w:r>
          </w:p>
          <w:p w14:paraId="4B41D12F" w14:textId="77777777" w:rsidR="000557E6" w:rsidRPr="000557E6" w:rsidRDefault="000557E6" w:rsidP="000557E6">
            <w:pPr>
              <w:widowControl/>
              <w:suppressAutoHyphens w:val="0"/>
              <w:spacing w:line="276" w:lineRule="auto"/>
              <w:ind w:leftChars="0" w:left="0" w:firstLineChars="0" w:firstLine="0"/>
              <w:jc w:val="center"/>
              <w:textDirection w:val="lrTb"/>
              <w:textAlignment w:val="auto"/>
              <w:outlineLvl w:val="9"/>
              <w:rPr>
                <w:rFonts w:ascii="Arial" w:eastAsiaTheme="minorHAnsi" w:hAnsi="Arial" w:cs="Arial"/>
                <w:bCs/>
                <w:color w:val="auto"/>
                <w:position w:val="0"/>
                <w:lang w:eastAsia="en-US"/>
              </w:rPr>
            </w:pPr>
            <w:r w:rsidRPr="000557E6">
              <w:rPr>
                <w:rFonts w:ascii="Arial" w:eastAsiaTheme="minorHAnsi" w:hAnsi="Arial" w:cs="Arial"/>
                <w:bCs/>
                <w:color w:val="auto"/>
                <w:position w:val="0"/>
                <w:lang w:eastAsia="en-US"/>
              </w:rPr>
              <w:t>CONSEJERO PRESIDENTE.</w:t>
            </w:r>
          </w:p>
        </w:tc>
        <w:tc>
          <w:tcPr>
            <w:tcW w:w="4417" w:type="dxa"/>
            <w:shd w:val="clear" w:color="auto" w:fill="auto"/>
          </w:tcPr>
          <w:p w14:paraId="3702DC54" w14:textId="77777777" w:rsidR="000557E6" w:rsidRPr="000557E6" w:rsidRDefault="000557E6" w:rsidP="000557E6">
            <w:pPr>
              <w:widowControl/>
              <w:pBdr>
                <w:bottom w:val="single" w:sz="12" w:space="1" w:color="auto"/>
              </w:pBdr>
              <w:suppressAutoHyphens w:val="0"/>
              <w:spacing w:line="276" w:lineRule="auto"/>
              <w:ind w:leftChars="0" w:left="0" w:firstLineChars="0" w:firstLine="0"/>
              <w:jc w:val="center"/>
              <w:textDirection w:val="lrTb"/>
              <w:textAlignment w:val="auto"/>
              <w:outlineLvl w:val="9"/>
              <w:rPr>
                <w:rFonts w:ascii="Arial" w:eastAsiaTheme="minorHAnsi" w:hAnsi="Arial" w:cs="Arial"/>
                <w:bCs/>
                <w:color w:val="auto"/>
                <w:position w:val="0"/>
                <w:lang w:eastAsia="en-US"/>
              </w:rPr>
            </w:pPr>
          </w:p>
          <w:p w14:paraId="03CB5DB5" w14:textId="77777777" w:rsidR="000557E6" w:rsidRPr="000557E6" w:rsidRDefault="000557E6" w:rsidP="000557E6">
            <w:pPr>
              <w:widowControl/>
              <w:suppressAutoHyphens w:val="0"/>
              <w:spacing w:line="276" w:lineRule="auto"/>
              <w:ind w:leftChars="0" w:left="0" w:firstLineChars="0" w:firstLine="0"/>
              <w:jc w:val="center"/>
              <w:textDirection w:val="lrTb"/>
              <w:textAlignment w:val="auto"/>
              <w:outlineLvl w:val="9"/>
              <w:rPr>
                <w:rFonts w:ascii="Arial" w:eastAsiaTheme="minorHAnsi" w:hAnsi="Arial" w:cs="Arial"/>
                <w:bCs/>
                <w:color w:val="auto"/>
                <w:position w:val="0"/>
                <w:lang w:eastAsia="en-US"/>
              </w:rPr>
            </w:pPr>
            <w:r w:rsidRPr="000557E6">
              <w:rPr>
                <w:rFonts w:ascii="Arial" w:eastAsiaTheme="minorHAnsi" w:hAnsi="Arial" w:cs="Arial"/>
                <w:b/>
                <w:color w:val="auto"/>
                <w:position w:val="0"/>
                <w:lang w:eastAsia="en-US"/>
              </w:rPr>
              <w:t>C. JUAN JOSÉ GONZÁLEZ SILVÁN</w:t>
            </w:r>
            <w:r w:rsidRPr="000557E6">
              <w:rPr>
                <w:rFonts w:ascii="Arial" w:eastAsiaTheme="minorHAnsi" w:hAnsi="Arial" w:cs="Arial"/>
                <w:bCs/>
                <w:color w:val="auto"/>
                <w:position w:val="0"/>
                <w:lang w:eastAsia="en-US"/>
              </w:rPr>
              <w:t>.</w:t>
            </w:r>
          </w:p>
          <w:p w14:paraId="2BD69E67" w14:textId="77777777" w:rsidR="000557E6" w:rsidRPr="000557E6" w:rsidRDefault="000557E6" w:rsidP="000557E6">
            <w:pPr>
              <w:widowControl/>
              <w:suppressAutoHyphens w:val="0"/>
              <w:spacing w:line="276" w:lineRule="auto"/>
              <w:ind w:leftChars="0" w:left="0" w:firstLineChars="0" w:firstLine="0"/>
              <w:jc w:val="center"/>
              <w:textDirection w:val="lrTb"/>
              <w:textAlignment w:val="auto"/>
              <w:outlineLvl w:val="9"/>
              <w:rPr>
                <w:rFonts w:ascii="Arial" w:eastAsiaTheme="minorHAnsi" w:hAnsi="Arial" w:cs="Arial"/>
                <w:bCs/>
                <w:color w:val="auto"/>
                <w:position w:val="0"/>
                <w:lang w:eastAsia="en-US"/>
              </w:rPr>
            </w:pPr>
            <w:r w:rsidRPr="000557E6">
              <w:rPr>
                <w:rFonts w:ascii="Arial" w:eastAsiaTheme="minorHAnsi" w:hAnsi="Arial" w:cs="Arial"/>
                <w:bCs/>
                <w:color w:val="auto"/>
                <w:position w:val="0"/>
                <w:lang w:eastAsia="en-US"/>
              </w:rPr>
              <w:t>SECRETARIO EJECUTIVO.</w:t>
            </w:r>
          </w:p>
        </w:tc>
      </w:tr>
    </w:tbl>
    <w:p w14:paraId="017058B8" w14:textId="77777777" w:rsidR="002E0238" w:rsidRDefault="002E0238" w:rsidP="003E72CD">
      <w:pPr>
        <w:ind w:left="0" w:hanging="2"/>
        <w:jc w:val="both"/>
        <w:rPr>
          <w:rFonts w:ascii="Arial" w:eastAsia="Arial" w:hAnsi="Arial" w:cs="Arial"/>
          <w:sz w:val="22"/>
          <w:szCs w:val="22"/>
        </w:rPr>
      </w:pPr>
    </w:p>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CCD78" w14:textId="77777777" w:rsidR="00F552E0" w:rsidRDefault="00F552E0" w:rsidP="002B597B">
      <w:pPr>
        <w:spacing w:line="240" w:lineRule="auto"/>
        <w:ind w:left="0" w:hanging="2"/>
      </w:pPr>
      <w:r>
        <w:separator/>
      </w:r>
    </w:p>
  </w:endnote>
  <w:endnote w:type="continuationSeparator" w:id="0">
    <w:p w14:paraId="3F8FE80E" w14:textId="77777777" w:rsidR="00F552E0" w:rsidRDefault="00F552E0"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5D088625"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DF5FC5">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DF5FC5">
              <w:rPr>
                <w:b/>
                <w:bCs/>
                <w:noProof/>
              </w:rPr>
              <w:t>3</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0E46C" w14:textId="77777777" w:rsidR="00F552E0" w:rsidRDefault="00F552E0" w:rsidP="002B597B">
      <w:pPr>
        <w:spacing w:line="240" w:lineRule="auto"/>
        <w:ind w:left="0" w:hanging="2"/>
      </w:pPr>
      <w:r>
        <w:separator/>
      </w:r>
    </w:p>
  </w:footnote>
  <w:footnote w:type="continuationSeparator" w:id="0">
    <w:p w14:paraId="32BE985C" w14:textId="77777777" w:rsidR="00F552E0" w:rsidRDefault="00F552E0"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29"/>
    <w:rsid w:val="0004288B"/>
    <w:rsid w:val="000557E6"/>
    <w:rsid w:val="00074FBE"/>
    <w:rsid w:val="000A5200"/>
    <w:rsid w:val="000D41C2"/>
    <w:rsid w:val="0011062C"/>
    <w:rsid w:val="0012726A"/>
    <w:rsid w:val="001B1C72"/>
    <w:rsid w:val="001C5405"/>
    <w:rsid w:val="001D2573"/>
    <w:rsid w:val="002B597B"/>
    <w:rsid w:val="002C156D"/>
    <w:rsid w:val="002E0238"/>
    <w:rsid w:val="0035189F"/>
    <w:rsid w:val="003C0C29"/>
    <w:rsid w:val="003E72CD"/>
    <w:rsid w:val="003F7B81"/>
    <w:rsid w:val="00485955"/>
    <w:rsid w:val="005268A4"/>
    <w:rsid w:val="005F4A97"/>
    <w:rsid w:val="00640049"/>
    <w:rsid w:val="006474BC"/>
    <w:rsid w:val="006662FD"/>
    <w:rsid w:val="00676700"/>
    <w:rsid w:val="00715C1F"/>
    <w:rsid w:val="00781F07"/>
    <w:rsid w:val="00787929"/>
    <w:rsid w:val="008050B3"/>
    <w:rsid w:val="008419CE"/>
    <w:rsid w:val="00877A95"/>
    <w:rsid w:val="009506DA"/>
    <w:rsid w:val="009A3D63"/>
    <w:rsid w:val="009E7EA6"/>
    <w:rsid w:val="00A05B8D"/>
    <w:rsid w:val="00A43104"/>
    <w:rsid w:val="00AD18AE"/>
    <w:rsid w:val="00AD485E"/>
    <w:rsid w:val="00B66376"/>
    <w:rsid w:val="00BA74D1"/>
    <w:rsid w:val="00BB540D"/>
    <w:rsid w:val="00C306D6"/>
    <w:rsid w:val="00C32CD4"/>
    <w:rsid w:val="00C34E27"/>
    <w:rsid w:val="00C761EC"/>
    <w:rsid w:val="00C8013E"/>
    <w:rsid w:val="00D13ED6"/>
    <w:rsid w:val="00D700AE"/>
    <w:rsid w:val="00DB56DC"/>
    <w:rsid w:val="00DD4F73"/>
    <w:rsid w:val="00DF5FC5"/>
    <w:rsid w:val="00DF63B8"/>
    <w:rsid w:val="00E330F3"/>
    <w:rsid w:val="00E75493"/>
    <w:rsid w:val="00EC120F"/>
    <w:rsid w:val="00F524D5"/>
    <w:rsid w:val="00F552E0"/>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docId w15:val="{E6CDBC9D-E268-4DF8-AD25-7EBA38ED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A2BE1-C47E-41C2-B996-C52EC9F0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1659</Words>
  <Characters>9127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Arturo Soberanis León</dc:creator>
  <cp:lastModifiedBy>IEPAC</cp:lastModifiedBy>
  <cp:revision>2</cp:revision>
  <dcterms:created xsi:type="dcterms:W3CDTF">2021-04-15T22:38:00Z</dcterms:created>
  <dcterms:modified xsi:type="dcterms:W3CDTF">2021-04-15T22:38:00Z</dcterms:modified>
</cp:coreProperties>
</file>