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3A15F0" w:rsidRPr="003A15F0">
        <w:rPr>
          <w:rFonts w:ascii="Arial" w:hAnsi="Arial" w:cs="Arial"/>
          <w:b/>
          <w:bCs/>
        </w:rPr>
        <w:t>CM/OXKUTZCAB/007/</w:t>
      </w:r>
      <w:r w:rsidRPr="003A15F0">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 CONSEJO MUNICIPAL ELECTORAL DE</w:t>
      </w:r>
      <w:r w:rsidR="00FA2306">
        <w:rPr>
          <w:rFonts w:ascii="Arial" w:hAnsi="Arial" w:cs="Arial"/>
          <w:b/>
          <w:bCs/>
        </w:rPr>
        <w:t xml:space="preserve"> OXKUTZCAB</w:t>
      </w:r>
      <w:r w:rsidRPr="00A67D86">
        <w:rPr>
          <w:rFonts w:ascii="Arial" w:hAnsi="Arial" w:cs="Arial"/>
          <w:b/>
          <w:bCs/>
        </w:rPr>
        <w:t xml:space="preserve">, YUCATÁN POR EL CUAL SE REGISTRA LA PLANILLA DE CANDIDATOS Y CANDIDATAS A REGIDORES POR EL PRINCIPIO DE MAYORÍA RELATIVA Y DE REPRESENTACIÓN PROPORCIONAL, POSTULADOS POR EL </w:t>
      </w:r>
      <w:r w:rsidRPr="00B551D5">
        <w:rPr>
          <w:rFonts w:ascii="Arial" w:hAnsi="Arial" w:cs="Arial"/>
          <w:b/>
          <w:bCs/>
          <w:u w:val="single"/>
        </w:rPr>
        <w:t>PARTIDO</w:t>
      </w:r>
      <w:r w:rsidR="006C3750">
        <w:rPr>
          <w:rFonts w:ascii="Arial" w:hAnsi="Arial" w:cs="Arial"/>
          <w:b/>
          <w:bCs/>
          <w:u w:val="single"/>
        </w:rPr>
        <w:t xml:space="preserve"> DEL TRABAJO</w:t>
      </w:r>
      <w:r w:rsidRPr="00A67D86">
        <w:rPr>
          <w:rFonts w:ascii="Arial" w:hAnsi="Arial" w:cs="Arial"/>
          <w:b/>
          <w:bCs/>
        </w:rPr>
        <w:t xml:space="preserve">, EN EL PROCESO ELECTORAL ORDINARIO 2020-2021, PARA INTEGRAR EL H. AYUNTAMIENTO DEL MUNICIPIO DE </w:t>
      </w:r>
      <w:r w:rsidR="00FA2306">
        <w:rPr>
          <w:rFonts w:ascii="Arial" w:hAnsi="Arial" w:cs="Arial"/>
          <w:b/>
          <w:bCs/>
        </w:rPr>
        <w:t>O</w:t>
      </w:r>
      <w:r w:rsidR="00CD5444">
        <w:rPr>
          <w:rFonts w:ascii="Arial" w:hAnsi="Arial" w:cs="Arial"/>
          <w:b/>
          <w:bCs/>
        </w:rPr>
        <w:t>X</w:t>
      </w:r>
      <w:r w:rsidR="00FA2306">
        <w:rPr>
          <w:rFonts w:ascii="Arial" w:hAnsi="Arial" w:cs="Arial"/>
          <w:b/>
          <w:bCs/>
        </w:rPr>
        <w:t>KCUTZCAB</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A2306" w:rsidRPr="00FA2306">
        <w:rPr>
          <w:rFonts w:ascii="Arial" w:hAnsi="Arial" w:cs="Arial"/>
          <w:b/>
        </w:rPr>
        <w:t>20</w:t>
      </w:r>
      <w:r w:rsidRPr="00FA2306">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intiuno el Consejo Municipal de</w:t>
      </w:r>
      <w:r w:rsidR="00FA2306">
        <w:rPr>
          <w:rFonts w:ascii="Arial" w:hAnsi="Arial" w:cs="Arial"/>
        </w:rPr>
        <w:t xml:space="preserve"> </w:t>
      </w:r>
      <w:r w:rsidR="00FA2306">
        <w:rPr>
          <w:rFonts w:ascii="Arial" w:hAnsi="Arial" w:cs="Arial"/>
          <w:b/>
        </w:rPr>
        <w:t>Oxkutzcab</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bookmarkStart w:id="0" w:name="_GoBack"/>
      <w:bookmarkEnd w:id="0"/>
      <w:r w:rsidRPr="00A67D86">
        <w:rPr>
          <w:rFonts w:ascii="Arial" w:hAnsi="Arial" w:cs="Arial"/>
          <w:b/>
          <w:bCs/>
        </w:rPr>
        <w:t>32.-</w:t>
      </w:r>
      <w:r w:rsidRPr="00A67D86">
        <w:rPr>
          <w:rFonts w:ascii="Arial" w:hAnsi="Arial" w:cs="Arial"/>
        </w:rPr>
        <w:t xml:space="preserve"> Que con fecha </w:t>
      </w:r>
      <w:r w:rsidR="008871E7" w:rsidRPr="008871E7">
        <w:rPr>
          <w:rFonts w:ascii="Arial" w:hAnsi="Arial" w:cs="Arial"/>
          <w:u w:val="single"/>
        </w:rPr>
        <w:t>30</w:t>
      </w:r>
      <w:r w:rsidRPr="008871E7">
        <w:rPr>
          <w:rFonts w:ascii="Arial" w:hAnsi="Arial" w:cs="Arial"/>
          <w:u w:val="single"/>
        </w:rPr>
        <w:t xml:space="preserve"> de marzo</w:t>
      </w:r>
      <w:r w:rsidRPr="00A67D86">
        <w:rPr>
          <w:rFonts w:ascii="Arial" w:hAnsi="Arial" w:cs="Arial"/>
        </w:rPr>
        <w:t xml:space="preserve"> de dos mil veintiuno, se recibió ante este Consejo Municipal, la solicitud del </w:t>
      </w:r>
      <w:r w:rsidRPr="00CD5444">
        <w:rPr>
          <w:rFonts w:ascii="Arial" w:hAnsi="Arial" w:cs="Arial"/>
          <w:b/>
        </w:rPr>
        <w:t>Partido</w:t>
      </w:r>
      <w:r w:rsidR="006C3750">
        <w:rPr>
          <w:rFonts w:ascii="Arial" w:hAnsi="Arial" w:cs="Arial"/>
          <w:b/>
        </w:rPr>
        <w:t xml:space="preserve"> del Trabajo</w:t>
      </w:r>
      <w:r w:rsidRPr="00CD5444">
        <w:rPr>
          <w:rFonts w:ascii="Arial" w:hAnsi="Arial" w:cs="Arial"/>
          <w:b/>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FA2306">
        <w:rPr>
          <w:rFonts w:ascii="Arial" w:hAnsi="Arial" w:cs="Arial"/>
          <w:b/>
        </w:rPr>
        <w:t>Oxkutzcab</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8871E7" w:rsidP="00153944">
            <w:pPr>
              <w:jc w:val="both"/>
              <w:rPr>
                <w:rFonts w:ascii="Arial" w:hAnsi="Arial" w:cs="Arial"/>
                <w:sz w:val="24"/>
                <w:szCs w:val="24"/>
              </w:rPr>
            </w:pPr>
            <w:r>
              <w:rPr>
                <w:rFonts w:ascii="Arial" w:hAnsi="Arial" w:cs="Arial"/>
                <w:sz w:val="24"/>
                <w:szCs w:val="24"/>
              </w:rPr>
              <w:t xml:space="preserve">Juan Antonio Venegas Tolosa </w:t>
            </w:r>
          </w:p>
        </w:tc>
        <w:tc>
          <w:tcPr>
            <w:tcW w:w="4013" w:type="dxa"/>
          </w:tcPr>
          <w:p w:rsidR="00DA39CF" w:rsidRDefault="008871E7" w:rsidP="00153944">
            <w:pPr>
              <w:jc w:val="both"/>
              <w:rPr>
                <w:rFonts w:ascii="Arial" w:hAnsi="Arial" w:cs="Arial"/>
                <w:sz w:val="24"/>
                <w:szCs w:val="24"/>
              </w:rPr>
            </w:pPr>
            <w:r>
              <w:rPr>
                <w:rFonts w:ascii="Arial" w:hAnsi="Arial" w:cs="Arial"/>
                <w:sz w:val="24"/>
                <w:szCs w:val="24"/>
              </w:rPr>
              <w:t>Ernesto Martin Mena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8871E7" w:rsidP="00153944">
            <w:pPr>
              <w:jc w:val="both"/>
              <w:rPr>
                <w:rFonts w:ascii="Arial" w:hAnsi="Arial" w:cs="Arial"/>
                <w:sz w:val="24"/>
                <w:szCs w:val="24"/>
              </w:rPr>
            </w:pPr>
            <w:r>
              <w:rPr>
                <w:rFonts w:ascii="Arial" w:hAnsi="Arial" w:cs="Arial"/>
                <w:sz w:val="24"/>
                <w:szCs w:val="24"/>
              </w:rPr>
              <w:t>Wendy del Carmen Interian Varguez</w:t>
            </w:r>
          </w:p>
        </w:tc>
        <w:tc>
          <w:tcPr>
            <w:tcW w:w="4013" w:type="dxa"/>
          </w:tcPr>
          <w:p w:rsidR="00DA39CF" w:rsidRDefault="008871E7" w:rsidP="00153944">
            <w:pPr>
              <w:jc w:val="both"/>
              <w:rPr>
                <w:rFonts w:ascii="Arial" w:hAnsi="Arial" w:cs="Arial"/>
                <w:sz w:val="24"/>
                <w:szCs w:val="24"/>
              </w:rPr>
            </w:pPr>
            <w:r>
              <w:rPr>
                <w:rFonts w:ascii="Arial" w:hAnsi="Arial" w:cs="Arial"/>
                <w:sz w:val="24"/>
                <w:szCs w:val="24"/>
              </w:rPr>
              <w:t xml:space="preserve">Leticia </w:t>
            </w:r>
            <w:proofErr w:type="spellStart"/>
            <w:r>
              <w:rPr>
                <w:rFonts w:ascii="Arial" w:hAnsi="Arial" w:cs="Arial"/>
                <w:sz w:val="24"/>
                <w:szCs w:val="24"/>
              </w:rPr>
              <w:t>Nayet</w:t>
            </w:r>
            <w:proofErr w:type="spellEnd"/>
            <w:r>
              <w:rPr>
                <w:rFonts w:ascii="Arial" w:hAnsi="Arial" w:cs="Arial"/>
                <w:sz w:val="24"/>
                <w:szCs w:val="24"/>
              </w:rPr>
              <w:t xml:space="preserve"> Briceño Pacheco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8871E7" w:rsidP="00153944">
            <w:pPr>
              <w:jc w:val="both"/>
              <w:rPr>
                <w:rFonts w:ascii="Arial" w:hAnsi="Arial" w:cs="Arial"/>
                <w:sz w:val="24"/>
                <w:szCs w:val="24"/>
              </w:rPr>
            </w:pPr>
            <w:proofErr w:type="spellStart"/>
            <w:r>
              <w:rPr>
                <w:rFonts w:ascii="Arial" w:hAnsi="Arial" w:cs="Arial"/>
                <w:sz w:val="24"/>
                <w:szCs w:val="24"/>
              </w:rPr>
              <w:t>Gener</w:t>
            </w:r>
            <w:proofErr w:type="spellEnd"/>
            <w:r>
              <w:rPr>
                <w:rFonts w:ascii="Arial" w:hAnsi="Arial" w:cs="Arial"/>
                <w:sz w:val="24"/>
                <w:szCs w:val="24"/>
              </w:rPr>
              <w:t xml:space="preserve"> </w:t>
            </w:r>
            <w:proofErr w:type="spellStart"/>
            <w:r>
              <w:rPr>
                <w:rFonts w:ascii="Arial" w:hAnsi="Arial" w:cs="Arial"/>
                <w:sz w:val="24"/>
                <w:szCs w:val="24"/>
              </w:rPr>
              <w:t>Keiner</w:t>
            </w:r>
            <w:proofErr w:type="spellEnd"/>
            <w:r>
              <w:rPr>
                <w:rFonts w:ascii="Arial" w:hAnsi="Arial" w:cs="Arial"/>
                <w:sz w:val="24"/>
                <w:szCs w:val="24"/>
              </w:rPr>
              <w:t xml:space="preserve"> Díaz Carrillo </w:t>
            </w:r>
          </w:p>
        </w:tc>
        <w:tc>
          <w:tcPr>
            <w:tcW w:w="4013" w:type="dxa"/>
          </w:tcPr>
          <w:p w:rsidR="00DA39CF" w:rsidRDefault="008871E7" w:rsidP="00153944">
            <w:pPr>
              <w:jc w:val="both"/>
              <w:rPr>
                <w:rFonts w:ascii="Arial" w:hAnsi="Arial" w:cs="Arial"/>
                <w:sz w:val="24"/>
                <w:szCs w:val="24"/>
              </w:rPr>
            </w:pPr>
            <w:r>
              <w:rPr>
                <w:rFonts w:ascii="Arial" w:hAnsi="Arial" w:cs="Arial"/>
                <w:sz w:val="24"/>
                <w:szCs w:val="24"/>
              </w:rPr>
              <w:t>Ángel Abelardo Ruiz Novelo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8871E7" w:rsidP="00153944">
            <w:pPr>
              <w:jc w:val="both"/>
              <w:rPr>
                <w:rFonts w:ascii="Arial" w:hAnsi="Arial" w:cs="Arial"/>
                <w:sz w:val="24"/>
                <w:szCs w:val="24"/>
              </w:rPr>
            </w:pPr>
            <w:proofErr w:type="spellStart"/>
            <w:r>
              <w:rPr>
                <w:rFonts w:ascii="Arial" w:hAnsi="Arial" w:cs="Arial"/>
                <w:sz w:val="24"/>
                <w:szCs w:val="24"/>
              </w:rPr>
              <w:t>Yulis</w:t>
            </w:r>
            <w:r w:rsidR="007A0C81">
              <w:rPr>
                <w:rFonts w:ascii="Arial" w:hAnsi="Arial" w:cs="Arial"/>
                <w:sz w:val="24"/>
                <w:szCs w:val="24"/>
              </w:rPr>
              <w:t>sa</w:t>
            </w:r>
            <w:proofErr w:type="spellEnd"/>
            <w:r w:rsidR="007A0C81">
              <w:rPr>
                <w:rFonts w:ascii="Arial" w:hAnsi="Arial" w:cs="Arial"/>
                <w:sz w:val="24"/>
                <w:szCs w:val="24"/>
              </w:rPr>
              <w:t xml:space="preserve"> </w:t>
            </w:r>
            <w:proofErr w:type="spellStart"/>
            <w:r w:rsidR="007A0C81">
              <w:rPr>
                <w:rFonts w:ascii="Arial" w:hAnsi="Arial" w:cs="Arial"/>
                <w:sz w:val="24"/>
                <w:szCs w:val="24"/>
              </w:rPr>
              <w:t>Dian</w:t>
            </w:r>
            <w:r>
              <w:rPr>
                <w:rFonts w:ascii="Arial" w:hAnsi="Arial" w:cs="Arial"/>
                <w:sz w:val="24"/>
                <w:szCs w:val="24"/>
              </w:rPr>
              <w:t>ela</w:t>
            </w:r>
            <w:proofErr w:type="spellEnd"/>
            <w:r>
              <w:rPr>
                <w:rFonts w:ascii="Arial" w:hAnsi="Arial" w:cs="Arial"/>
                <w:sz w:val="24"/>
                <w:szCs w:val="24"/>
              </w:rPr>
              <w:t xml:space="preserve"> García Aguilar </w:t>
            </w:r>
          </w:p>
        </w:tc>
        <w:tc>
          <w:tcPr>
            <w:tcW w:w="4013" w:type="dxa"/>
          </w:tcPr>
          <w:p w:rsidR="00DA39CF" w:rsidRDefault="008871E7" w:rsidP="00153944">
            <w:pPr>
              <w:jc w:val="both"/>
              <w:rPr>
                <w:rFonts w:ascii="Arial" w:hAnsi="Arial" w:cs="Arial"/>
                <w:sz w:val="24"/>
                <w:szCs w:val="24"/>
              </w:rPr>
            </w:pPr>
            <w:r>
              <w:rPr>
                <w:rFonts w:ascii="Arial" w:hAnsi="Arial" w:cs="Arial"/>
                <w:sz w:val="24"/>
                <w:szCs w:val="24"/>
              </w:rPr>
              <w:t>Brenda Ivonne Her</w:t>
            </w:r>
            <w:r w:rsidR="007A0C81">
              <w:rPr>
                <w:rFonts w:ascii="Arial" w:hAnsi="Arial" w:cs="Arial"/>
                <w:sz w:val="24"/>
                <w:szCs w:val="24"/>
              </w:rPr>
              <w:t>r</w:t>
            </w:r>
            <w:r>
              <w:rPr>
                <w:rFonts w:ascii="Arial" w:hAnsi="Arial" w:cs="Arial"/>
                <w:sz w:val="24"/>
                <w:szCs w:val="24"/>
              </w:rPr>
              <w:t>asti Chimas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8871E7" w:rsidP="00153944">
            <w:pPr>
              <w:jc w:val="both"/>
              <w:rPr>
                <w:rFonts w:ascii="Arial" w:hAnsi="Arial" w:cs="Arial"/>
                <w:sz w:val="24"/>
                <w:szCs w:val="24"/>
              </w:rPr>
            </w:pPr>
            <w:r>
              <w:rPr>
                <w:rFonts w:ascii="Arial" w:hAnsi="Arial" w:cs="Arial"/>
                <w:sz w:val="24"/>
                <w:szCs w:val="24"/>
              </w:rPr>
              <w:t>Carlos Alberto Burgos Vega</w:t>
            </w:r>
          </w:p>
        </w:tc>
        <w:tc>
          <w:tcPr>
            <w:tcW w:w="4013" w:type="dxa"/>
          </w:tcPr>
          <w:p w:rsidR="00DA39CF" w:rsidRDefault="008871E7" w:rsidP="00153944">
            <w:pPr>
              <w:jc w:val="both"/>
              <w:rPr>
                <w:rFonts w:ascii="Arial" w:hAnsi="Arial" w:cs="Arial"/>
                <w:sz w:val="24"/>
                <w:szCs w:val="24"/>
              </w:rPr>
            </w:pPr>
            <w:r>
              <w:rPr>
                <w:rFonts w:ascii="Arial" w:hAnsi="Arial" w:cs="Arial"/>
                <w:sz w:val="24"/>
                <w:szCs w:val="24"/>
              </w:rPr>
              <w:t>Ramiro Humberto Espinosa Baeza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8871E7" w:rsidP="00153944">
            <w:pPr>
              <w:jc w:val="both"/>
              <w:rPr>
                <w:rFonts w:ascii="Arial" w:hAnsi="Arial" w:cs="Arial"/>
                <w:sz w:val="24"/>
                <w:szCs w:val="24"/>
              </w:rPr>
            </w:pPr>
            <w:r>
              <w:rPr>
                <w:rFonts w:ascii="Arial" w:hAnsi="Arial" w:cs="Arial"/>
                <w:sz w:val="24"/>
                <w:szCs w:val="24"/>
              </w:rPr>
              <w:t>Erika Guadalupe Yah Ake</w:t>
            </w:r>
          </w:p>
        </w:tc>
        <w:tc>
          <w:tcPr>
            <w:tcW w:w="4013" w:type="dxa"/>
          </w:tcPr>
          <w:p w:rsidR="00DA39CF" w:rsidRDefault="008871E7" w:rsidP="00153944">
            <w:pPr>
              <w:jc w:val="both"/>
              <w:rPr>
                <w:rFonts w:ascii="Arial" w:hAnsi="Arial" w:cs="Arial"/>
                <w:sz w:val="24"/>
                <w:szCs w:val="24"/>
              </w:rPr>
            </w:pPr>
            <w:proofErr w:type="spellStart"/>
            <w:r>
              <w:rPr>
                <w:rFonts w:ascii="Arial" w:hAnsi="Arial" w:cs="Arial"/>
                <w:sz w:val="24"/>
                <w:szCs w:val="24"/>
              </w:rPr>
              <w:t>Nayla</w:t>
            </w:r>
            <w:proofErr w:type="spellEnd"/>
            <w:r>
              <w:rPr>
                <w:rFonts w:ascii="Arial" w:hAnsi="Arial" w:cs="Arial"/>
                <w:sz w:val="24"/>
                <w:szCs w:val="24"/>
              </w:rPr>
              <w:t xml:space="preserve"> Cristina Alvarado Lavadores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8871E7" w:rsidP="00153944">
            <w:pPr>
              <w:jc w:val="both"/>
              <w:rPr>
                <w:rFonts w:ascii="Arial" w:hAnsi="Arial" w:cs="Arial"/>
                <w:sz w:val="24"/>
                <w:szCs w:val="24"/>
              </w:rPr>
            </w:pPr>
            <w:r>
              <w:rPr>
                <w:rFonts w:ascii="Arial" w:hAnsi="Arial" w:cs="Arial"/>
                <w:sz w:val="24"/>
                <w:szCs w:val="24"/>
              </w:rPr>
              <w:t>Moisés Ávila Parra</w:t>
            </w:r>
          </w:p>
        </w:tc>
        <w:tc>
          <w:tcPr>
            <w:tcW w:w="4013" w:type="dxa"/>
          </w:tcPr>
          <w:p w:rsidR="00DA39CF" w:rsidRDefault="008871E7" w:rsidP="00153944">
            <w:pPr>
              <w:jc w:val="both"/>
              <w:rPr>
                <w:rFonts w:ascii="Arial" w:hAnsi="Arial" w:cs="Arial"/>
                <w:sz w:val="24"/>
                <w:szCs w:val="24"/>
              </w:rPr>
            </w:pPr>
            <w:r>
              <w:rPr>
                <w:rFonts w:ascii="Arial" w:hAnsi="Arial" w:cs="Arial"/>
                <w:sz w:val="24"/>
                <w:szCs w:val="24"/>
              </w:rPr>
              <w:t>Wilberth Avilés Ruiz</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7A0C81" w:rsidP="00153944">
            <w:pPr>
              <w:jc w:val="both"/>
              <w:rPr>
                <w:rFonts w:ascii="Arial" w:hAnsi="Arial" w:cs="Arial"/>
                <w:sz w:val="24"/>
                <w:szCs w:val="24"/>
              </w:rPr>
            </w:pPr>
            <w:r>
              <w:rPr>
                <w:rFonts w:ascii="Arial" w:hAnsi="Arial" w:cs="Arial"/>
                <w:sz w:val="24"/>
                <w:szCs w:val="24"/>
              </w:rPr>
              <w:t>Nidia del Socorro</w:t>
            </w:r>
            <w:r w:rsidR="008871E7">
              <w:rPr>
                <w:rFonts w:ascii="Arial" w:hAnsi="Arial" w:cs="Arial"/>
                <w:sz w:val="24"/>
                <w:szCs w:val="24"/>
              </w:rPr>
              <w:t xml:space="preserve"> Mejía Parra </w:t>
            </w:r>
          </w:p>
        </w:tc>
        <w:tc>
          <w:tcPr>
            <w:tcW w:w="4013" w:type="dxa"/>
          </w:tcPr>
          <w:p w:rsidR="00DA39CF" w:rsidRDefault="008871E7" w:rsidP="00153944">
            <w:pPr>
              <w:jc w:val="both"/>
              <w:rPr>
                <w:rFonts w:ascii="Arial" w:hAnsi="Arial" w:cs="Arial"/>
                <w:sz w:val="24"/>
                <w:szCs w:val="24"/>
              </w:rPr>
            </w:pPr>
            <w:r>
              <w:rPr>
                <w:rFonts w:ascii="Arial" w:hAnsi="Arial" w:cs="Arial"/>
                <w:sz w:val="24"/>
                <w:szCs w:val="24"/>
              </w:rPr>
              <w:t>Martha Lucely Uc Yah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8871E7" w:rsidP="00153944">
            <w:pPr>
              <w:jc w:val="both"/>
              <w:rPr>
                <w:rFonts w:ascii="Arial" w:hAnsi="Arial" w:cs="Arial"/>
                <w:sz w:val="24"/>
                <w:szCs w:val="24"/>
              </w:rPr>
            </w:pPr>
            <w:r>
              <w:rPr>
                <w:rFonts w:ascii="Arial" w:hAnsi="Arial" w:cs="Arial"/>
                <w:sz w:val="24"/>
                <w:szCs w:val="24"/>
              </w:rPr>
              <w:t>Jonny Alexander León Novelo</w:t>
            </w:r>
          </w:p>
        </w:tc>
        <w:tc>
          <w:tcPr>
            <w:tcW w:w="4013" w:type="dxa"/>
          </w:tcPr>
          <w:p w:rsidR="00DA39CF" w:rsidRDefault="008871E7" w:rsidP="00153944">
            <w:pPr>
              <w:jc w:val="both"/>
              <w:rPr>
                <w:rFonts w:ascii="Arial" w:hAnsi="Arial" w:cs="Arial"/>
                <w:sz w:val="24"/>
                <w:szCs w:val="24"/>
              </w:rPr>
            </w:pPr>
            <w:r>
              <w:rPr>
                <w:rFonts w:ascii="Arial" w:hAnsi="Arial" w:cs="Arial"/>
                <w:sz w:val="24"/>
                <w:szCs w:val="24"/>
              </w:rPr>
              <w:t xml:space="preserve">Nelson Aarón Estrella </w:t>
            </w:r>
            <w:r w:rsidR="00B61CC4">
              <w:rPr>
                <w:rFonts w:ascii="Arial" w:hAnsi="Arial" w:cs="Arial"/>
                <w:sz w:val="24"/>
                <w:szCs w:val="24"/>
              </w:rPr>
              <w:t>Santoyo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B61CC4" w:rsidP="00153944">
            <w:pPr>
              <w:jc w:val="both"/>
              <w:rPr>
                <w:rFonts w:ascii="Arial" w:hAnsi="Arial" w:cs="Arial"/>
                <w:sz w:val="24"/>
                <w:szCs w:val="24"/>
              </w:rPr>
            </w:pPr>
            <w:r>
              <w:rPr>
                <w:rFonts w:ascii="Arial" w:hAnsi="Arial" w:cs="Arial"/>
                <w:sz w:val="24"/>
                <w:szCs w:val="24"/>
              </w:rPr>
              <w:t>Mary Diamili Tep Góngora</w:t>
            </w:r>
          </w:p>
        </w:tc>
        <w:tc>
          <w:tcPr>
            <w:tcW w:w="4013" w:type="dxa"/>
          </w:tcPr>
          <w:p w:rsidR="00DA39CF" w:rsidRDefault="00B61CC4" w:rsidP="00153944">
            <w:pPr>
              <w:jc w:val="both"/>
              <w:rPr>
                <w:rFonts w:ascii="Arial" w:hAnsi="Arial" w:cs="Arial"/>
                <w:sz w:val="24"/>
                <w:szCs w:val="24"/>
              </w:rPr>
            </w:pPr>
            <w:r>
              <w:rPr>
                <w:rFonts w:ascii="Arial" w:hAnsi="Arial" w:cs="Arial"/>
                <w:sz w:val="24"/>
                <w:szCs w:val="24"/>
              </w:rPr>
              <w:t>Diana Beatriz Briceño Baeza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B61CC4" w:rsidP="00153944">
            <w:pPr>
              <w:jc w:val="both"/>
              <w:rPr>
                <w:rFonts w:ascii="Arial" w:hAnsi="Arial" w:cs="Arial"/>
                <w:sz w:val="24"/>
                <w:szCs w:val="24"/>
              </w:rPr>
            </w:pPr>
            <w:r>
              <w:rPr>
                <w:rFonts w:ascii="Arial" w:hAnsi="Arial" w:cs="Arial"/>
                <w:sz w:val="24"/>
                <w:szCs w:val="24"/>
              </w:rPr>
              <w:t>Carlos Alberto Magaña Suarez</w:t>
            </w:r>
          </w:p>
        </w:tc>
        <w:tc>
          <w:tcPr>
            <w:tcW w:w="4013" w:type="dxa"/>
          </w:tcPr>
          <w:p w:rsidR="00DA39CF" w:rsidRDefault="00B61CC4" w:rsidP="00153944">
            <w:pPr>
              <w:jc w:val="both"/>
              <w:rPr>
                <w:rFonts w:ascii="Arial" w:hAnsi="Arial" w:cs="Arial"/>
                <w:sz w:val="24"/>
                <w:szCs w:val="24"/>
              </w:rPr>
            </w:pPr>
            <w:r>
              <w:rPr>
                <w:rFonts w:ascii="Arial" w:hAnsi="Arial" w:cs="Arial"/>
                <w:sz w:val="24"/>
                <w:szCs w:val="24"/>
              </w:rPr>
              <w:t xml:space="preserve">Adrián Rodrigo </w:t>
            </w:r>
            <w:proofErr w:type="spellStart"/>
            <w:r>
              <w:rPr>
                <w:rFonts w:ascii="Arial" w:hAnsi="Arial" w:cs="Arial"/>
                <w:sz w:val="24"/>
                <w:szCs w:val="24"/>
              </w:rPr>
              <w:t>Cahun</w:t>
            </w:r>
            <w:proofErr w:type="spellEnd"/>
            <w:r>
              <w:rPr>
                <w:rFonts w:ascii="Arial" w:hAnsi="Arial" w:cs="Arial"/>
                <w:sz w:val="24"/>
                <w:szCs w:val="24"/>
              </w:rPr>
              <w:t xml:space="preserve"> Ramírez</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216D59"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6C3750" w:rsidRPr="00CD5444">
        <w:rPr>
          <w:rFonts w:ascii="Arial" w:hAnsi="Arial" w:cs="Arial"/>
          <w:b/>
        </w:rPr>
        <w:t>Partido</w:t>
      </w:r>
      <w:r w:rsidR="006C3750">
        <w:rPr>
          <w:rFonts w:ascii="Arial" w:hAnsi="Arial" w:cs="Arial"/>
          <w:b/>
        </w:rPr>
        <w:t xml:space="preserve"> del Trabajo</w:t>
      </w:r>
      <w:r w:rsidR="00844120" w:rsidRPr="00CD5444">
        <w:rPr>
          <w:rFonts w:ascii="Arial" w:hAnsi="Arial" w:cs="Arial"/>
          <w:b/>
        </w:rPr>
        <w:t>,</w:t>
      </w:r>
      <w:r w:rsidR="00844120" w:rsidRPr="00A67D86">
        <w:rPr>
          <w:rFonts w:ascii="Arial" w:hAnsi="Arial" w:cs="Arial"/>
        </w:rPr>
        <w:t xml:space="preserve"> para integrar el H. Ayuntamiento del municipio de </w:t>
      </w:r>
      <w:r w:rsidR="002630B9">
        <w:rPr>
          <w:rFonts w:ascii="Arial" w:hAnsi="Arial" w:cs="Arial"/>
          <w:b/>
        </w:rPr>
        <w:t>Oxkutzcab</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630B9">
        <w:rPr>
          <w:rFonts w:ascii="Arial" w:hAnsi="Arial" w:cs="Arial"/>
          <w:b/>
        </w:rPr>
        <w:t>Oxkutzcab</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216D59" w:rsidRDefault="00216D59" w:rsidP="00153944">
      <w:pPr>
        <w:spacing w:after="0" w:line="240" w:lineRule="auto"/>
        <w:jc w:val="center"/>
        <w:rPr>
          <w:rFonts w:ascii="Arial" w:hAnsi="Arial" w:cs="Arial"/>
          <w:b/>
          <w:bCs/>
        </w:rPr>
      </w:pPr>
    </w:p>
    <w:p w:rsidR="00216D59" w:rsidRDefault="00216D59"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006C3750">
        <w:rPr>
          <w:rFonts w:ascii="Arial" w:hAnsi="Arial" w:cs="Arial"/>
          <w:b/>
        </w:rPr>
        <w:t xml:space="preserve"> </w:t>
      </w:r>
      <w:r w:rsidR="006C3750" w:rsidRPr="00CD5444">
        <w:rPr>
          <w:rFonts w:ascii="Arial" w:hAnsi="Arial" w:cs="Arial"/>
          <w:b/>
        </w:rPr>
        <w:t>Partido</w:t>
      </w:r>
      <w:r w:rsidR="006C3750">
        <w:rPr>
          <w:rFonts w:ascii="Arial" w:hAnsi="Arial" w:cs="Arial"/>
          <w:b/>
        </w:rPr>
        <w:t xml:space="preserve"> del Trabajo</w:t>
      </w:r>
      <w:r w:rsidRPr="00A67D86">
        <w:rPr>
          <w:rFonts w:ascii="Arial" w:hAnsi="Arial" w:cs="Arial"/>
        </w:rPr>
        <w:t xml:space="preserve">, en el Proceso Electoral Ordinario 2020-2021 para integrar el H. Ayuntamiento de </w:t>
      </w:r>
      <w:r w:rsidR="002630B9">
        <w:rPr>
          <w:rFonts w:ascii="Arial" w:hAnsi="Arial" w:cs="Arial"/>
          <w:b/>
        </w:rPr>
        <w:t>Oxkutzcab</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B61CC4" w:rsidRPr="009E5923" w:rsidRDefault="00B61CC4" w:rsidP="00B61CC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9180" w:type="dxa"/>
        <w:tblLook w:val="04A0" w:firstRow="1" w:lastRow="0" w:firstColumn="1" w:lastColumn="0" w:noHBand="0" w:noVBand="1"/>
      </w:tblPr>
      <w:tblGrid>
        <w:gridCol w:w="816"/>
        <w:gridCol w:w="4254"/>
        <w:gridCol w:w="4110"/>
      </w:tblGrid>
      <w:tr w:rsidR="00B61CC4" w:rsidRPr="009E5923" w:rsidTr="00B61CC4">
        <w:tc>
          <w:tcPr>
            <w:tcW w:w="816" w:type="dxa"/>
          </w:tcPr>
          <w:p w:rsidR="00B61CC4" w:rsidRPr="009E5923" w:rsidRDefault="00B61CC4" w:rsidP="00470B7C">
            <w:pPr>
              <w:jc w:val="both"/>
              <w:rPr>
                <w:rFonts w:ascii="Arial" w:hAnsi="Arial" w:cs="Arial"/>
                <w:b/>
                <w:bCs/>
                <w:sz w:val="24"/>
                <w:szCs w:val="24"/>
              </w:rPr>
            </w:pPr>
            <w:r w:rsidRPr="009E5923">
              <w:rPr>
                <w:rFonts w:ascii="Arial" w:hAnsi="Arial" w:cs="Arial"/>
                <w:b/>
                <w:bCs/>
                <w:sz w:val="24"/>
                <w:szCs w:val="24"/>
              </w:rPr>
              <w:t>Núm.</w:t>
            </w:r>
          </w:p>
        </w:tc>
        <w:tc>
          <w:tcPr>
            <w:tcW w:w="4254" w:type="dxa"/>
          </w:tcPr>
          <w:p w:rsidR="00B61CC4" w:rsidRPr="009E5923" w:rsidRDefault="00B61CC4" w:rsidP="00470B7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110" w:type="dxa"/>
          </w:tcPr>
          <w:p w:rsidR="00B61CC4" w:rsidRPr="009E5923" w:rsidRDefault="00B61CC4" w:rsidP="00470B7C">
            <w:pPr>
              <w:jc w:val="both"/>
              <w:rPr>
                <w:rFonts w:ascii="Arial" w:hAnsi="Arial" w:cs="Arial"/>
                <w:b/>
                <w:bCs/>
                <w:sz w:val="24"/>
                <w:szCs w:val="24"/>
              </w:rPr>
            </w:pPr>
            <w:r w:rsidRPr="009E5923">
              <w:rPr>
                <w:rFonts w:ascii="Arial" w:hAnsi="Arial" w:cs="Arial"/>
                <w:b/>
                <w:bCs/>
                <w:sz w:val="24"/>
                <w:szCs w:val="24"/>
              </w:rPr>
              <w:t>REGIDURÍAS DE SUPLENTES</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1</w:t>
            </w:r>
          </w:p>
        </w:tc>
        <w:tc>
          <w:tcPr>
            <w:tcW w:w="4254" w:type="dxa"/>
          </w:tcPr>
          <w:p w:rsidR="00B61CC4" w:rsidRDefault="00B61CC4" w:rsidP="00470B7C">
            <w:pPr>
              <w:jc w:val="both"/>
              <w:rPr>
                <w:rFonts w:ascii="Arial" w:hAnsi="Arial" w:cs="Arial"/>
                <w:sz w:val="24"/>
                <w:szCs w:val="24"/>
              </w:rPr>
            </w:pPr>
            <w:r>
              <w:rPr>
                <w:rFonts w:ascii="Arial" w:hAnsi="Arial" w:cs="Arial"/>
                <w:sz w:val="24"/>
                <w:szCs w:val="24"/>
              </w:rPr>
              <w:t xml:space="preserve">Juan Antonio Venegas Tolosa </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Ernesto Martin Mena</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2</w:t>
            </w:r>
          </w:p>
        </w:tc>
        <w:tc>
          <w:tcPr>
            <w:tcW w:w="4254" w:type="dxa"/>
          </w:tcPr>
          <w:p w:rsidR="00B61CC4" w:rsidRDefault="00B61CC4" w:rsidP="00470B7C">
            <w:pPr>
              <w:jc w:val="both"/>
              <w:rPr>
                <w:rFonts w:ascii="Arial" w:hAnsi="Arial" w:cs="Arial"/>
                <w:sz w:val="24"/>
                <w:szCs w:val="24"/>
              </w:rPr>
            </w:pPr>
            <w:r>
              <w:rPr>
                <w:rFonts w:ascii="Arial" w:hAnsi="Arial" w:cs="Arial"/>
                <w:sz w:val="24"/>
                <w:szCs w:val="24"/>
              </w:rPr>
              <w:t>Wendy del Carmen Interian Varguez</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 xml:space="preserve">Leticia </w:t>
            </w:r>
            <w:proofErr w:type="spellStart"/>
            <w:r>
              <w:rPr>
                <w:rFonts w:ascii="Arial" w:hAnsi="Arial" w:cs="Arial"/>
                <w:sz w:val="24"/>
                <w:szCs w:val="24"/>
              </w:rPr>
              <w:t>Nayet</w:t>
            </w:r>
            <w:proofErr w:type="spellEnd"/>
            <w:r>
              <w:rPr>
                <w:rFonts w:ascii="Arial" w:hAnsi="Arial" w:cs="Arial"/>
                <w:sz w:val="24"/>
                <w:szCs w:val="24"/>
              </w:rPr>
              <w:t xml:space="preserve"> Briceño Pacheco</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3</w:t>
            </w:r>
          </w:p>
        </w:tc>
        <w:tc>
          <w:tcPr>
            <w:tcW w:w="4254" w:type="dxa"/>
          </w:tcPr>
          <w:p w:rsidR="00B61CC4" w:rsidRDefault="00B61CC4" w:rsidP="00470B7C">
            <w:pPr>
              <w:jc w:val="both"/>
              <w:rPr>
                <w:rFonts w:ascii="Arial" w:hAnsi="Arial" w:cs="Arial"/>
                <w:sz w:val="24"/>
                <w:szCs w:val="24"/>
              </w:rPr>
            </w:pPr>
            <w:proofErr w:type="spellStart"/>
            <w:r>
              <w:rPr>
                <w:rFonts w:ascii="Arial" w:hAnsi="Arial" w:cs="Arial"/>
                <w:sz w:val="24"/>
                <w:szCs w:val="24"/>
              </w:rPr>
              <w:t>Gener</w:t>
            </w:r>
            <w:proofErr w:type="spellEnd"/>
            <w:r>
              <w:rPr>
                <w:rFonts w:ascii="Arial" w:hAnsi="Arial" w:cs="Arial"/>
                <w:sz w:val="24"/>
                <w:szCs w:val="24"/>
              </w:rPr>
              <w:t xml:space="preserve"> </w:t>
            </w:r>
            <w:proofErr w:type="spellStart"/>
            <w:r>
              <w:rPr>
                <w:rFonts w:ascii="Arial" w:hAnsi="Arial" w:cs="Arial"/>
                <w:sz w:val="24"/>
                <w:szCs w:val="24"/>
              </w:rPr>
              <w:t>Keiner</w:t>
            </w:r>
            <w:proofErr w:type="spellEnd"/>
            <w:r>
              <w:rPr>
                <w:rFonts w:ascii="Arial" w:hAnsi="Arial" w:cs="Arial"/>
                <w:sz w:val="24"/>
                <w:szCs w:val="24"/>
              </w:rPr>
              <w:t xml:space="preserve"> Díaz Carrillo </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Ángel Abelardo Ruiz Novelo</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4</w:t>
            </w:r>
          </w:p>
        </w:tc>
        <w:tc>
          <w:tcPr>
            <w:tcW w:w="4254" w:type="dxa"/>
          </w:tcPr>
          <w:p w:rsidR="00B61CC4" w:rsidRDefault="00B61CC4" w:rsidP="00470B7C">
            <w:pPr>
              <w:jc w:val="both"/>
              <w:rPr>
                <w:rFonts w:ascii="Arial" w:hAnsi="Arial" w:cs="Arial"/>
                <w:sz w:val="24"/>
                <w:szCs w:val="24"/>
              </w:rPr>
            </w:pPr>
            <w:proofErr w:type="spellStart"/>
            <w:r>
              <w:rPr>
                <w:rFonts w:ascii="Arial" w:hAnsi="Arial" w:cs="Arial"/>
                <w:sz w:val="24"/>
                <w:szCs w:val="24"/>
              </w:rPr>
              <w:t>Yulis</w:t>
            </w:r>
            <w:r w:rsidR="007A0C81">
              <w:rPr>
                <w:rFonts w:ascii="Arial" w:hAnsi="Arial" w:cs="Arial"/>
                <w:sz w:val="24"/>
                <w:szCs w:val="24"/>
              </w:rPr>
              <w:t>sa</w:t>
            </w:r>
            <w:proofErr w:type="spellEnd"/>
            <w:r w:rsidR="007A0C81">
              <w:rPr>
                <w:rFonts w:ascii="Arial" w:hAnsi="Arial" w:cs="Arial"/>
                <w:sz w:val="24"/>
                <w:szCs w:val="24"/>
              </w:rPr>
              <w:t xml:space="preserve"> </w:t>
            </w:r>
            <w:proofErr w:type="spellStart"/>
            <w:r w:rsidR="007A0C81">
              <w:rPr>
                <w:rFonts w:ascii="Arial" w:hAnsi="Arial" w:cs="Arial"/>
                <w:sz w:val="24"/>
                <w:szCs w:val="24"/>
              </w:rPr>
              <w:t>Diane</w:t>
            </w:r>
            <w:r>
              <w:rPr>
                <w:rFonts w:ascii="Arial" w:hAnsi="Arial" w:cs="Arial"/>
                <w:sz w:val="24"/>
                <w:szCs w:val="24"/>
              </w:rPr>
              <w:t>la</w:t>
            </w:r>
            <w:proofErr w:type="spellEnd"/>
            <w:r>
              <w:rPr>
                <w:rFonts w:ascii="Arial" w:hAnsi="Arial" w:cs="Arial"/>
                <w:sz w:val="24"/>
                <w:szCs w:val="24"/>
              </w:rPr>
              <w:t xml:space="preserve"> García Aguilar </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Brenda Ivonne Her</w:t>
            </w:r>
            <w:r w:rsidR="007A0C81">
              <w:rPr>
                <w:rFonts w:ascii="Arial" w:hAnsi="Arial" w:cs="Arial"/>
                <w:sz w:val="24"/>
                <w:szCs w:val="24"/>
              </w:rPr>
              <w:t>r</w:t>
            </w:r>
            <w:r>
              <w:rPr>
                <w:rFonts w:ascii="Arial" w:hAnsi="Arial" w:cs="Arial"/>
                <w:sz w:val="24"/>
                <w:szCs w:val="24"/>
              </w:rPr>
              <w:t>asti Chimas</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5</w:t>
            </w:r>
          </w:p>
        </w:tc>
        <w:tc>
          <w:tcPr>
            <w:tcW w:w="4254" w:type="dxa"/>
          </w:tcPr>
          <w:p w:rsidR="00B61CC4" w:rsidRDefault="00B61CC4" w:rsidP="00470B7C">
            <w:pPr>
              <w:jc w:val="both"/>
              <w:rPr>
                <w:rFonts w:ascii="Arial" w:hAnsi="Arial" w:cs="Arial"/>
                <w:sz w:val="24"/>
                <w:szCs w:val="24"/>
              </w:rPr>
            </w:pPr>
            <w:r>
              <w:rPr>
                <w:rFonts w:ascii="Arial" w:hAnsi="Arial" w:cs="Arial"/>
                <w:sz w:val="24"/>
                <w:szCs w:val="24"/>
              </w:rPr>
              <w:t>Carlos Alberto Burgos Vega</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Ramiro Humberto Espinosa Baeza</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6</w:t>
            </w:r>
          </w:p>
        </w:tc>
        <w:tc>
          <w:tcPr>
            <w:tcW w:w="4254" w:type="dxa"/>
          </w:tcPr>
          <w:p w:rsidR="00B61CC4" w:rsidRDefault="00B61CC4" w:rsidP="00470B7C">
            <w:pPr>
              <w:jc w:val="both"/>
              <w:rPr>
                <w:rFonts w:ascii="Arial" w:hAnsi="Arial" w:cs="Arial"/>
                <w:sz w:val="24"/>
                <w:szCs w:val="24"/>
              </w:rPr>
            </w:pPr>
            <w:r>
              <w:rPr>
                <w:rFonts w:ascii="Arial" w:hAnsi="Arial" w:cs="Arial"/>
                <w:sz w:val="24"/>
                <w:szCs w:val="24"/>
              </w:rPr>
              <w:t>Erika Guadalupe Yah Ake</w:t>
            </w:r>
          </w:p>
        </w:tc>
        <w:tc>
          <w:tcPr>
            <w:tcW w:w="4110" w:type="dxa"/>
          </w:tcPr>
          <w:p w:rsidR="00B61CC4" w:rsidRDefault="00B61CC4" w:rsidP="00470B7C">
            <w:pPr>
              <w:jc w:val="both"/>
              <w:rPr>
                <w:rFonts w:ascii="Arial" w:hAnsi="Arial" w:cs="Arial"/>
                <w:sz w:val="24"/>
                <w:szCs w:val="24"/>
              </w:rPr>
            </w:pPr>
            <w:proofErr w:type="spellStart"/>
            <w:r>
              <w:rPr>
                <w:rFonts w:ascii="Arial" w:hAnsi="Arial" w:cs="Arial"/>
                <w:sz w:val="24"/>
                <w:szCs w:val="24"/>
              </w:rPr>
              <w:t>Nayla</w:t>
            </w:r>
            <w:proofErr w:type="spellEnd"/>
            <w:r>
              <w:rPr>
                <w:rFonts w:ascii="Arial" w:hAnsi="Arial" w:cs="Arial"/>
                <w:sz w:val="24"/>
                <w:szCs w:val="24"/>
              </w:rPr>
              <w:t xml:space="preserve"> Cristina Alvarado Lavadores</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7</w:t>
            </w:r>
          </w:p>
        </w:tc>
        <w:tc>
          <w:tcPr>
            <w:tcW w:w="4254" w:type="dxa"/>
          </w:tcPr>
          <w:p w:rsidR="00B61CC4" w:rsidRDefault="00B61CC4" w:rsidP="00470B7C">
            <w:pPr>
              <w:jc w:val="both"/>
              <w:rPr>
                <w:rFonts w:ascii="Arial" w:hAnsi="Arial" w:cs="Arial"/>
                <w:sz w:val="24"/>
                <w:szCs w:val="24"/>
              </w:rPr>
            </w:pPr>
            <w:r>
              <w:rPr>
                <w:rFonts w:ascii="Arial" w:hAnsi="Arial" w:cs="Arial"/>
                <w:sz w:val="24"/>
                <w:szCs w:val="24"/>
              </w:rPr>
              <w:t>Moisés Ávila Parra</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Wilberth Avilés Ruiz</w:t>
            </w:r>
          </w:p>
        </w:tc>
      </w:tr>
    </w:tbl>
    <w:p w:rsidR="00B61CC4" w:rsidRDefault="00B61CC4" w:rsidP="00B61CC4">
      <w:pPr>
        <w:jc w:val="both"/>
        <w:rPr>
          <w:rFonts w:ascii="Arial" w:hAnsi="Arial" w:cs="Arial"/>
          <w:sz w:val="24"/>
          <w:szCs w:val="24"/>
        </w:rPr>
      </w:pPr>
    </w:p>
    <w:p w:rsidR="00B61CC4" w:rsidRPr="009E5923" w:rsidRDefault="00B61CC4" w:rsidP="00B61CC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9180" w:type="dxa"/>
        <w:tblLook w:val="04A0" w:firstRow="1" w:lastRow="0" w:firstColumn="1" w:lastColumn="0" w:noHBand="0" w:noVBand="1"/>
      </w:tblPr>
      <w:tblGrid>
        <w:gridCol w:w="816"/>
        <w:gridCol w:w="4254"/>
        <w:gridCol w:w="4110"/>
      </w:tblGrid>
      <w:tr w:rsidR="00B61CC4" w:rsidRPr="009E5923" w:rsidTr="00B61CC4">
        <w:tc>
          <w:tcPr>
            <w:tcW w:w="816" w:type="dxa"/>
          </w:tcPr>
          <w:p w:rsidR="00B61CC4" w:rsidRPr="009E5923" w:rsidRDefault="00B61CC4" w:rsidP="00470B7C">
            <w:pPr>
              <w:jc w:val="both"/>
              <w:rPr>
                <w:rFonts w:ascii="Arial" w:hAnsi="Arial" w:cs="Arial"/>
                <w:b/>
                <w:bCs/>
                <w:sz w:val="24"/>
                <w:szCs w:val="24"/>
              </w:rPr>
            </w:pPr>
            <w:r w:rsidRPr="009E5923">
              <w:rPr>
                <w:rFonts w:ascii="Arial" w:hAnsi="Arial" w:cs="Arial"/>
                <w:b/>
                <w:bCs/>
                <w:sz w:val="24"/>
                <w:szCs w:val="24"/>
              </w:rPr>
              <w:t>Núm.</w:t>
            </w:r>
          </w:p>
        </w:tc>
        <w:tc>
          <w:tcPr>
            <w:tcW w:w="4254" w:type="dxa"/>
          </w:tcPr>
          <w:p w:rsidR="00B61CC4" w:rsidRPr="009E5923" w:rsidRDefault="00B61CC4" w:rsidP="00470B7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110" w:type="dxa"/>
          </w:tcPr>
          <w:p w:rsidR="00B61CC4" w:rsidRPr="009E5923" w:rsidRDefault="00B61CC4" w:rsidP="00470B7C">
            <w:pPr>
              <w:jc w:val="both"/>
              <w:rPr>
                <w:rFonts w:ascii="Arial" w:hAnsi="Arial" w:cs="Arial"/>
                <w:b/>
                <w:bCs/>
                <w:sz w:val="24"/>
                <w:szCs w:val="24"/>
              </w:rPr>
            </w:pPr>
            <w:r w:rsidRPr="009E5923">
              <w:rPr>
                <w:rFonts w:ascii="Arial" w:hAnsi="Arial" w:cs="Arial"/>
                <w:b/>
                <w:bCs/>
                <w:sz w:val="24"/>
                <w:szCs w:val="24"/>
              </w:rPr>
              <w:t>REGIDURÍAS DE SUPLENTES</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8</w:t>
            </w:r>
          </w:p>
        </w:tc>
        <w:tc>
          <w:tcPr>
            <w:tcW w:w="4254" w:type="dxa"/>
          </w:tcPr>
          <w:p w:rsidR="00B61CC4" w:rsidRDefault="00B61CC4" w:rsidP="00470B7C">
            <w:pPr>
              <w:jc w:val="both"/>
              <w:rPr>
                <w:rFonts w:ascii="Arial" w:hAnsi="Arial" w:cs="Arial"/>
                <w:sz w:val="24"/>
                <w:szCs w:val="24"/>
              </w:rPr>
            </w:pPr>
            <w:r>
              <w:rPr>
                <w:rFonts w:ascii="Arial" w:hAnsi="Arial" w:cs="Arial"/>
                <w:sz w:val="24"/>
                <w:szCs w:val="24"/>
              </w:rPr>
              <w:t xml:space="preserve">Nidia Guadalupe Mejía Parra </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Martha Lucely Uc Yah</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9</w:t>
            </w:r>
          </w:p>
        </w:tc>
        <w:tc>
          <w:tcPr>
            <w:tcW w:w="4254" w:type="dxa"/>
          </w:tcPr>
          <w:p w:rsidR="00B61CC4" w:rsidRDefault="00B61CC4" w:rsidP="00470B7C">
            <w:pPr>
              <w:jc w:val="both"/>
              <w:rPr>
                <w:rFonts w:ascii="Arial" w:hAnsi="Arial" w:cs="Arial"/>
                <w:sz w:val="24"/>
                <w:szCs w:val="24"/>
              </w:rPr>
            </w:pPr>
            <w:r>
              <w:rPr>
                <w:rFonts w:ascii="Arial" w:hAnsi="Arial" w:cs="Arial"/>
                <w:sz w:val="24"/>
                <w:szCs w:val="24"/>
              </w:rPr>
              <w:t>Jonny Alexander León Novelo</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Nelson Aarón Estrella Santoyo</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10</w:t>
            </w:r>
          </w:p>
        </w:tc>
        <w:tc>
          <w:tcPr>
            <w:tcW w:w="4254" w:type="dxa"/>
          </w:tcPr>
          <w:p w:rsidR="00B61CC4" w:rsidRDefault="00B61CC4" w:rsidP="00470B7C">
            <w:pPr>
              <w:jc w:val="both"/>
              <w:rPr>
                <w:rFonts w:ascii="Arial" w:hAnsi="Arial" w:cs="Arial"/>
                <w:sz w:val="24"/>
                <w:szCs w:val="24"/>
              </w:rPr>
            </w:pPr>
            <w:r>
              <w:rPr>
                <w:rFonts w:ascii="Arial" w:hAnsi="Arial" w:cs="Arial"/>
                <w:sz w:val="24"/>
                <w:szCs w:val="24"/>
              </w:rPr>
              <w:t>Mary Diamili Tep Góngora</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Diana Beatriz Briceño Baeza</w:t>
            </w:r>
          </w:p>
        </w:tc>
      </w:tr>
      <w:tr w:rsidR="00B61CC4" w:rsidTr="00B61CC4">
        <w:tc>
          <w:tcPr>
            <w:tcW w:w="816" w:type="dxa"/>
          </w:tcPr>
          <w:p w:rsidR="00B61CC4" w:rsidRPr="00366A23" w:rsidRDefault="00B61CC4" w:rsidP="00470B7C">
            <w:pPr>
              <w:jc w:val="both"/>
              <w:rPr>
                <w:rFonts w:ascii="Arial" w:hAnsi="Arial" w:cs="Arial"/>
                <w:b/>
                <w:bCs/>
                <w:sz w:val="24"/>
                <w:szCs w:val="24"/>
              </w:rPr>
            </w:pPr>
            <w:r w:rsidRPr="00366A23">
              <w:rPr>
                <w:rFonts w:ascii="Arial" w:hAnsi="Arial" w:cs="Arial"/>
                <w:b/>
                <w:bCs/>
                <w:sz w:val="24"/>
                <w:szCs w:val="24"/>
              </w:rPr>
              <w:t>11</w:t>
            </w:r>
          </w:p>
        </w:tc>
        <w:tc>
          <w:tcPr>
            <w:tcW w:w="4254" w:type="dxa"/>
          </w:tcPr>
          <w:p w:rsidR="00B61CC4" w:rsidRDefault="00B61CC4" w:rsidP="00470B7C">
            <w:pPr>
              <w:jc w:val="both"/>
              <w:rPr>
                <w:rFonts w:ascii="Arial" w:hAnsi="Arial" w:cs="Arial"/>
                <w:sz w:val="24"/>
                <w:szCs w:val="24"/>
              </w:rPr>
            </w:pPr>
            <w:r>
              <w:rPr>
                <w:rFonts w:ascii="Arial" w:hAnsi="Arial" w:cs="Arial"/>
                <w:sz w:val="24"/>
                <w:szCs w:val="24"/>
              </w:rPr>
              <w:t>Carlos Alberto Magaña Suarez</w:t>
            </w:r>
          </w:p>
        </w:tc>
        <w:tc>
          <w:tcPr>
            <w:tcW w:w="4110" w:type="dxa"/>
          </w:tcPr>
          <w:p w:rsidR="00B61CC4" w:rsidRDefault="00B61CC4" w:rsidP="00470B7C">
            <w:pPr>
              <w:jc w:val="both"/>
              <w:rPr>
                <w:rFonts w:ascii="Arial" w:hAnsi="Arial" w:cs="Arial"/>
                <w:sz w:val="24"/>
                <w:szCs w:val="24"/>
              </w:rPr>
            </w:pPr>
            <w:r>
              <w:rPr>
                <w:rFonts w:ascii="Arial" w:hAnsi="Arial" w:cs="Arial"/>
                <w:sz w:val="24"/>
                <w:szCs w:val="24"/>
              </w:rPr>
              <w:t xml:space="preserve">Adrián Rodrigo </w:t>
            </w:r>
            <w:proofErr w:type="spellStart"/>
            <w:r>
              <w:rPr>
                <w:rFonts w:ascii="Arial" w:hAnsi="Arial" w:cs="Arial"/>
                <w:sz w:val="24"/>
                <w:szCs w:val="24"/>
              </w:rPr>
              <w:t>Cahun</w:t>
            </w:r>
            <w:proofErr w:type="spellEnd"/>
            <w:r>
              <w:rPr>
                <w:rFonts w:ascii="Arial" w:hAnsi="Arial" w:cs="Arial"/>
                <w:sz w:val="24"/>
                <w:szCs w:val="24"/>
              </w:rPr>
              <w:t xml:space="preserve"> Ramírez</w:t>
            </w:r>
          </w:p>
        </w:tc>
      </w:tr>
    </w:tbl>
    <w:p w:rsidR="00B61CC4" w:rsidRPr="00A67D86" w:rsidRDefault="00B61CC4" w:rsidP="00B61CC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216D59" w:rsidRDefault="00216D59" w:rsidP="00153944">
      <w:pPr>
        <w:spacing w:after="0" w:line="240" w:lineRule="auto"/>
        <w:jc w:val="both"/>
        <w:rPr>
          <w:rFonts w:ascii="Arial" w:hAnsi="Arial" w:cs="Arial"/>
          <w:b/>
          <w:bCs/>
        </w:rPr>
      </w:pPr>
    </w:p>
    <w:p w:rsidR="00216D59" w:rsidRDefault="00216D59" w:rsidP="00153944">
      <w:pPr>
        <w:spacing w:after="0" w:line="240" w:lineRule="auto"/>
        <w:jc w:val="both"/>
        <w:rPr>
          <w:rFonts w:ascii="Arial" w:hAnsi="Arial" w:cs="Arial"/>
          <w:b/>
          <w:bCs/>
        </w:rPr>
      </w:pPr>
    </w:p>
    <w:p w:rsidR="00216D59" w:rsidRDefault="00216D59"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presente Acuerdo al</w:t>
      </w:r>
      <w:r w:rsidR="006C3750" w:rsidRPr="006C3750">
        <w:rPr>
          <w:rFonts w:ascii="Arial" w:hAnsi="Arial" w:cs="Arial"/>
          <w:b/>
        </w:rPr>
        <w:t xml:space="preserve"> </w:t>
      </w:r>
      <w:r w:rsidR="006C3750" w:rsidRPr="00CD5444">
        <w:rPr>
          <w:rFonts w:ascii="Arial" w:hAnsi="Arial" w:cs="Arial"/>
          <w:b/>
        </w:rPr>
        <w:t>Partido</w:t>
      </w:r>
      <w:r w:rsidR="006C3750">
        <w:rPr>
          <w:rFonts w:ascii="Arial" w:hAnsi="Arial" w:cs="Arial"/>
          <w:b/>
        </w:rPr>
        <w:t xml:space="preserve"> del Trabajo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630B9">
        <w:rPr>
          <w:rFonts w:ascii="Arial" w:hAnsi="Arial" w:cs="Arial"/>
          <w:b/>
        </w:rPr>
        <w:t>Oxkutzcab</w:t>
      </w:r>
      <w:r w:rsidR="00B61CC4">
        <w:rPr>
          <w:rFonts w:ascii="Arial" w:hAnsi="Arial" w:cs="Arial"/>
        </w:rPr>
        <w:t xml:space="preserve">, Yucatán, celebrada el día </w:t>
      </w:r>
      <w:r w:rsidR="00B61CC4" w:rsidRPr="00B61CC4">
        <w:rPr>
          <w:rFonts w:ascii="Arial" w:hAnsi="Arial" w:cs="Arial"/>
          <w:b/>
        </w:rPr>
        <w:t xml:space="preserve">1 </w:t>
      </w:r>
      <w:r w:rsidRPr="00B61CC4">
        <w:rPr>
          <w:rFonts w:ascii="Arial" w:hAnsi="Arial" w:cs="Arial"/>
          <w:b/>
        </w:rPr>
        <w:t>de</w:t>
      </w:r>
      <w:r w:rsidRPr="00A67D86">
        <w:rPr>
          <w:rFonts w:ascii="Arial" w:hAnsi="Arial" w:cs="Arial"/>
        </w:rPr>
        <w:t xml:space="preserve"> </w:t>
      </w:r>
      <w:r w:rsidR="00B61CC4">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D5444">
        <w:rPr>
          <w:rFonts w:ascii="Arial" w:hAnsi="Arial" w:cs="Arial"/>
        </w:rPr>
        <w:t xml:space="preserve">3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2630B9">
        <w:rPr>
          <w:rFonts w:ascii="Arial" w:hAnsi="Arial" w:cs="Arial"/>
          <w:b/>
        </w:rPr>
        <w:t>José Carlos Yah Peralta</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2630B9">
        <w:rPr>
          <w:rFonts w:ascii="Arial" w:hAnsi="Arial" w:cs="Arial"/>
          <w:b/>
        </w:rPr>
        <w:t>Delfina Berenice Granado Gómez</w:t>
      </w:r>
      <w:r w:rsidR="002630B9">
        <w:rPr>
          <w:rFonts w:ascii="Arial" w:hAnsi="Arial" w:cs="Arial"/>
        </w:rPr>
        <w:t xml:space="preserve">, </w:t>
      </w:r>
      <w:r w:rsidR="00B87555">
        <w:rPr>
          <w:rFonts w:ascii="Arial" w:hAnsi="Arial" w:cs="Arial"/>
        </w:rPr>
        <w:t xml:space="preserve">el </w:t>
      </w:r>
      <w:r w:rsidR="00B87555" w:rsidRPr="00B87555">
        <w:rPr>
          <w:rFonts w:ascii="Arial" w:hAnsi="Arial" w:cs="Arial"/>
          <w:b/>
        </w:rPr>
        <w:t xml:space="preserve">C. </w:t>
      </w:r>
      <w:r w:rsidR="002630B9">
        <w:rPr>
          <w:rFonts w:ascii="Arial" w:hAnsi="Arial" w:cs="Arial"/>
          <w:b/>
        </w:rPr>
        <w:t>Rafael Manríquez Novelo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2630B9">
              <w:rPr>
                <w:rFonts w:ascii="Arial" w:hAnsi="Arial" w:cs="Arial"/>
                <w:sz w:val="20"/>
                <w:szCs w:val="20"/>
              </w:rPr>
              <w:t xml:space="preserve"> JOSE CARLOS YAH PERALTA</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2630B9" w:rsidRDefault="00B567BD" w:rsidP="002630B9">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2630B9">
              <w:rPr>
                <w:rFonts w:ascii="Arial" w:hAnsi="Arial" w:cs="Arial"/>
                <w:sz w:val="20"/>
                <w:szCs w:val="20"/>
              </w:rPr>
              <w:t>JEMIMA ANALY MAY CAAMAL</w:t>
            </w:r>
          </w:p>
          <w:p w:rsidR="00B87555" w:rsidRPr="005C035B" w:rsidRDefault="00B567BD" w:rsidP="002630B9">
            <w:pPr>
              <w:spacing w:after="0" w:line="240" w:lineRule="auto"/>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C8" w:rsidRDefault="00792DC8" w:rsidP="009B61F6">
      <w:pPr>
        <w:spacing w:after="0" w:line="240" w:lineRule="auto"/>
      </w:pPr>
      <w:r>
        <w:separator/>
      </w:r>
    </w:p>
  </w:endnote>
  <w:endnote w:type="continuationSeparator" w:id="0">
    <w:p w:rsidR="00792DC8" w:rsidRDefault="00792DC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92D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92D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92D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C8" w:rsidRDefault="00792DC8" w:rsidP="009B61F6">
      <w:pPr>
        <w:spacing w:after="0" w:line="240" w:lineRule="auto"/>
      </w:pPr>
      <w:r>
        <w:separator/>
      </w:r>
    </w:p>
  </w:footnote>
  <w:footnote w:type="continuationSeparator" w:id="0">
    <w:p w:rsidR="00792DC8" w:rsidRDefault="00792DC8"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92D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92D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BAE"/>
    <w:rsid w:val="000817A7"/>
    <w:rsid w:val="00153944"/>
    <w:rsid w:val="00191733"/>
    <w:rsid w:val="00216D59"/>
    <w:rsid w:val="002630B9"/>
    <w:rsid w:val="00267C86"/>
    <w:rsid w:val="002F69C9"/>
    <w:rsid w:val="003A15F0"/>
    <w:rsid w:val="003E3114"/>
    <w:rsid w:val="00410AB8"/>
    <w:rsid w:val="006B185B"/>
    <w:rsid w:val="006C3750"/>
    <w:rsid w:val="00713B6B"/>
    <w:rsid w:val="00792DC8"/>
    <w:rsid w:val="007A0C81"/>
    <w:rsid w:val="00844120"/>
    <w:rsid w:val="0088178A"/>
    <w:rsid w:val="008871E7"/>
    <w:rsid w:val="008D32E8"/>
    <w:rsid w:val="00905D07"/>
    <w:rsid w:val="009918C1"/>
    <w:rsid w:val="009B61F6"/>
    <w:rsid w:val="009D0AEE"/>
    <w:rsid w:val="00A178F2"/>
    <w:rsid w:val="00A20A33"/>
    <w:rsid w:val="00A87BAE"/>
    <w:rsid w:val="00AC027D"/>
    <w:rsid w:val="00AE65CB"/>
    <w:rsid w:val="00B31072"/>
    <w:rsid w:val="00B551D5"/>
    <w:rsid w:val="00B567BD"/>
    <w:rsid w:val="00B61CC4"/>
    <w:rsid w:val="00B75F86"/>
    <w:rsid w:val="00B87555"/>
    <w:rsid w:val="00B97D52"/>
    <w:rsid w:val="00C936AB"/>
    <w:rsid w:val="00CD0282"/>
    <w:rsid w:val="00CD5444"/>
    <w:rsid w:val="00DA39CF"/>
    <w:rsid w:val="00DD0C3F"/>
    <w:rsid w:val="00EB4B6C"/>
    <w:rsid w:val="00EE02D8"/>
    <w:rsid w:val="00FA2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A0C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F092-0F80-4F2C-A3B0-61B98193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3384</Words>
  <Characters>18618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28</cp:revision>
  <cp:lastPrinted>2021-04-01T23:06:00Z</cp:lastPrinted>
  <dcterms:created xsi:type="dcterms:W3CDTF">2020-04-17T16:37:00Z</dcterms:created>
  <dcterms:modified xsi:type="dcterms:W3CDTF">2021-04-01T23:14:00Z</dcterms:modified>
</cp:coreProperties>
</file>