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7940" w14:textId="3D7BFE29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A06B6D">
        <w:rPr>
          <w:rFonts w:ascii="Arial" w:eastAsia="Arial" w:hAnsi="Arial" w:cs="Arial"/>
          <w:b/>
          <w:sz w:val="22"/>
          <w:szCs w:val="22"/>
        </w:rPr>
        <w:t>ACUERDO C</w:t>
      </w:r>
      <w:r w:rsidR="00707CA0" w:rsidRPr="00A06B6D">
        <w:rPr>
          <w:rFonts w:ascii="Arial" w:eastAsia="Arial" w:hAnsi="Arial" w:cs="Arial"/>
          <w:b/>
          <w:sz w:val="22"/>
          <w:szCs w:val="22"/>
        </w:rPr>
        <w:t>M</w:t>
      </w:r>
      <w:r w:rsidRPr="00A06B6D">
        <w:rPr>
          <w:rFonts w:ascii="Arial" w:eastAsia="Arial" w:hAnsi="Arial" w:cs="Arial"/>
          <w:b/>
          <w:sz w:val="22"/>
          <w:szCs w:val="22"/>
        </w:rPr>
        <w:t>/</w:t>
      </w:r>
      <w:r w:rsidR="006B3DF8" w:rsidRPr="00A06B6D">
        <w:rPr>
          <w:rFonts w:ascii="Arial" w:eastAsia="Arial" w:hAnsi="Arial" w:cs="Arial"/>
          <w:b/>
          <w:sz w:val="22"/>
          <w:szCs w:val="22"/>
        </w:rPr>
        <w:t>011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6B3DF8">
        <w:rPr>
          <w:rFonts w:ascii="Arial" w:eastAsia="Arial" w:hAnsi="Arial" w:cs="Arial"/>
          <w:b/>
          <w:sz w:val="22"/>
          <w:szCs w:val="22"/>
        </w:rPr>
        <w:t>SOTUTA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6C197405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6B3DF8">
        <w:rPr>
          <w:rFonts w:ascii="Arial" w:eastAsia="Arial" w:hAnsi="Arial" w:cs="Arial"/>
          <w:b/>
          <w:sz w:val="22"/>
          <w:szCs w:val="22"/>
        </w:rPr>
        <w:t>MUNICIPAL DE SOTUTA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5F316943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06B6D">
        <w:rPr>
          <w:rFonts w:ascii="Arial" w:eastAsia="Arial" w:hAnsi="Arial" w:cs="Arial"/>
          <w:b/>
          <w:sz w:val="22"/>
          <w:szCs w:val="22"/>
        </w:rPr>
        <w:t>VI.-</w:t>
      </w:r>
      <w:r w:rsidRPr="00A06B6D">
        <w:rPr>
          <w:rFonts w:ascii="Arial" w:eastAsia="Arial" w:hAnsi="Arial" w:cs="Arial"/>
          <w:sz w:val="22"/>
          <w:szCs w:val="22"/>
        </w:rPr>
        <w:t xml:space="preserve"> El </w:t>
      </w:r>
      <w:r w:rsidR="006C3D8E" w:rsidRPr="00A06B6D">
        <w:rPr>
          <w:rFonts w:ascii="Arial" w:eastAsia="Arial" w:hAnsi="Arial" w:cs="Arial"/>
          <w:sz w:val="22"/>
          <w:szCs w:val="22"/>
        </w:rPr>
        <w:t>18</w:t>
      </w:r>
      <w:r w:rsidRPr="00A06B6D">
        <w:rPr>
          <w:rFonts w:ascii="Arial" w:eastAsia="Arial" w:hAnsi="Arial" w:cs="Arial"/>
          <w:b/>
          <w:sz w:val="22"/>
          <w:szCs w:val="22"/>
        </w:rPr>
        <w:t xml:space="preserve"> de enero</w:t>
      </w:r>
      <w:r>
        <w:rPr>
          <w:rFonts w:ascii="Arial" w:eastAsia="Arial" w:hAnsi="Arial" w:cs="Arial"/>
          <w:b/>
          <w:sz w:val="22"/>
          <w:szCs w:val="22"/>
        </w:rPr>
        <w:t xml:space="preserve"> de </w:t>
      </w:r>
      <w:r w:rsidR="00A06B6D">
        <w:rPr>
          <w:rFonts w:ascii="Arial" w:eastAsia="Arial" w:hAnsi="Arial" w:cs="Arial"/>
          <w:b/>
          <w:sz w:val="22"/>
          <w:szCs w:val="22"/>
        </w:rPr>
        <w:t>dos mil veintiunos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154A36AC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 xml:space="preserve">dieciocho de marzo de </w:t>
      </w:r>
      <w:r w:rsidR="00A06B6D" w:rsidRPr="00A52768">
        <w:rPr>
          <w:rFonts w:ascii="Arial" w:eastAsia="Arial" w:hAnsi="Arial" w:cs="Arial"/>
          <w:b/>
          <w:bCs/>
          <w:sz w:val="22"/>
          <w:szCs w:val="22"/>
        </w:rPr>
        <w:t>dos mil veintiunos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3439DE6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 xml:space="preserve">veinte de marzo de </w:t>
      </w:r>
      <w:r w:rsidR="00A06B6D" w:rsidRPr="00FC74BF">
        <w:rPr>
          <w:rFonts w:ascii="Arial" w:eastAsia="Arial" w:hAnsi="Arial" w:cs="Arial"/>
          <w:b/>
          <w:bCs/>
          <w:sz w:val="22"/>
          <w:szCs w:val="22"/>
        </w:rPr>
        <w:t>dos mil veintiunos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9177247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 xml:space="preserve">veinticinco de abril de </w:t>
      </w:r>
      <w:r w:rsidR="00A06B6D" w:rsidRPr="00FC74BF">
        <w:rPr>
          <w:rFonts w:ascii="Arial" w:eastAsia="Arial" w:hAnsi="Arial" w:cs="Arial"/>
          <w:b/>
          <w:bCs/>
          <w:sz w:val="22"/>
          <w:szCs w:val="22"/>
        </w:rPr>
        <w:t>dos mil veintiunos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546" w:type="dxa"/>
        <w:tblLook w:val="04A0" w:firstRow="1" w:lastRow="0" w:firstColumn="1" w:lastColumn="0" w:noHBand="0" w:noVBand="1"/>
      </w:tblPr>
      <w:tblGrid>
        <w:gridCol w:w="1281"/>
        <w:gridCol w:w="7265"/>
      </w:tblGrid>
      <w:tr w:rsidR="006C3D8E" w:rsidRPr="00691EF1" w14:paraId="46552D84" w14:textId="77777777" w:rsidTr="00A06B6D">
        <w:trPr>
          <w:trHeight w:val="224"/>
        </w:trPr>
        <w:tc>
          <w:tcPr>
            <w:tcW w:w="1240" w:type="dxa"/>
          </w:tcPr>
          <w:p w14:paraId="25C41048" w14:textId="77777777" w:rsidR="006C3D8E" w:rsidRPr="00691EF1" w:rsidRDefault="006C3D8E" w:rsidP="009E610A">
            <w:pPr>
              <w:tabs>
                <w:tab w:val="left" w:pos="570"/>
              </w:tabs>
              <w:ind w:left="0" w:right="-142" w:hanging="2"/>
              <w:rPr>
                <w:rFonts w:ascii="Arial" w:eastAsia="Arial" w:hAnsi="Arial" w:cs="Arial"/>
                <w:b/>
                <w:bCs/>
              </w:rPr>
            </w:pPr>
            <w:r w:rsidRPr="00691EF1">
              <w:rPr>
                <w:rFonts w:ascii="Arial" w:eastAsia="Arial" w:hAnsi="Arial" w:cs="Arial"/>
                <w:b/>
                <w:bCs/>
              </w:rPr>
              <w:t>NÚMERO</w:t>
            </w:r>
          </w:p>
        </w:tc>
        <w:tc>
          <w:tcPr>
            <w:tcW w:w="7306" w:type="dxa"/>
          </w:tcPr>
          <w:p w14:paraId="6DB14FF4" w14:textId="77777777" w:rsidR="006C3D8E" w:rsidRPr="00691EF1" w:rsidRDefault="006C3D8E" w:rsidP="009E610A">
            <w:pPr>
              <w:ind w:left="0" w:right="-142" w:hanging="2"/>
              <w:jc w:val="center"/>
              <w:rPr>
                <w:rFonts w:ascii="Arial" w:eastAsia="Arial" w:hAnsi="Arial" w:cs="Arial"/>
                <w:b/>
                <w:bCs/>
              </w:rPr>
            </w:pPr>
            <w:r w:rsidRPr="00691EF1">
              <w:rPr>
                <w:rFonts w:ascii="Arial" w:eastAsia="Arial" w:hAnsi="Arial" w:cs="Arial"/>
                <w:b/>
                <w:bCs/>
              </w:rPr>
              <w:t>NOMBRE</w:t>
            </w:r>
          </w:p>
        </w:tc>
      </w:tr>
      <w:tr w:rsidR="006C3D8E" w:rsidRPr="00691EF1" w14:paraId="75515C48" w14:textId="77777777" w:rsidTr="00A06B6D">
        <w:trPr>
          <w:trHeight w:val="224"/>
        </w:trPr>
        <w:tc>
          <w:tcPr>
            <w:tcW w:w="1240" w:type="dxa"/>
          </w:tcPr>
          <w:p w14:paraId="4CBFEDC1" w14:textId="77777777" w:rsidR="006C3D8E" w:rsidRPr="00691EF1" w:rsidRDefault="006C3D8E" w:rsidP="009E610A">
            <w:pPr>
              <w:ind w:left="0" w:right="-142" w:hanging="2"/>
              <w:jc w:val="both"/>
              <w:rPr>
                <w:rFonts w:ascii="Arial" w:eastAsia="Arial" w:hAnsi="Arial" w:cs="Arial"/>
              </w:rPr>
            </w:pPr>
            <w:bookmarkStart w:id="0" w:name="_Hlk72082115"/>
            <w:bookmarkStart w:id="1" w:name="_GoBack" w:colFirst="1" w:colLast="1"/>
            <w:r w:rsidRPr="00691EF1">
              <w:rPr>
                <w:rFonts w:ascii="Arial" w:eastAsia="Arial" w:hAnsi="Arial" w:cs="Arial"/>
              </w:rPr>
              <w:t>1</w:t>
            </w:r>
          </w:p>
        </w:tc>
        <w:tc>
          <w:tcPr>
            <w:tcW w:w="7306" w:type="dxa"/>
          </w:tcPr>
          <w:p w14:paraId="7A10E5EB" w14:textId="77777777" w:rsidR="006C3D8E" w:rsidRPr="00691EF1" w:rsidRDefault="006C3D8E" w:rsidP="009E610A">
            <w:pPr>
              <w:ind w:left="0" w:right="-142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PECH COUOH JOSE ARNULFO</w:t>
            </w:r>
          </w:p>
        </w:tc>
      </w:tr>
      <w:tr w:rsidR="006C3D8E" w:rsidRPr="00691EF1" w14:paraId="210606FB" w14:textId="77777777" w:rsidTr="00A06B6D">
        <w:trPr>
          <w:trHeight w:val="216"/>
        </w:trPr>
        <w:tc>
          <w:tcPr>
            <w:tcW w:w="1240" w:type="dxa"/>
          </w:tcPr>
          <w:p w14:paraId="4D4E365C" w14:textId="77777777" w:rsidR="006C3D8E" w:rsidRPr="00691EF1" w:rsidRDefault="006C3D8E" w:rsidP="009E610A">
            <w:pPr>
              <w:ind w:left="0" w:right="-142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306" w:type="dxa"/>
          </w:tcPr>
          <w:p w14:paraId="4C88392B" w14:textId="77777777" w:rsidR="006C3D8E" w:rsidRDefault="006C3D8E" w:rsidP="009E610A">
            <w:pPr>
              <w:ind w:left="0" w:right="-142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ABAN PEREIRA VIRIDIANA DEL ROSARIO</w:t>
            </w:r>
          </w:p>
        </w:tc>
      </w:tr>
      <w:tr w:rsidR="006C3D8E" w:rsidRPr="00691EF1" w14:paraId="33D8AF8C" w14:textId="77777777" w:rsidTr="00A06B6D">
        <w:trPr>
          <w:trHeight w:val="224"/>
        </w:trPr>
        <w:tc>
          <w:tcPr>
            <w:tcW w:w="1240" w:type="dxa"/>
          </w:tcPr>
          <w:p w14:paraId="7F469549" w14:textId="77777777" w:rsidR="006C3D8E" w:rsidRDefault="006C3D8E" w:rsidP="009E610A">
            <w:pPr>
              <w:ind w:left="0" w:right="-142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306" w:type="dxa"/>
          </w:tcPr>
          <w:p w14:paraId="51DA0402" w14:textId="254B46BD" w:rsidR="006C3D8E" w:rsidRDefault="006C3D8E" w:rsidP="009E610A">
            <w:pPr>
              <w:ind w:left="0" w:right="-142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CASTILLO MOO CANDY BR</w:t>
            </w:r>
            <w:r w:rsidR="00776380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ATRIZ</w:t>
            </w:r>
          </w:p>
        </w:tc>
      </w:tr>
      <w:bookmarkEnd w:id="0"/>
      <w:bookmarkEnd w:id="1"/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2A8A3827" w:rsidR="003E72CD" w:rsidRDefault="00A06B6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 -</w:t>
      </w:r>
      <w:r w:rsidR="003E72CD"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A06B6D">
      <w:pPr>
        <w:spacing w:line="240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A06B6D">
      <w:pPr>
        <w:spacing w:line="240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A06B6D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A06B6D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A06B6D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A06B6D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D098724" w14:textId="77777777" w:rsidR="00A06B6D" w:rsidRDefault="00A06B6D" w:rsidP="00A06B6D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1A3CB24" w14:textId="77777777" w:rsidR="00A06B6D" w:rsidRDefault="00A06B6D" w:rsidP="00A06B6D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266C792" w14:textId="77777777" w:rsidR="00A06B6D" w:rsidRDefault="00A06B6D" w:rsidP="00A06B6D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6EF097C" w14:textId="77777777" w:rsidR="00A06B6D" w:rsidRDefault="00A06B6D" w:rsidP="00A06B6D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6378F7D" w14:textId="77777777" w:rsidR="00A06B6D" w:rsidRDefault="00A06B6D" w:rsidP="00A06B6D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2B4BCE56" w:rsidR="003E72CD" w:rsidRPr="00A06B6D" w:rsidRDefault="003E72CD" w:rsidP="00A06B6D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6C3D8E">
        <w:rPr>
          <w:rFonts w:ascii="Arial" w:eastAsia="Arial" w:hAnsi="Arial" w:cs="Arial"/>
          <w:sz w:val="22"/>
          <w:szCs w:val="22"/>
        </w:rPr>
        <w:t>SOTUTA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6C3D8E" w:rsidRPr="00A06B6D">
        <w:rPr>
          <w:rFonts w:ascii="Arial" w:eastAsia="Arial" w:hAnsi="Arial" w:cs="Arial"/>
          <w:sz w:val="22"/>
          <w:szCs w:val="22"/>
        </w:rPr>
        <w:t>16</w:t>
      </w:r>
      <w:r w:rsidRPr="00A06B6D"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 w:rsidR="006C3D8E" w:rsidRPr="00A06B6D">
        <w:rPr>
          <w:rFonts w:ascii="Arial" w:eastAsia="Arial" w:hAnsi="Arial" w:cs="Arial"/>
          <w:sz w:val="22"/>
          <w:szCs w:val="22"/>
        </w:rPr>
        <w:t>Mayo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dos mil veintiuno, por unanimidad de votos de los ciudadanos Consejeros y Consejeras Electorales</w:t>
      </w:r>
      <w:r w:rsidR="00A06B6D">
        <w:rPr>
          <w:rFonts w:ascii="Arial" w:eastAsia="Arial" w:hAnsi="Arial" w:cs="Arial"/>
          <w:sz w:val="22"/>
          <w:szCs w:val="22"/>
        </w:rPr>
        <w:t xml:space="preserve"> </w:t>
      </w:r>
      <w:r w:rsidR="000A1F81" w:rsidRPr="00A06B6D">
        <w:rPr>
          <w:rFonts w:ascii="Arial" w:hAnsi="Arial" w:cs="Arial"/>
          <w:sz w:val="22"/>
          <w:szCs w:val="22"/>
        </w:rPr>
        <w:t>C. EDUARDO GABRIEL NOH SANTIAGO, JORGE ALBERTO CASTRO BEH, Y NOEMI ARACELYFRAGA YERBES.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2ADDD94A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0A1F81">
              <w:rPr>
                <w:rFonts w:ascii="Arial" w:hAnsi="Arial" w:cs="Arial"/>
              </w:rPr>
              <w:t xml:space="preserve"> EDUARDO GABRIEL NOH SANTIAGO</w:t>
            </w:r>
          </w:p>
          <w:p w14:paraId="082F7588" w14:textId="62D77D4D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0A1F8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42272F1B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0A1F81">
              <w:rPr>
                <w:rFonts w:ascii="Arial" w:hAnsi="Arial" w:cs="Arial"/>
                <w:b/>
                <w:sz w:val="20"/>
                <w:szCs w:val="20"/>
              </w:rPr>
              <w:t>YULY PATRICIA ABAN PEREIRA</w:t>
            </w:r>
          </w:p>
          <w:p w14:paraId="1B4E7830" w14:textId="7FA96B41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0A1F8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0A1F81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BDA5F" w14:textId="77777777" w:rsidR="005E5F53" w:rsidRDefault="005E5F53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62994497" w14:textId="77777777" w:rsidR="005E5F53" w:rsidRDefault="005E5F53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273B7E42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F50B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F50B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2451" w14:textId="77777777" w:rsidR="005E5F53" w:rsidRDefault="005E5F53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4E5A92CF" w14:textId="77777777" w:rsidR="005E5F53" w:rsidRDefault="005E5F53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87498"/>
    <w:rsid w:val="000A1F81"/>
    <w:rsid w:val="000A5200"/>
    <w:rsid w:val="000D41C2"/>
    <w:rsid w:val="001C5405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556CC3"/>
    <w:rsid w:val="005A50A9"/>
    <w:rsid w:val="005B2D7E"/>
    <w:rsid w:val="005E5F53"/>
    <w:rsid w:val="006015C9"/>
    <w:rsid w:val="006474BC"/>
    <w:rsid w:val="006662FD"/>
    <w:rsid w:val="006B3DF8"/>
    <w:rsid w:val="006C3D8E"/>
    <w:rsid w:val="006E7208"/>
    <w:rsid w:val="00707CA0"/>
    <w:rsid w:val="00715C1F"/>
    <w:rsid w:val="00776380"/>
    <w:rsid w:val="00781F07"/>
    <w:rsid w:val="00787929"/>
    <w:rsid w:val="00794A42"/>
    <w:rsid w:val="00827DC9"/>
    <w:rsid w:val="00846D64"/>
    <w:rsid w:val="00877A95"/>
    <w:rsid w:val="008F50B9"/>
    <w:rsid w:val="0090663C"/>
    <w:rsid w:val="009177B4"/>
    <w:rsid w:val="00946B9E"/>
    <w:rsid w:val="00992290"/>
    <w:rsid w:val="009A0A03"/>
    <w:rsid w:val="009A3D63"/>
    <w:rsid w:val="009E1037"/>
    <w:rsid w:val="00A05B8D"/>
    <w:rsid w:val="00A06B6D"/>
    <w:rsid w:val="00A27D06"/>
    <w:rsid w:val="00A40BF8"/>
    <w:rsid w:val="00A52768"/>
    <w:rsid w:val="00AD38A0"/>
    <w:rsid w:val="00B02335"/>
    <w:rsid w:val="00BA74D1"/>
    <w:rsid w:val="00C761EC"/>
    <w:rsid w:val="00C8013E"/>
    <w:rsid w:val="00DA3B9C"/>
    <w:rsid w:val="00DD4F73"/>
    <w:rsid w:val="00DF63B8"/>
    <w:rsid w:val="00E330F3"/>
    <w:rsid w:val="00EC120F"/>
    <w:rsid w:val="00F119CC"/>
    <w:rsid w:val="00F524D5"/>
    <w:rsid w:val="00F643CE"/>
    <w:rsid w:val="00F905C2"/>
    <w:rsid w:val="00FA26C2"/>
    <w:rsid w:val="00FB3B5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B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B6D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7AF2-8D86-4EA0-B9AA-FB29CF8B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1699</Words>
  <Characters>9350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12</cp:revision>
  <cp:lastPrinted>2021-05-16T23:28:00Z</cp:lastPrinted>
  <dcterms:created xsi:type="dcterms:W3CDTF">2021-05-13T17:40:00Z</dcterms:created>
  <dcterms:modified xsi:type="dcterms:W3CDTF">2021-05-16T23:53:00Z</dcterms:modified>
</cp:coreProperties>
</file>