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7D26C37F"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1A0CAE" w:rsidRPr="00AE39A9">
        <w:rPr>
          <w:rFonts w:ascii="Arial" w:hAnsi="Arial" w:cs="Arial"/>
          <w:b/>
          <w:bCs/>
          <w:sz w:val="24"/>
          <w:szCs w:val="24"/>
        </w:rPr>
        <w:t>TIXMEHUAC/</w:t>
      </w:r>
      <w:r w:rsidR="00AE39A9" w:rsidRPr="00AE39A9">
        <w:rPr>
          <w:rFonts w:ascii="Arial" w:hAnsi="Arial" w:cs="Arial"/>
          <w:b/>
          <w:bCs/>
          <w:sz w:val="24"/>
          <w:szCs w:val="24"/>
        </w:rPr>
        <w:t>0</w:t>
      </w:r>
      <w:r w:rsidR="001A0CAE" w:rsidRPr="00AE39A9">
        <w:rPr>
          <w:rFonts w:ascii="Arial" w:hAnsi="Arial" w:cs="Arial"/>
          <w:b/>
          <w:bCs/>
          <w:sz w:val="24"/>
          <w:szCs w:val="24"/>
        </w:rPr>
        <w:t>08/2021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D9D6CFB"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bookmarkStart w:id="1" w:name="_GoBack"/>
      <w:bookmarkEnd w:id="1"/>
      <w:r w:rsidR="001A2E79">
        <w:rPr>
          <w:rFonts w:ascii="Arial" w:hAnsi="Arial" w:cs="Arial"/>
          <w:sz w:val="24"/>
          <w:szCs w:val="24"/>
        </w:rPr>
        <w:t>asigné</w:t>
      </w:r>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560A7112"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A0CAE">
        <w:rPr>
          <w:rFonts w:ascii="Arial" w:hAnsi="Arial" w:cs="Arial"/>
          <w:sz w:val="24"/>
          <w:szCs w:val="24"/>
        </w:rPr>
        <w:t xml:space="preserve">TIXMEHUAC </w:t>
      </w:r>
      <w:r>
        <w:rPr>
          <w:rFonts w:ascii="Arial" w:hAnsi="Arial" w:cs="Arial"/>
          <w:sz w:val="24"/>
          <w:szCs w:val="24"/>
        </w:rPr>
        <w:t>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4FBD59F7" w14:textId="77777777" w:rsidR="001A0CAE" w:rsidRDefault="009644E9" w:rsidP="001A0CAE">
      <w:pPr>
        <w:spacing w:line="240" w:lineRule="auto"/>
        <w:ind w:hanging="2"/>
        <w:jc w:val="both"/>
        <w:rPr>
          <w:rFonts w:ascii="Arial" w:hAnsi="Arial" w:cs="Arial"/>
          <w:b/>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w:t>
      </w:r>
      <w:r w:rsidR="001A0CAE">
        <w:rPr>
          <w:rFonts w:ascii="Arial" w:hAnsi="Arial" w:cs="Arial"/>
          <w:sz w:val="24"/>
          <w:szCs w:val="24"/>
        </w:rPr>
        <w:t>e TIXMEHUAC</w:t>
      </w:r>
      <w:r>
        <w:rPr>
          <w:rFonts w:ascii="Arial" w:hAnsi="Arial" w:cs="Arial"/>
          <w:sz w:val="24"/>
          <w:szCs w:val="24"/>
        </w:rPr>
        <w:t xml:space="preserve">, Yucatán, celebrada el día </w:t>
      </w:r>
      <w:r w:rsidR="001A0CAE">
        <w:rPr>
          <w:rFonts w:ascii="Arial" w:hAnsi="Arial" w:cs="Arial"/>
          <w:sz w:val="24"/>
          <w:szCs w:val="24"/>
        </w:rPr>
        <w:t>16</w:t>
      </w:r>
      <w:r>
        <w:rPr>
          <w:rFonts w:ascii="Arial" w:hAnsi="Arial" w:cs="Arial"/>
          <w:sz w:val="24"/>
          <w:szCs w:val="24"/>
        </w:rPr>
        <w:t xml:space="preserve"> de </w:t>
      </w:r>
      <w:r w:rsidR="001A0CAE">
        <w:rPr>
          <w:rFonts w:ascii="Arial" w:hAnsi="Arial" w:cs="Arial"/>
          <w:sz w:val="24"/>
          <w:szCs w:val="24"/>
        </w:rPr>
        <w:t>MAYO</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1A0CAE">
        <w:rPr>
          <w:rFonts w:ascii="Arial" w:hAnsi="Arial" w:cs="Arial"/>
          <w:sz w:val="24"/>
          <w:szCs w:val="24"/>
        </w:rPr>
        <w:t>3</w:t>
      </w:r>
      <w:r>
        <w:rPr>
          <w:rFonts w:ascii="Arial" w:hAnsi="Arial" w:cs="Arial"/>
          <w:sz w:val="24"/>
          <w:szCs w:val="24"/>
        </w:rPr>
        <w:t xml:space="preserve"> votos de los C.C. Consejeras y Consejeros Electorales </w:t>
      </w:r>
      <w:bookmarkEnd w:id="0"/>
      <w:r w:rsidR="001A0CAE" w:rsidRPr="00B87555">
        <w:rPr>
          <w:rFonts w:ascii="Arial" w:hAnsi="Arial" w:cs="Arial"/>
          <w:b/>
        </w:rPr>
        <w:t>C.</w:t>
      </w:r>
      <w:r w:rsidR="001A0CAE">
        <w:rPr>
          <w:rFonts w:ascii="Arial" w:hAnsi="Arial" w:cs="Arial"/>
        </w:rPr>
        <w:t xml:space="preserve"> </w:t>
      </w:r>
      <w:proofErr w:type="spellStart"/>
      <w:r w:rsidR="001A0CAE">
        <w:rPr>
          <w:rFonts w:ascii="Arial" w:hAnsi="Arial" w:cs="Arial"/>
          <w:b/>
        </w:rPr>
        <w:t>Eythel</w:t>
      </w:r>
      <w:proofErr w:type="spellEnd"/>
      <w:r w:rsidR="001A0CAE">
        <w:rPr>
          <w:rFonts w:ascii="Arial" w:hAnsi="Arial" w:cs="Arial"/>
          <w:b/>
        </w:rPr>
        <w:t xml:space="preserve"> Eduardo </w:t>
      </w:r>
      <w:proofErr w:type="spellStart"/>
      <w:r w:rsidR="001A0CAE">
        <w:rPr>
          <w:rFonts w:ascii="Arial" w:hAnsi="Arial" w:cs="Arial"/>
          <w:b/>
        </w:rPr>
        <w:t>Ulúac</w:t>
      </w:r>
      <w:proofErr w:type="spellEnd"/>
      <w:r w:rsidR="001A0CAE">
        <w:rPr>
          <w:rFonts w:ascii="Arial" w:hAnsi="Arial" w:cs="Arial"/>
          <w:b/>
        </w:rPr>
        <w:t xml:space="preserve"> Cel</w:t>
      </w:r>
      <w:r w:rsidR="001A0CAE">
        <w:rPr>
          <w:rFonts w:ascii="Arial" w:hAnsi="Arial" w:cs="Arial"/>
        </w:rPr>
        <w:t xml:space="preserve">, la </w:t>
      </w:r>
      <w:r w:rsidR="001A0CAE" w:rsidRPr="00B87555">
        <w:rPr>
          <w:rFonts w:ascii="Arial" w:hAnsi="Arial" w:cs="Arial"/>
          <w:b/>
        </w:rPr>
        <w:t>C.</w:t>
      </w:r>
      <w:r w:rsidR="001A0CAE">
        <w:rPr>
          <w:rFonts w:ascii="Arial" w:hAnsi="Arial" w:cs="Arial"/>
        </w:rPr>
        <w:t xml:space="preserve"> </w:t>
      </w:r>
      <w:r w:rsidR="001A0CAE">
        <w:rPr>
          <w:rFonts w:ascii="Arial" w:hAnsi="Arial" w:cs="Arial"/>
          <w:b/>
        </w:rPr>
        <w:t>Lizet Evelin Martín Vázquez</w:t>
      </w:r>
      <w:r w:rsidR="001A0CAE">
        <w:rPr>
          <w:rFonts w:ascii="Arial" w:hAnsi="Arial" w:cs="Arial"/>
        </w:rPr>
        <w:t xml:space="preserve"> y el </w:t>
      </w:r>
      <w:r w:rsidR="001A0CAE" w:rsidRPr="00B87555">
        <w:rPr>
          <w:rFonts w:ascii="Arial" w:hAnsi="Arial" w:cs="Arial"/>
          <w:b/>
        </w:rPr>
        <w:t xml:space="preserve">C. </w:t>
      </w:r>
      <w:r w:rsidR="001A0CAE">
        <w:rPr>
          <w:rFonts w:ascii="Arial" w:hAnsi="Arial" w:cs="Arial"/>
          <w:b/>
        </w:rPr>
        <w:t>Aaron Enrique Sosa Carrillo.</w:t>
      </w:r>
    </w:p>
    <w:p w14:paraId="2E3146A7" w14:textId="77777777" w:rsidR="001A0CAE" w:rsidRDefault="001A0CAE" w:rsidP="001A0CAE">
      <w:pPr>
        <w:spacing w:line="240" w:lineRule="auto"/>
        <w:ind w:hanging="2"/>
        <w:jc w:val="both"/>
        <w:rPr>
          <w:rFonts w:ascii="Arial" w:hAnsi="Arial" w:cs="Arial"/>
          <w:b/>
        </w:rPr>
      </w:pPr>
    </w:p>
    <w:p w14:paraId="33703A0D" w14:textId="77777777" w:rsidR="001A0CAE" w:rsidRDefault="001A0CAE" w:rsidP="001A0CAE">
      <w:pPr>
        <w:spacing w:line="240" w:lineRule="auto"/>
        <w:ind w:hanging="2"/>
        <w:jc w:val="both"/>
        <w:rPr>
          <w:rFonts w:ascii="Arial" w:hAnsi="Arial" w:cs="Arial"/>
          <w:b/>
        </w:rPr>
      </w:pPr>
    </w:p>
    <w:p w14:paraId="736FE634" w14:textId="77777777" w:rsidR="001A0CAE" w:rsidRDefault="001A0CAE" w:rsidP="001A0CAE">
      <w:pPr>
        <w:spacing w:line="240" w:lineRule="auto"/>
        <w:ind w:hanging="2"/>
        <w:jc w:val="both"/>
        <w:rPr>
          <w:rFonts w:ascii="Arial" w:hAnsi="Arial" w:cs="Arial"/>
          <w:b/>
        </w:rPr>
      </w:pPr>
    </w:p>
    <w:p w14:paraId="26DF3ECC" w14:textId="77777777" w:rsidR="001A0CAE" w:rsidRDefault="001A0CAE" w:rsidP="001A0CAE">
      <w:pPr>
        <w:spacing w:line="240" w:lineRule="auto"/>
        <w:ind w:hanging="2"/>
        <w:jc w:val="both"/>
        <w:rPr>
          <w:rFonts w:ascii="Arial" w:hAnsi="Arial" w:cs="Arial"/>
          <w:b/>
        </w:rPr>
      </w:pPr>
    </w:p>
    <w:p w14:paraId="5D78CCC8" w14:textId="77777777" w:rsidR="001A0CAE" w:rsidRDefault="001A0CAE" w:rsidP="001A0CAE">
      <w:pPr>
        <w:spacing w:line="240" w:lineRule="auto"/>
        <w:ind w:hanging="2"/>
        <w:jc w:val="both"/>
        <w:rPr>
          <w:rFonts w:ascii="Arial" w:hAnsi="Arial" w:cs="Arial"/>
          <w:b/>
        </w:rPr>
      </w:pPr>
    </w:p>
    <w:p w14:paraId="7E550917" w14:textId="77777777" w:rsidR="001A0CAE" w:rsidRDefault="001A0CAE" w:rsidP="001A0CAE">
      <w:pPr>
        <w:spacing w:line="240" w:lineRule="auto"/>
        <w:ind w:hanging="2"/>
        <w:jc w:val="both"/>
        <w:rPr>
          <w:rFonts w:ascii="Arial" w:hAnsi="Arial" w:cs="Arial"/>
          <w:b/>
        </w:rPr>
      </w:pPr>
    </w:p>
    <w:tbl>
      <w:tblPr>
        <w:tblW w:w="9180" w:type="dxa"/>
        <w:tblLook w:val="04A0" w:firstRow="1" w:lastRow="0" w:firstColumn="1" w:lastColumn="0" w:noHBand="0" w:noVBand="1"/>
      </w:tblPr>
      <w:tblGrid>
        <w:gridCol w:w="4480"/>
        <w:gridCol w:w="4700"/>
      </w:tblGrid>
      <w:tr w:rsidR="001A0CAE" w:rsidRPr="005C035B" w14:paraId="41AC33EF" w14:textId="77777777" w:rsidTr="008955AB">
        <w:trPr>
          <w:trHeight w:val="367"/>
        </w:trPr>
        <w:tc>
          <w:tcPr>
            <w:tcW w:w="4480" w:type="dxa"/>
            <w:shd w:val="clear" w:color="auto" w:fill="auto"/>
          </w:tcPr>
          <w:p w14:paraId="1F4AC1E6" w14:textId="77777777" w:rsidR="001A0CAE" w:rsidRPr="00B567BD" w:rsidRDefault="001A0CAE" w:rsidP="008955AB">
            <w:pPr>
              <w:spacing w:line="240" w:lineRule="auto"/>
              <w:ind w:hanging="2"/>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11FD68DA" w14:textId="77777777" w:rsidR="001A0CAE" w:rsidRPr="00B567BD" w:rsidRDefault="001A0CAE" w:rsidP="008955AB">
            <w:pPr>
              <w:spacing w:line="240" w:lineRule="auto"/>
              <w:ind w:hanging="2"/>
              <w:jc w:val="center"/>
              <w:rPr>
                <w:rFonts w:ascii="Arial" w:hAnsi="Arial" w:cs="Arial"/>
                <w:b/>
                <w:sz w:val="20"/>
                <w:szCs w:val="20"/>
              </w:rPr>
            </w:pPr>
            <w:r>
              <w:rPr>
                <w:rFonts w:ascii="Arial" w:hAnsi="Arial" w:cs="Arial"/>
                <w:b/>
                <w:sz w:val="20"/>
                <w:szCs w:val="20"/>
              </w:rPr>
              <w:t>______________________________________</w:t>
            </w:r>
          </w:p>
        </w:tc>
      </w:tr>
      <w:tr w:rsidR="001A0CAE" w:rsidRPr="005C035B" w14:paraId="2409D446" w14:textId="77777777" w:rsidTr="008955AB">
        <w:trPr>
          <w:trHeight w:val="35"/>
        </w:trPr>
        <w:tc>
          <w:tcPr>
            <w:tcW w:w="4480" w:type="dxa"/>
            <w:shd w:val="clear" w:color="auto" w:fill="auto"/>
          </w:tcPr>
          <w:p w14:paraId="06512F45" w14:textId="77777777" w:rsidR="001A0CAE" w:rsidRDefault="001A0CAE" w:rsidP="008955AB">
            <w:pPr>
              <w:spacing w:line="240" w:lineRule="auto"/>
              <w:ind w:hanging="2"/>
              <w:jc w:val="center"/>
              <w:rPr>
                <w:rFonts w:ascii="Arial" w:hAnsi="Arial" w:cs="Arial"/>
              </w:rPr>
            </w:pPr>
            <w:r>
              <w:rPr>
                <w:rFonts w:ascii="Arial" w:hAnsi="Arial" w:cs="Arial"/>
              </w:rPr>
              <w:t xml:space="preserve">C. EYTHEL EDUARDO ULUAC CEL                       </w:t>
            </w:r>
          </w:p>
          <w:p w14:paraId="738F1C91" w14:textId="77777777" w:rsidR="001A0CAE" w:rsidRPr="005C035B" w:rsidRDefault="001A0CAE" w:rsidP="008955AB">
            <w:pPr>
              <w:spacing w:line="240" w:lineRule="auto"/>
              <w:ind w:hanging="2"/>
              <w:jc w:val="center"/>
              <w:rPr>
                <w:rFonts w:ascii="Arial" w:hAnsi="Arial" w:cs="Arial"/>
                <w:sz w:val="20"/>
                <w:szCs w:val="20"/>
              </w:rPr>
            </w:pPr>
            <w:r>
              <w:rPr>
                <w:rFonts w:ascii="Arial" w:hAnsi="Arial" w:cs="Arial"/>
              </w:rPr>
              <w:t>CONSEJERO PRESIDENTE</w:t>
            </w:r>
          </w:p>
        </w:tc>
        <w:tc>
          <w:tcPr>
            <w:tcW w:w="4700" w:type="dxa"/>
            <w:shd w:val="clear" w:color="auto" w:fill="auto"/>
          </w:tcPr>
          <w:p w14:paraId="5447D0D9" w14:textId="77777777" w:rsidR="001A0CAE" w:rsidRDefault="001A0CAE" w:rsidP="008955AB">
            <w:pPr>
              <w:spacing w:line="240" w:lineRule="auto"/>
              <w:ind w:hanging="2"/>
              <w:jc w:val="center"/>
              <w:rPr>
                <w:rFonts w:ascii="Arial" w:hAnsi="Arial" w:cs="Arial"/>
              </w:rPr>
            </w:pPr>
            <w:r>
              <w:rPr>
                <w:rFonts w:ascii="Arial" w:hAnsi="Arial" w:cs="Arial"/>
              </w:rPr>
              <w:t>C. SERGIO ALBERTO BALAM CHAN</w:t>
            </w:r>
          </w:p>
          <w:p w14:paraId="6223FD81" w14:textId="77777777" w:rsidR="001A0CAE" w:rsidRDefault="001A0CAE" w:rsidP="008955AB">
            <w:pPr>
              <w:spacing w:line="240" w:lineRule="auto"/>
              <w:ind w:hanging="2"/>
              <w:jc w:val="center"/>
              <w:rPr>
                <w:rFonts w:ascii="Arial" w:hAnsi="Arial" w:cs="Arial"/>
              </w:rPr>
            </w:pPr>
            <w:r>
              <w:rPr>
                <w:rFonts w:ascii="Arial" w:hAnsi="Arial" w:cs="Arial"/>
              </w:rPr>
              <w:t>SECRETARIO EJECUTIVO</w:t>
            </w:r>
          </w:p>
          <w:p w14:paraId="19C1348D" w14:textId="77777777" w:rsidR="001A0CAE" w:rsidRPr="005C035B" w:rsidRDefault="001A0CAE" w:rsidP="008955AB">
            <w:pPr>
              <w:ind w:hanging="2"/>
              <w:jc w:val="center"/>
              <w:rPr>
                <w:rFonts w:ascii="Arial" w:hAnsi="Arial" w:cs="Arial"/>
                <w:sz w:val="20"/>
                <w:szCs w:val="20"/>
              </w:rPr>
            </w:pPr>
          </w:p>
        </w:tc>
      </w:tr>
    </w:tbl>
    <w:p w14:paraId="0C9D59DE" w14:textId="7662517D" w:rsidR="009F1716" w:rsidRDefault="009F1716" w:rsidP="001A0CAE">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0D37" w14:textId="77777777" w:rsidR="0034605E" w:rsidRDefault="0034605E" w:rsidP="00C325DB">
      <w:pPr>
        <w:spacing w:after="0" w:line="240" w:lineRule="auto"/>
      </w:pPr>
      <w:r>
        <w:separator/>
      </w:r>
    </w:p>
  </w:endnote>
  <w:endnote w:type="continuationSeparator" w:id="0">
    <w:p w14:paraId="57DDEB6F" w14:textId="77777777" w:rsidR="0034605E" w:rsidRDefault="0034605E"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4BBC" w14:textId="77777777" w:rsidR="0034605E" w:rsidRDefault="0034605E" w:rsidP="00C325DB">
      <w:pPr>
        <w:spacing w:after="0" w:line="240" w:lineRule="auto"/>
      </w:pPr>
      <w:r>
        <w:separator/>
      </w:r>
    </w:p>
  </w:footnote>
  <w:footnote w:type="continuationSeparator" w:id="0">
    <w:p w14:paraId="41AC62BD" w14:textId="77777777" w:rsidR="0034605E" w:rsidRDefault="0034605E"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A0CAE"/>
    <w:rsid w:val="001A2E79"/>
    <w:rsid w:val="001D1A5A"/>
    <w:rsid w:val="001E6F0B"/>
    <w:rsid w:val="002731D2"/>
    <w:rsid w:val="00292705"/>
    <w:rsid w:val="002E4CB0"/>
    <w:rsid w:val="00332C4A"/>
    <w:rsid w:val="0034605E"/>
    <w:rsid w:val="00362BA5"/>
    <w:rsid w:val="00370FB9"/>
    <w:rsid w:val="00383FC9"/>
    <w:rsid w:val="00401662"/>
    <w:rsid w:val="00427782"/>
    <w:rsid w:val="0044310E"/>
    <w:rsid w:val="00477E17"/>
    <w:rsid w:val="00490077"/>
    <w:rsid w:val="004D1C96"/>
    <w:rsid w:val="004D2613"/>
    <w:rsid w:val="004D5CCF"/>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81DAD"/>
    <w:rsid w:val="00A97FA9"/>
    <w:rsid w:val="00AA7D61"/>
    <w:rsid w:val="00AB7C80"/>
    <w:rsid w:val="00AD198D"/>
    <w:rsid w:val="00AE39A9"/>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8E3F-8DEE-4E85-94DC-CD96BEF0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16</cp:revision>
  <dcterms:created xsi:type="dcterms:W3CDTF">2021-05-08T23:21:00Z</dcterms:created>
  <dcterms:modified xsi:type="dcterms:W3CDTF">2021-05-16T20:56:00Z</dcterms:modified>
</cp:coreProperties>
</file>